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4F46" w:rsidRPr="00924F46" w:rsidRDefault="00924F46" w:rsidP="00924F46">
      <w:pPr>
        <w:spacing w:after="0" w:line="240" w:lineRule="auto"/>
        <w:jc w:val="center"/>
        <w:rPr>
          <w:rFonts w:ascii="Times New Roman" w:hAnsi="Times New Roman" w:cs="Times New Roman"/>
        </w:rPr>
      </w:pPr>
      <w:r w:rsidRPr="00924F46">
        <w:rPr>
          <w:rFonts w:ascii="Times New Roman" w:hAnsi="Times New Roman" w:cs="Times New Roman"/>
        </w:rPr>
        <w:t xml:space="preserve">Областное государственное бюджетное </w:t>
      </w:r>
    </w:p>
    <w:p w:rsidR="00924F46" w:rsidRPr="00924F46" w:rsidRDefault="00924F46" w:rsidP="00924F46">
      <w:pPr>
        <w:spacing w:after="0" w:line="240" w:lineRule="auto"/>
        <w:jc w:val="center"/>
        <w:rPr>
          <w:rFonts w:ascii="Times New Roman" w:hAnsi="Times New Roman" w:cs="Times New Roman"/>
        </w:rPr>
      </w:pPr>
      <w:r w:rsidRPr="00924F46">
        <w:rPr>
          <w:rFonts w:ascii="Times New Roman" w:hAnsi="Times New Roman" w:cs="Times New Roman"/>
        </w:rPr>
        <w:t>профессиональное образовательное учреждение</w:t>
      </w:r>
    </w:p>
    <w:p w:rsidR="00924F46" w:rsidRPr="00924F46" w:rsidRDefault="00924F46" w:rsidP="00924F46">
      <w:pPr>
        <w:spacing w:after="0" w:line="240" w:lineRule="auto"/>
        <w:jc w:val="center"/>
        <w:rPr>
          <w:rFonts w:ascii="Times New Roman" w:hAnsi="Times New Roman" w:cs="Times New Roman"/>
        </w:rPr>
      </w:pPr>
      <w:r w:rsidRPr="00924F46">
        <w:rPr>
          <w:rFonts w:ascii="Times New Roman" w:hAnsi="Times New Roman" w:cs="Times New Roman"/>
        </w:rPr>
        <w:t xml:space="preserve"> «Томский политехнический техникум»</w:t>
      </w:r>
    </w:p>
    <w:p w:rsidR="009F1547" w:rsidRDefault="00924F46" w:rsidP="00924F46">
      <w:pPr>
        <w:spacing w:after="0" w:line="240" w:lineRule="auto"/>
        <w:jc w:val="center"/>
        <w:rPr>
          <w:rFonts w:ascii="Times New Roman" w:hAnsi="Times New Roman" w:cs="Times New Roman"/>
        </w:rPr>
      </w:pPr>
      <w:r w:rsidRPr="00924F46">
        <w:rPr>
          <w:rFonts w:ascii="Times New Roman" w:hAnsi="Times New Roman" w:cs="Times New Roman"/>
        </w:rPr>
        <w:t>(ОГБПОУ «ТПТ»)</w:t>
      </w:r>
    </w:p>
    <w:p w:rsidR="009F1547" w:rsidRDefault="009F1547" w:rsidP="00BF1B91">
      <w:pPr>
        <w:spacing w:after="0" w:line="240" w:lineRule="auto"/>
        <w:jc w:val="center"/>
        <w:rPr>
          <w:rFonts w:ascii="Times New Roman" w:hAnsi="Times New Roman" w:cs="Times New Roman"/>
        </w:rPr>
      </w:pPr>
    </w:p>
    <w:p w:rsidR="00BF1B91" w:rsidRDefault="00BF1B91" w:rsidP="00BF1B91">
      <w:pPr>
        <w:spacing w:after="0" w:line="240" w:lineRule="auto"/>
        <w:jc w:val="center"/>
        <w:rPr>
          <w:rFonts w:ascii="Times New Roman" w:hAnsi="Times New Roman" w:cs="Times New Roman"/>
        </w:rPr>
      </w:pPr>
      <w:r w:rsidRPr="008007A3">
        <w:rPr>
          <w:rFonts w:ascii="Times New Roman" w:hAnsi="Times New Roman" w:cs="Times New Roman"/>
          <w:noProof/>
          <w:lang w:eastAsia="ru-RU"/>
        </w:rPr>
        <w:drawing>
          <wp:inline distT="0" distB="0" distL="0" distR="0">
            <wp:extent cx="1233170" cy="1233170"/>
            <wp:effectExtent l="19050" t="0" r="5080"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1233170" cy="1233170"/>
                    </a:xfrm>
                    <a:prstGeom prst="rect">
                      <a:avLst/>
                    </a:prstGeom>
                    <a:noFill/>
                    <a:ln w="9525">
                      <a:noFill/>
                      <a:miter lim="800000"/>
                      <a:headEnd/>
                      <a:tailEnd/>
                    </a:ln>
                  </pic:spPr>
                </pic:pic>
              </a:graphicData>
            </a:graphic>
          </wp:inline>
        </w:drawing>
      </w:r>
      <w:r>
        <w:rPr>
          <w:rFonts w:ascii="Times New Roman" w:hAnsi="Times New Roman" w:cs="Times New Roman"/>
        </w:rPr>
        <w:t xml:space="preserve"> </w:t>
      </w:r>
    </w:p>
    <w:p w:rsidR="009F1547" w:rsidRDefault="009F1547" w:rsidP="00BF1B91">
      <w:pPr>
        <w:spacing w:after="0" w:line="240" w:lineRule="auto"/>
        <w:jc w:val="center"/>
        <w:rPr>
          <w:rFonts w:ascii="Times New Roman" w:hAnsi="Times New Roman" w:cs="Times New Roman"/>
        </w:rPr>
      </w:pPr>
    </w:p>
    <w:p w:rsidR="001D1554" w:rsidRDefault="001D1554" w:rsidP="00BF1B91">
      <w:pPr>
        <w:spacing w:after="0" w:line="240" w:lineRule="auto"/>
        <w:jc w:val="center"/>
        <w:rPr>
          <w:rFonts w:ascii="Times New Roman" w:hAnsi="Times New Roman" w:cs="Times New Roman"/>
        </w:rPr>
      </w:pPr>
    </w:p>
    <w:p w:rsidR="001D1554" w:rsidRPr="000175D7" w:rsidRDefault="001D1554" w:rsidP="00BF1B91">
      <w:pPr>
        <w:spacing w:after="0" w:line="240" w:lineRule="auto"/>
        <w:jc w:val="center"/>
        <w:rPr>
          <w:rFonts w:ascii="Times New Roman" w:hAnsi="Times New Roman" w:cs="Times New Roman"/>
        </w:rPr>
      </w:pPr>
    </w:p>
    <w:p w:rsidR="001D1554" w:rsidRDefault="001D1554" w:rsidP="009F1547">
      <w:pPr>
        <w:spacing w:line="480" w:lineRule="auto"/>
        <w:jc w:val="center"/>
        <w:rPr>
          <w:rFonts w:ascii="Times New Roman" w:hAnsi="Times New Roman" w:cs="Times New Roman"/>
          <w:b/>
          <w:sz w:val="28"/>
          <w:szCs w:val="28"/>
        </w:rPr>
      </w:pPr>
      <w:r>
        <w:rPr>
          <w:rFonts w:ascii="Times New Roman" w:hAnsi="Times New Roman" w:cs="Times New Roman"/>
          <w:b/>
          <w:sz w:val="28"/>
          <w:szCs w:val="28"/>
        </w:rPr>
        <w:t>Методические указания по выполнению самостоятельных работ</w:t>
      </w:r>
    </w:p>
    <w:p w:rsidR="00BF1B91" w:rsidRPr="00BF1B91" w:rsidRDefault="00BF1B91" w:rsidP="009F1547">
      <w:pPr>
        <w:spacing w:line="480" w:lineRule="auto"/>
        <w:jc w:val="center"/>
        <w:rPr>
          <w:rFonts w:ascii="Times New Roman" w:hAnsi="Times New Roman" w:cs="Times New Roman"/>
          <w:sz w:val="24"/>
          <w:szCs w:val="24"/>
        </w:rPr>
      </w:pPr>
      <w:r w:rsidRPr="00BF1B91">
        <w:rPr>
          <w:rFonts w:ascii="Times New Roman" w:hAnsi="Times New Roman" w:cs="Times New Roman"/>
          <w:sz w:val="24"/>
          <w:szCs w:val="24"/>
        </w:rPr>
        <w:t>ПМ.02 ОБСЛУЖИВАНИЕ И ЭКСПЛУАТАЦИЯ БУРОВОГО ОБОРУДОВАНИЯ</w:t>
      </w:r>
    </w:p>
    <w:p w:rsidR="00BF1B91" w:rsidRPr="00BF1B91" w:rsidRDefault="00BF1B91" w:rsidP="009F1547">
      <w:pPr>
        <w:spacing w:line="480" w:lineRule="auto"/>
        <w:jc w:val="center"/>
        <w:rPr>
          <w:rFonts w:ascii="Times New Roman" w:hAnsi="Times New Roman" w:cs="Times New Roman"/>
          <w:sz w:val="26"/>
          <w:szCs w:val="26"/>
        </w:rPr>
      </w:pPr>
      <w:r w:rsidRPr="00BF1B91">
        <w:rPr>
          <w:rFonts w:ascii="Times New Roman" w:hAnsi="Times New Roman" w:cs="Times New Roman"/>
          <w:sz w:val="26"/>
          <w:szCs w:val="26"/>
        </w:rPr>
        <w:t>для специальности</w:t>
      </w:r>
    </w:p>
    <w:p w:rsidR="009F1547" w:rsidRPr="00BF1B91" w:rsidRDefault="00924F46" w:rsidP="009F1547">
      <w:pPr>
        <w:spacing w:line="480" w:lineRule="auto"/>
        <w:jc w:val="center"/>
        <w:rPr>
          <w:rFonts w:ascii="Times New Roman" w:hAnsi="Times New Roman" w:cs="Times New Roman"/>
          <w:b/>
          <w:sz w:val="26"/>
          <w:szCs w:val="26"/>
        </w:rPr>
      </w:pPr>
      <w:r>
        <w:rPr>
          <w:rFonts w:ascii="Times New Roman" w:hAnsi="Times New Roman" w:cs="Times New Roman"/>
          <w:sz w:val="26"/>
          <w:szCs w:val="26"/>
        </w:rPr>
        <w:t>210202</w:t>
      </w:r>
      <w:r w:rsidR="00BF1B91" w:rsidRPr="00BF1B91">
        <w:rPr>
          <w:rFonts w:ascii="Times New Roman" w:hAnsi="Times New Roman" w:cs="Times New Roman"/>
          <w:sz w:val="26"/>
          <w:szCs w:val="26"/>
        </w:rPr>
        <w:t xml:space="preserve"> Бурение нефтяных и газовых скважин</w:t>
      </w:r>
      <w:r w:rsidR="00BF1B91" w:rsidRPr="00BF1B91">
        <w:rPr>
          <w:rFonts w:ascii="Times New Roman" w:hAnsi="Times New Roman" w:cs="Times New Roman"/>
          <w:b/>
          <w:sz w:val="26"/>
          <w:szCs w:val="26"/>
        </w:rPr>
        <w:t xml:space="preserve"> </w:t>
      </w:r>
    </w:p>
    <w:p w:rsidR="00BF1B91" w:rsidRDefault="00BF1B91" w:rsidP="009F1547">
      <w:pPr>
        <w:spacing w:line="480" w:lineRule="auto"/>
        <w:jc w:val="center"/>
        <w:rPr>
          <w:rFonts w:ascii="Times New Roman" w:hAnsi="Times New Roman" w:cs="Times New Roman"/>
          <w:b/>
          <w:sz w:val="28"/>
          <w:szCs w:val="28"/>
        </w:rPr>
      </w:pPr>
      <w:r w:rsidRPr="00BF1B91">
        <w:rPr>
          <w:rFonts w:ascii="Times New Roman" w:hAnsi="Times New Roman" w:cs="Times New Roman"/>
          <w:b/>
          <w:sz w:val="28"/>
          <w:szCs w:val="28"/>
        </w:rPr>
        <w:t xml:space="preserve">Раздел 4. </w:t>
      </w:r>
      <w:r>
        <w:rPr>
          <w:rFonts w:ascii="Times New Roman" w:hAnsi="Times New Roman" w:cs="Times New Roman"/>
          <w:b/>
          <w:sz w:val="28"/>
          <w:szCs w:val="28"/>
        </w:rPr>
        <w:t>«</w:t>
      </w:r>
      <w:r w:rsidRPr="00BF1B91">
        <w:rPr>
          <w:rFonts w:ascii="Times New Roman" w:hAnsi="Times New Roman" w:cs="Times New Roman"/>
          <w:b/>
          <w:sz w:val="28"/>
          <w:szCs w:val="28"/>
        </w:rPr>
        <w:t>Эксплуатация и обслуживание бурового оборудования</w:t>
      </w:r>
      <w:r>
        <w:rPr>
          <w:rFonts w:ascii="Times New Roman" w:hAnsi="Times New Roman" w:cs="Times New Roman"/>
          <w:b/>
          <w:sz w:val="28"/>
          <w:szCs w:val="28"/>
        </w:rPr>
        <w:t>»</w:t>
      </w:r>
    </w:p>
    <w:p w:rsidR="009F1547" w:rsidRDefault="009F1547" w:rsidP="009F1547">
      <w:pPr>
        <w:spacing w:line="480" w:lineRule="auto"/>
        <w:jc w:val="center"/>
        <w:rPr>
          <w:rFonts w:ascii="Times New Roman" w:hAnsi="Times New Roman" w:cs="Times New Roman"/>
          <w:b/>
          <w:sz w:val="28"/>
          <w:szCs w:val="28"/>
        </w:rPr>
      </w:pPr>
    </w:p>
    <w:p w:rsidR="009F1547" w:rsidRDefault="009F1547" w:rsidP="009F1547">
      <w:pPr>
        <w:spacing w:line="480" w:lineRule="auto"/>
        <w:jc w:val="center"/>
        <w:rPr>
          <w:rFonts w:ascii="Times New Roman" w:hAnsi="Times New Roman" w:cs="Times New Roman"/>
          <w:b/>
          <w:sz w:val="28"/>
          <w:szCs w:val="28"/>
        </w:rPr>
      </w:pPr>
    </w:p>
    <w:p w:rsidR="009F1547" w:rsidRDefault="009F1547" w:rsidP="009F1547">
      <w:pPr>
        <w:spacing w:line="480" w:lineRule="auto"/>
        <w:jc w:val="center"/>
        <w:rPr>
          <w:rFonts w:ascii="Times New Roman" w:hAnsi="Times New Roman" w:cs="Times New Roman"/>
          <w:b/>
          <w:sz w:val="28"/>
          <w:szCs w:val="28"/>
        </w:rPr>
      </w:pPr>
    </w:p>
    <w:p w:rsidR="009F1547" w:rsidRDefault="009F1547" w:rsidP="009F1547">
      <w:pPr>
        <w:spacing w:line="480" w:lineRule="auto"/>
        <w:jc w:val="center"/>
        <w:rPr>
          <w:rFonts w:ascii="Times New Roman" w:hAnsi="Times New Roman" w:cs="Times New Roman"/>
          <w:b/>
          <w:sz w:val="28"/>
          <w:szCs w:val="28"/>
        </w:rPr>
      </w:pPr>
    </w:p>
    <w:p w:rsidR="009F1547" w:rsidRDefault="009F1547" w:rsidP="009F1547">
      <w:pPr>
        <w:spacing w:line="480" w:lineRule="auto"/>
        <w:jc w:val="center"/>
        <w:rPr>
          <w:rFonts w:ascii="Times New Roman" w:hAnsi="Times New Roman" w:cs="Times New Roman"/>
          <w:b/>
          <w:sz w:val="28"/>
          <w:szCs w:val="28"/>
        </w:rPr>
      </w:pPr>
    </w:p>
    <w:p w:rsidR="009F1547" w:rsidRDefault="009F1547" w:rsidP="009F1547">
      <w:pPr>
        <w:spacing w:line="480" w:lineRule="auto"/>
        <w:jc w:val="center"/>
        <w:rPr>
          <w:rFonts w:ascii="Times New Roman" w:hAnsi="Times New Roman" w:cs="Times New Roman"/>
          <w:b/>
          <w:sz w:val="28"/>
          <w:szCs w:val="28"/>
        </w:rPr>
      </w:pPr>
    </w:p>
    <w:p w:rsidR="009F1547" w:rsidRPr="009F1547" w:rsidRDefault="009F1547" w:rsidP="009F1547">
      <w:pPr>
        <w:spacing w:line="480" w:lineRule="auto"/>
        <w:jc w:val="center"/>
        <w:rPr>
          <w:rFonts w:ascii="Times New Roman" w:hAnsi="Times New Roman" w:cs="Times New Roman"/>
          <w:sz w:val="28"/>
          <w:szCs w:val="28"/>
        </w:rPr>
      </w:pPr>
    </w:p>
    <w:p w:rsidR="001D1554" w:rsidRDefault="00924F46" w:rsidP="009F1547">
      <w:pPr>
        <w:spacing w:line="480" w:lineRule="auto"/>
        <w:jc w:val="center"/>
        <w:rPr>
          <w:rFonts w:ascii="Times New Roman" w:hAnsi="Times New Roman" w:cs="Times New Roman"/>
          <w:sz w:val="28"/>
          <w:szCs w:val="28"/>
        </w:rPr>
      </w:pPr>
      <w:r>
        <w:rPr>
          <w:rFonts w:ascii="Times New Roman" w:hAnsi="Times New Roman" w:cs="Times New Roman"/>
          <w:sz w:val="28"/>
          <w:szCs w:val="28"/>
        </w:rPr>
        <w:t>Г.Томск 2016</w:t>
      </w:r>
      <w:r w:rsidR="009F1547" w:rsidRPr="009F1547">
        <w:rPr>
          <w:rFonts w:ascii="Times New Roman" w:hAnsi="Times New Roman" w:cs="Times New Roman"/>
          <w:sz w:val="28"/>
          <w:szCs w:val="28"/>
        </w:rPr>
        <w:t xml:space="preserve"> го</w:t>
      </w:r>
      <w:r w:rsidR="009F1547">
        <w:rPr>
          <w:rFonts w:ascii="Times New Roman" w:hAnsi="Times New Roman" w:cs="Times New Roman"/>
          <w:sz w:val="28"/>
          <w:szCs w:val="28"/>
        </w:rPr>
        <w:t>д</w:t>
      </w:r>
    </w:p>
    <w:sdt>
      <w:sdtPr>
        <w:rPr>
          <w:rFonts w:asciiTheme="minorHAnsi" w:eastAsiaTheme="minorHAnsi" w:hAnsiTheme="minorHAnsi" w:cstheme="minorBidi"/>
          <w:b w:val="0"/>
          <w:bCs w:val="0"/>
          <w:color w:val="auto"/>
          <w:sz w:val="22"/>
          <w:szCs w:val="22"/>
        </w:rPr>
        <w:id w:val="5945395"/>
        <w:docPartObj>
          <w:docPartGallery w:val="Table of Contents"/>
          <w:docPartUnique/>
        </w:docPartObj>
      </w:sdtPr>
      <w:sdtContent>
        <w:p w:rsidR="00243452" w:rsidRDefault="00243452" w:rsidP="00243452">
          <w:pPr>
            <w:pStyle w:val="af7"/>
            <w:jc w:val="center"/>
          </w:pPr>
          <w:r>
            <w:rPr>
              <w:color w:val="auto"/>
            </w:rPr>
            <w:t>Содержание</w:t>
          </w:r>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r w:rsidRPr="00660B58">
            <w:rPr>
              <w:rFonts w:ascii="Times New Roman" w:hAnsi="Times New Roman" w:cs="Times New Roman"/>
              <w:sz w:val="24"/>
              <w:szCs w:val="24"/>
            </w:rPr>
            <w:fldChar w:fldCharType="begin"/>
          </w:r>
          <w:r w:rsidR="00243452" w:rsidRPr="00660B58">
            <w:rPr>
              <w:rFonts w:ascii="Times New Roman" w:hAnsi="Times New Roman" w:cs="Times New Roman"/>
              <w:sz w:val="24"/>
              <w:szCs w:val="24"/>
            </w:rPr>
            <w:instrText xml:space="preserve"> TOC \o "1-3" \h \z \u </w:instrText>
          </w:r>
          <w:r w:rsidRPr="00660B58">
            <w:rPr>
              <w:rFonts w:ascii="Times New Roman" w:hAnsi="Times New Roman" w:cs="Times New Roman"/>
              <w:sz w:val="24"/>
              <w:szCs w:val="24"/>
            </w:rPr>
            <w:fldChar w:fldCharType="separate"/>
          </w:r>
          <w:hyperlink w:anchor="_Toc374137586" w:history="1">
            <w:r w:rsidR="00C354A1" w:rsidRPr="00660B58">
              <w:rPr>
                <w:rStyle w:val="af8"/>
                <w:rFonts w:ascii="Times New Roman" w:hAnsi="Times New Roman" w:cs="Times New Roman"/>
                <w:noProof/>
                <w:sz w:val="24"/>
                <w:szCs w:val="24"/>
              </w:rPr>
              <w:t>Введение</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_Toc374137586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3</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588" w:history="1">
            <w:r w:rsidR="00C354A1" w:rsidRPr="00660B58">
              <w:rPr>
                <w:rStyle w:val="af8"/>
                <w:rFonts w:ascii="Times New Roman" w:hAnsi="Times New Roman" w:cs="Times New Roman"/>
                <w:noProof/>
                <w:sz w:val="24"/>
                <w:szCs w:val="24"/>
              </w:rPr>
              <w:t>Самостоятельная работа №1.</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_Toc374137588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4</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590" w:history="1">
            <w:r w:rsidR="00C354A1" w:rsidRPr="00660B58">
              <w:rPr>
                <w:rStyle w:val="af8"/>
                <w:rFonts w:ascii="Times New Roman" w:hAnsi="Times New Roman" w:cs="Times New Roman"/>
                <w:noProof/>
                <w:sz w:val="24"/>
                <w:szCs w:val="24"/>
              </w:rPr>
              <w:t>Самостоятельная работа №2</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_Toc374137590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13</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591" w:history="1">
            <w:r w:rsidR="00C354A1" w:rsidRPr="00660B58">
              <w:rPr>
                <w:rStyle w:val="af8"/>
                <w:rFonts w:ascii="Times New Roman" w:hAnsi="Times New Roman" w:cs="Times New Roman"/>
                <w:noProof/>
                <w:sz w:val="24"/>
                <w:szCs w:val="24"/>
              </w:rPr>
              <w:t>Самостоятельная работа №3.</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_Toc374137591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22</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596" w:history="1">
            <w:r w:rsidR="00C354A1" w:rsidRPr="00660B58">
              <w:rPr>
                <w:rStyle w:val="af8"/>
                <w:rFonts w:ascii="Times New Roman" w:hAnsi="Times New Roman" w:cs="Times New Roman"/>
                <w:noProof/>
                <w:sz w:val="24"/>
                <w:szCs w:val="24"/>
              </w:rPr>
              <w:t>Самостоятельная работа № 4</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_Toc374137596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38</w:t>
            </w:r>
            <w:r w:rsidRPr="00660B58">
              <w:rPr>
                <w:rFonts w:ascii="Times New Roman" w:hAnsi="Times New Roman" w:cs="Times New Roman"/>
                <w:noProof/>
                <w:webHidden/>
                <w:sz w:val="24"/>
                <w:szCs w:val="24"/>
              </w:rPr>
              <w:fldChar w:fldCharType="end"/>
            </w:r>
          </w:hyperlink>
        </w:p>
        <w:p w:rsidR="00C354A1" w:rsidRPr="00660B58" w:rsidRDefault="00E1330F" w:rsidP="00660B58">
          <w:pPr>
            <w:pStyle w:val="11"/>
            <w:tabs>
              <w:tab w:val="right" w:leader="dot" w:pos="9345"/>
            </w:tabs>
            <w:rPr>
              <w:rFonts w:ascii="Times New Roman" w:eastAsiaTheme="minorEastAsia" w:hAnsi="Times New Roman" w:cs="Times New Roman"/>
              <w:noProof/>
              <w:sz w:val="24"/>
              <w:szCs w:val="24"/>
              <w:lang w:eastAsia="ru-RU"/>
            </w:rPr>
          </w:pPr>
          <w:hyperlink w:anchor="_Toc374137597" w:history="1">
            <w:r w:rsidR="00C354A1" w:rsidRPr="00660B58">
              <w:rPr>
                <w:rStyle w:val="af8"/>
                <w:rFonts w:ascii="Times New Roman" w:hAnsi="Times New Roman" w:cs="Times New Roman"/>
                <w:noProof/>
                <w:sz w:val="24"/>
                <w:szCs w:val="24"/>
              </w:rPr>
              <w:t>Самостоятельная работа №5</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_Toc374137597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56</w:t>
            </w:r>
            <w:r w:rsidRPr="00660B58">
              <w:rPr>
                <w:rFonts w:ascii="Times New Roman" w:hAnsi="Times New Roman" w:cs="Times New Roman"/>
                <w:noProof/>
                <w:webHidden/>
                <w:sz w:val="24"/>
                <w:szCs w:val="24"/>
              </w:rPr>
              <w:fldChar w:fldCharType="end"/>
            </w:r>
          </w:hyperlink>
        </w:p>
        <w:p w:rsidR="00C354A1" w:rsidRPr="00660B58" w:rsidRDefault="00E1330F" w:rsidP="00660B58">
          <w:pPr>
            <w:pStyle w:val="11"/>
            <w:tabs>
              <w:tab w:val="right" w:leader="dot" w:pos="9345"/>
            </w:tabs>
            <w:rPr>
              <w:rFonts w:ascii="Times New Roman" w:eastAsiaTheme="minorEastAsia" w:hAnsi="Times New Roman" w:cs="Times New Roman"/>
              <w:noProof/>
              <w:sz w:val="24"/>
              <w:szCs w:val="24"/>
              <w:lang w:eastAsia="ru-RU"/>
            </w:rPr>
          </w:pPr>
          <w:hyperlink w:anchor="_Toc374137600" w:history="1">
            <w:r w:rsidR="00C354A1" w:rsidRPr="00660B58">
              <w:rPr>
                <w:rStyle w:val="af8"/>
                <w:rFonts w:ascii="Times New Roman" w:hAnsi="Times New Roman" w:cs="Times New Roman"/>
                <w:noProof/>
                <w:sz w:val="24"/>
                <w:szCs w:val="24"/>
              </w:rPr>
              <w:t>Самостоятельная работа №6</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_Toc374137600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63</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613" w:history="1">
            <w:r w:rsidR="00C354A1" w:rsidRPr="00660B58">
              <w:rPr>
                <w:rStyle w:val="af8"/>
                <w:rFonts w:ascii="Times New Roman" w:hAnsi="Times New Roman" w:cs="Times New Roman"/>
                <w:noProof/>
                <w:sz w:val="24"/>
                <w:szCs w:val="24"/>
              </w:rPr>
              <w:t>Самостоятельная работа №7</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_Toc374137613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103</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614" w:history="1">
            <w:r w:rsidR="00C354A1" w:rsidRPr="00660B58">
              <w:rPr>
                <w:rStyle w:val="af8"/>
                <w:rFonts w:ascii="Times New Roman" w:hAnsi="Times New Roman" w:cs="Times New Roman"/>
                <w:noProof/>
                <w:sz w:val="24"/>
                <w:szCs w:val="24"/>
              </w:rPr>
              <w:t>Самостоятельная работа № 8</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_Toc374137614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115</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615" w:history="1">
            <w:r w:rsidR="00C354A1" w:rsidRPr="00660B58">
              <w:rPr>
                <w:rStyle w:val="af8"/>
                <w:rFonts w:ascii="Times New Roman" w:hAnsi="Times New Roman" w:cs="Times New Roman"/>
                <w:noProof/>
                <w:sz w:val="24"/>
                <w:szCs w:val="24"/>
              </w:rPr>
              <w:t>Самостоятельная работа № 9</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_Toc374137615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125</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616" w:history="1">
            <w:r w:rsidR="00C354A1" w:rsidRPr="00660B58">
              <w:rPr>
                <w:rStyle w:val="af8"/>
                <w:rFonts w:ascii="Times New Roman" w:hAnsi="Times New Roman" w:cs="Times New Roman"/>
                <w:noProof/>
                <w:sz w:val="24"/>
                <w:szCs w:val="24"/>
              </w:rPr>
              <w:t>Самостоятельная работа № 10</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_Toc374137616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146</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617" w:history="1">
            <w:r w:rsidR="00C354A1" w:rsidRPr="00660B58">
              <w:rPr>
                <w:rStyle w:val="af8"/>
                <w:rFonts w:ascii="Times New Roman" w:hAnsi="Times New Roman" w:cs="Times New Roman"/>
                <w:noProof/>
                <w:sz w:val="24"/>
                <w:szCs w:val="24"/>
              </w:rPr>
              <w:t>Приложение 1</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_Toc374137617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160</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618" w:history="1">
            <w:r w:rsidR="00C354A1" w:rsidRPr="00660B58">
              <w:rPr>
                <w:rStyle w:val="af8"/>
                <w:rFonts w:ascii="Times New Roman" w:hAnsi="Times New Roman" w:cs="Times New Roman"/>
                <w:noProof/>
                <w:sz w:val="24"/>
                <w:szCs w:val="24"/>
              </w:rPr>
              <w:t>Приложение 2</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_Toc374137618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160</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619" w:history="1">
            <w:r w:rsidR="00C354A1" w:rsidRPr="00660B58">
              <w:rPr>
                <w:rStyle w:val="af8"/>
                <w:rFonts w:ascii="Times New Roman" w:hAnsi="Times New Roman" w:cs="Times New Roman"/>
                <w:noProof/>
                <w:sz w:val="24"/>
                <w:szCs w:val="24"/>
              </w:rPr>
              <w:t>Приложение 3</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_Toc374137619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161</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620" w:history="1">
            <w:r w:rsidR="00C354A1" w:rsidRPr="00660B58">
              <w:rPr>
                <w:rStyle w:val="af8"/>
                <w:rFonts w:ascii="Times New Roman" w:hAnsi="Times New Roman" w:cs="Times New Roman"/>
                <w:noProof/>
                <w:sz w:val="24"/>
                <w:szCs w:val="24"/>
              </w:rPr>
              <w:t>Приложение 4</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_Toc374137620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162</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621" w:history="1">
            <w:r w:rsidR="00C354A1" w:rsidRPr="00660B58">
              <w:rPr>
                <w:rStyle w:val="af8"/>
                <w:rFonts w:ascii="Times New Roman" w:hAnsi="Times New Roman" w:cs="Times New Roman"/>
                <w:noProof/>
                <w:sz w:val="24"/>
                <w:szCs w:val="24"/>
              </w:rPr>
              <w:t>Приложение 5</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_Toc374137621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163</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622" w:history="1">
            <w:r w:rsidR="00C354A1" w:rsidRPr="00660B58">
              <w:rPr>
                <w:rStyle w:val="af8"/>
                <w:rFonts w:ascii="Times New Roman" w:hAnsi="Times New Roman" w:cs="Times New Roman"/>
                <w:noProof/>
                <w:sz w:val="24"/>
                <w:szCs w:val="24"/>
              </w:rPr>
              <w:t>Приложение 6</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_Toc374137622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163</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623" w:history="1">
            <w:r w:rsidR="00C354A1" w:rsidRPr="00660B58">
              <w:rPr>
                <w:rStyle w:val="af8"/>
                <w:rFonts w:ascii="Times New Roman" w:hAnsi="Times New Roman" w:cs="Times New Roman"/>
                <w:noProof/>
                <w:sz w:val="24"/>
                <w:szCs w:val="24"/>
              </w:rPr>
              <w:t>Приложение 7</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_Toc374137623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163</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624" w:history="1">
            <w:r w:rsidR="00C354A1" w:rsidRPr="00660B58">
              <w:rPr>
                <w:rStyle w:val="af8"/>
                <w:rFonts w:ascii="Times New Roman" w:hAnsi="Times New Roman" w:cs="Times New Roman"/>
                <w:noProof/>
                <w:sz w:val="24"/>
                <w:szCs w:val="24"/>
              </w:rPr>
              <w:t>Приложение 8</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_Toc374137624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164</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625" w:history="1">
            <w:r w:rsidR="00C354A1" w:rsidRPr="00660B58">
              <w:rPr>
                <w:rStyle w:val="af8"/>
                <w:rFonts w:ascii="Times New Roman" w:hAnsi="Times New Roman" w:cs="Times New Roman"/>
                <w:noProof/>
                <w:sz w:val="24"/>
                <w:szCs w:val="24"/>
              </w:rPr>
              <w:t>Приложение 9</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_Toc374137625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165</w:t>
            </w:r>
            <w:r w:rsidRPr="00660B58">
              <w:rPr>
                <w:rFonts w:ascii="Times New Roman" w:hAnsi="Times New Roman" w:cs="Times New Roman"/>
                <w:noProof/>
                <w:webHidden/>
                <w:sz w:val="24"/>
                <w:szCs w:val="24"/>
              </w:rPr>
              <w:fldChar w:fldCharType="end"/>
            </w:r>
          </w:hyperlink>
        </w:p>
        <w:p w:rsidR="00C354A1" w:rsidRPr="00660B58" w:rsidRDefault="00E1330F">
          <w:pPr>
            <w:pStyle w:val="11"/>
            <w:tabs>
              <w:tab w:val="right" w:leader="dot" w:pos="9345"/>
            </w:tabs>
            <w:rPr>
              <w:rFonts w:ascii="Times New Roman" w:eastAsiaTheme="minorEastAsia" w:hAnsi="Times New Roman" w:cs="Times New Roman"/>
              <w:noProof/>
              <w:sz w:val="24"/>
              <w:szCs w:val="24"/>
              <w:lang w:eastAsia="ru-RU"/>
            </w:rPr>
          </w:pPr>
          <w:hyperlink w:anchor="_Toc374137626" w:history="1">
            <w:r w:rsidR="00C354A1" w:rsidRPr="00660B58">
              <w:rPr>
                <w:rStyle w:val="af8"/>
                <w:rFonts w:ascii="Times New Roman" w:hAnsi="Times New Roman" w:cs="Times New Roman"/>
                <w:noProof/>
                <w:sz w:val="24"/>
                <w:szCs w:val="24"/>
              </w:rPr>
              <w:t>Приложение 10</w:t>
            </w:r>
            <w:r w:rsidR="00C354A1" w:rsidRPr="00660B58">
              <w:rPr>
                <w:rFonts w:ascii="Times New Roman" w:hAnsi="Times New Roman" w:cs="Times New Roman"/>
                <w:noProof/>
                <w:webHidden/>
                <w:sz w:val="24"/>
                <w:szCs w:val="24"/>
              </w:rPr>
              <w:tab/>
            </w:r>
            <w:r w:rsidRPr="00660B58">
              <w:rPr>
                <w:rFonts w:ascii="Times New Roman" w:hAnsi="Times New Roman" w:cs="Times New Roman"/>
                <w:noProof/>
                <w:webHidden/>
                <w:sz w:val="24"/>
                <w:szCs w:val="24"/>
              </w:rPr>
              <w:fldChar w:fldCharType="begin"/>
            </w:r>
            <w:r w:rsidR="00C354A1" w:rsidRPr="00660B58">
              <w:rPr>
                <w:rFonts w:ascii="Times New Roman" w:hAnsi="Times New Roman" w:cs="Times New Roman"/>
                <w:noProof/>
                <w:webHidden/>
                <w:sz w:val="24"/>
                <w:szCs w:val="24"/>
              </w:rPr>
              <w:instrText xml:space="preserve"> PAGEREF _Toc374137626 \h </w:instrText>
            </w:r>
            <w:r w:rsidRPr="00660B58">
              <w:rPr>
                <w:rFonts w:ascii="Times New Roman" w:hAnsi="Times New Roman" w:cs="Times New Roman"/>
                <w:noProof/>
                <w:webHidden/>
                <w:sz w:val="24"/>
                <w:szCs w:val="24"/>
              </w:rPr>
            </w:r>
            <w:r w:rsidRPr="00660B58">
              <w:rPr>
                <w:rFonts w:ascii="Times New Roman" w:hAnsi="Times New Roman" w:cs="Times New Roman"/>
                <w:noProof/>
                <w:webHidden/>
                <w:sz w:val="24"/>
                <w:szCs w:val="24"/>
              </w:rPr>
              <w:fldChar w:fldCharType="separate"/>
            </w:r>
            <w:r w:rsidR="00C354A1" w:rsidRPr="00660B58">
              <w:rPr>
                <w:rFonts w:ascii="Times New Roman" w:hAnsi="Times New Roman" w:cs="Times New Roman"/>
                <w:noProof/>
                <w:webHidden/>
                <w:sz w:val="24"/>
                <w:szCs w:val="24"/>
              </w:rPr>
              <w:t>165</w:t>
            </w:r>
            <w:r w:rsidRPr="00660B58">
              <w:rPr>
                <w:rFonts w:ascii="Times New Roman" w:hAnsi="Times New Roman" w:cs="Times New Roman"/>
                <w:noProof/>
                <w:webHidden/>
                <w:sz w:val="24"/>
                <w:szCs w:val="24"/>
              </w:rPr>
              <w:fldChar w:fldCharType="end"/>
            </w:r>
          </w:hyperlink>
        </w:p>
        <w:p w:rsidR="00243452" w:rsidRDefault="00E1330F">
          <w:r w:rsidRPr="00660B58">
            <w:rPr>
              <w:rFonts w:ascii="Times New Roman" w:hAnsi="Times New Roman" w:cs="Times New Roman"/>
              <w:sz w:val="24"/>
              <w:szCs w:val="24"/>
            </w:rPr>
            <w:fldChar w:fldCharType="end"/>
          </w:r>
        </w:p>
      </w:sdtContent>
    </w:sdt>
    <w:p w:rsidR="00243452" w:rsidRDefault="00243452" w:rsidP="009F1547">
      <w:pPr>
        <w:spacing w:line="480" w:lineRule="auto"/>
        <w:jc w:val="center"/>
        <w:rPr>
          <w:rFonts w:ascii="Times New Roman" w:hAnsi="Times New Roman" w:cs="Times New Roman"/>
          <w:sz w:val="28"/>
          <w:szCs w:val="28"/>
        </w:rPr>
      </w:pPr>
    </w:p>
    <w:p w:rsidR="00243452" w:rsidRDefault="00243452" w:rsidP="009F1547">
      <w:pPr>
        <w:spacing w:line="480" w:lineRule="auto"/>
        <w:jc w:val="center"/>
        <w:rPr>
          <w:rFonts w:ascii="Times New Roman" w:hAnsi="Times New Roman" w:cs="Times New Roman"/>
          <w:sz w:val="28"/>
          <w:szCs w:val="28"/>
        </w:rPr>
      </w:pPr>
    </w:p>
    <w:p w:rsidR="00243452" w:rsidRDefault="00243452" w:rsidP="009F1547">
      <w:pPr>
        <w:spacing w:line="480" w:lineRule="auto"/>
        <w:jc w:val="center"/>
        <w:rPr>
          <w:rFonts w:ascii="Times New Roman" w:hAnsi="Times New Roman" w:cs="Times New Roman"/>
          <w:sz w:val="28"/>
          <w:szCs w:val="28"/>
        </w:rPr>
      </w:pPr>
    </w:p>
    <w:p w:rsidR="00243452" w:rsidRDefault="00243452" w:rsidP="009F1547">
      <w:pPr>
        <w:spacing w:line="480" w:lineRule="auto"/>
        <w:jc w:val="center"/>
        <w:rPr>
          <w:rFonts w:ascii="Times New Roman" w:hAnsi="Times New Roman" w:cs="Times New Roman"/>
          <w:sz w:val="28"/>
          <w:szCs w:val="28"/>
        </w:rPr>
      </w:pPr>
    </w:p>
    <w:p w:rsidR="00243452" w:rsidRDefault="00243452" w:rsidP="009F1547">
      <w:pPr>
        <w:spacing w:line="480" w:lineRule="auto"/>
        <w:jc w:val="center"/>
        <w:rPr>
          <w:rFonts w:ascii="Times New Roman" w:hAnsi="Times New Roman" w:cs="Times New Roman"/>
          <w:sz w:val="28"/>
          <w:szCs w:val="28"/>
        </w:rPr>
      </w:pPr>
    </w:p>
    <w:p w:rsidR="00243452" w:rsidRPr="009F1547" w:rsidRDefault="00243452" w:rsidP="00F427B5">
      <w:pPr>
        <w:spacing w:line="480" w:lineRule="auto"/>
        <w:rPr>
          <w:rFonts w:ascii="Times New Roman" w:hAnsi="Times New Roman" w:cs="Times New Roman"/>
          <w:sz w:val="28"/>
          <w:szCs w:val="28"/>
        </w:rPr>
      </w:pPr>
    </w:p>
    <w:p w:rsidR="001D1554" w:rsidRPr="001D1554" w:rsidRDefault="001D1554" w:rsidP="00243452">
      <w:pPr>
        <w:pStyle w:val="1"/>
        <w:ind w:left="0"/>
        <w:jc w:val="center"/>
      </w:pPr>
      <w:bookmarkStart w:id="0" w:name="_Toc374137586"/>
      <w:r w:rsidRPr="001D1554">
        <w:lastRenderedPageBreak/>
        <w:t>Введение</w:t>
      </w:r>
      <w:bookmarkEnd w:id="0"/>
    </w:p>
    <w:p w:rsidR="001D1554" w:rsidRPr="001D1554" w:rsidRDefault="001D1554" w:rsidP="001D1554">
      <w:pPr>
        <w:shd w:val="clear" w:color="auto" w:fill="FFFFFF"/>
        <w:spacing w:after="0" w:line="240" w:lineRule="auto"/>
        <w:ind w:left="-142" w:firstLine="568"/>
        <w:rPr>
          <w:rFonts w:ascii="Times New Roman" w:eastAsia="Times New Roman" w:hAnsi="Times New Roman" w:cs="Times New Roman"/>
          <w:sz w:val="26"/>
          <w:szCs w:val="26"/>
          <w:lang w:eastAsia="ru-RU"/>
        </w:rPr>
      </w:pPr>
      <w:r w:rsidRPr="001D1554">
        <w:rPr>
          <w:rFonts w:ascii="Times New Roman" w:eastAsia="Times New Roman" w:hAnsi="Times New Roman" w:cs="Times New Roman"/>
          <w:sz w:val="26"/>
          <w:szCs w:val="26"/>
          <w:lang w:eastAsia="ru-RU"/>
        </w:rPr>
        <w:t>Для более успешного личностного и профессионального становления учащихся создаются условия для повышения уровня социальной и психологической компетентности учащихся, раскрытия и развития их способностей, интересов, осознания собственной индивидуальности, формирование готовности и успешной социализации в обществе, навыков адаптации на рынке труда.</w:t>
      </w:r>
    </w:p>
    <w:p w:rsidR="001D1554" w:rsidRPr="001D1554" w:rsidRDefault="009F1547" w:rsidP="001D1554">
      <w:pPr>
        <w:shd w:val="clear" w:color="auto" w:fill="FFFFFF"/>
        <w:spacing w:after="0" w:line="240" w:lineRule="auto"/>
        <w:ind w:left="-142" w:firstLine="568"/>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Специфика </w:t>
      </w:r>
      <w:r w:rsidR="001D1554" w:rsidRPr="001D1554">
        <w:rPr>
          <w:rFonts w:ascii="Times New Roman" w:eastAsia="Times New Roman" w:hAnsi="Times New Roman" w:cs="Times New Roman"/>
          <w:sz w:val="26"/>
          <w:szCs w:val="26"/>
          <w:lang w:eastAsia="ru-RU"/>
        </w:rPr>
        <w:t xml:space="preserve">обучения состоит в том, что учебный процесс осуществляется в ходе </w:t>
      </w:r>
      <w:r>
        <w:rPr>
          <w:rFonts w:ascii="Times New Roman" w:eastAsia="Times New Roman" w:hAnsi="Times New Roman" w:cs="Times New Roman"/>
          <w:sz w:val="26"/>
          <w:szCs w:val="26"/>
          <w:lang w:eastAsia="ru-RU"/>
        </w:rPr>
        <w:t>самостоятельного</w:t>
      </w:r>
      <w:r w:rsidR="001D1554" w:rsidRPr="001D1554">
        <w:rPr>
          <w:rFonts w:ascii="Times New Roman" w:eastAsia="Times New Roman" w:hAnsi="Times New Roman" w:cs="Times New Roman"/>
          <w:sz w:val="26"/>
          <w:szCs w:val="26"/>
          <w:lang w:eastAsia="ru-RU"/>
        </w:rPr>
        <w:t xml:space="preserve"> труда учащихся. Эта особенность обучения определяет его содержание, формы, методы и средства.</w:t>
      </w:r>
    </w:p>
    <w:p w:rsidR="001D1554" w:rsidRPr="001D1554" w:rsidRDefault="001D1554" w:rsidP="001D1554">
      <w:pPr>
        <w:shd w:val="clear" w:color="auto" w:fill="FFFFFF"/>
        <w:spacing w:after="0" w:line="240" w:lineRule="auto"/>
        <w:ind w:left="-142" w:firstLine="568"/>
        <w:rPr>
          <w:rFonts w:ascii="Times New Roman" w:eastAsia="Times New Roman" w:hAnsi="Times New Roman" w:cs="Times New Roman"/>
          <w:sz w:val="26"/>
          <w:szCs w:val="26"/>
          <w:lang w:eastAsia="ru-RU"/>
        </w:rPr>
      </w:pPr>
      <w:r w:rsidRPr="001D1554">
        <w:rPr>
          <w:rFonts w:ascii="Times New Roman" w:eastAsia="Times New Roman" w:hAnsi="Times New Roman" w:cs="Times New Roman"/>
          <w:sz w:val="26"/>
          <w:szCs w:val="26"/>
          <w:lang w:eastAsia="ru-RU"/>
        </w:rPr>
        <w:t>Для улучшения подготовки учащихся необходим поиск нового, инновационного подхода</w:t>
      </w:r>
      <w:r w:rsidR="009F1547">
        <w:rPr>
          <w:rFonts w:ascii="Times New Roman" w:eastAsia="Times New Roman" w:hAnsi="Times New Roman" w:cs="Times New Roman"/>
          <w:sz w:val="26"/>
          <w:szCs w:val="26"/>
          <w:lang w:eastAsia="ru-RU"/>
        </w:rPr>
        <w:t xml:space="preserve"> к организации</w:t>
      </w:r>
      <w:r w:rsidRPr="001D1554">
        <w:rPr>
          <w:rFonts w:ascii="Times New Roman" w:eastAsia="Times New Roman" w:hAnsi="Times New Roman" w:cs="Times New Roman"/>
          <w:sz w:val="26"/>
          <w:szCs w:val="26"/>
          <w:lang w:eastAsia="ru-RU"/>
        </w:rPr>
        <w:t xml:space="preserve"> обучения, одним из таких подходов можно считать личностно-ориентированный. Реализация технологий личностно-ориентированного обучения предполагает создание условий для развития и становления познавательных сил </w:t>
      </w:r>
      <w:r w:rsidR="009F1547" w:rsidRPr="001D1554">
        <w:rPr>
          <w:rFonts w:ascii="Times New Roman" w:eastAsia="Times New Roman" w:hAnsi="Times New Roman" w:cs="Times New Roman"/>
          <w:sz w:val="26"/>
          <w:szCs w:val="26"/>
          <w:lang w:eastAsia="ru-RU"/>
        </w:rPr>
        <w:t>учащихся</w:t>
      </w:r>
      <w:r w:rsidRPr="001D1554">
        <w:rPr>
          <w:rFonts w:ascii="Times New Roman" w:eastAsia="Times New Roman" w:hAnsi="Times New Roman" w:cs="Times New Roman"/>
          <w:sz w:val="26"/>
          <w:szCs w:val="26"/>
          <w:lang w:eastAsia="ru-RU"/>
        </w:rPr>
        <w:t>, обеспечение расширенного усвоения знаний и умений, индивидуального подхода к личности ребенка, как одного из путей обучения.</w:t>
      </w:r>
    </w:p>
    <w:p w:rsidR="001D1554" w:rsidRDefault="001D1554" w:rsidP="001D1554">
      <w:pPr>
        <w:shd w:val="clear" w:color="auto" w:fill="FFFFFF"/>
        <w:spacing w:after="0" w:line="240" w:lineRule="auto"/>
        <w:ind w:left="-142" w:firstLine="568"/>
        <w:rPr>
          <w:rFonts w:ascii="Times New Roman" w:eastAsia="Times New Roman" w:hAnsi="Times New Roman" w:cs="Times New Roman"/>
          <w:sz w:val="26"/>
          <w:szCs w:val="26"/>
          <w:lang w:eastAsia="ru-RU"/>
        </w:rPr>
      </w:pPr>
      <w:r w:rsidRPr="001D1554">
        <w:rPr>
          <w:rFonts w:ascii="Times New Roman" w:eastAsia="Times New Roman" w:hAnsi="Times New Roman" w:cs="Times New Roman"/>
          <w:sz w:val="26"/>
          <w:szCs w:val="26"/>
          <w:lang w:eastAsia="ru-RU"/>
        </w:rPr>
        <w:t xml:space="preserve">Важными требованиями к технологиям личностно-ориентированного обучения выступают диалогичность, деятельностно - творческий характер, направленность на поддержку индивидуального развития </w:t>
      </w:r>
      <w:r w:rsidR="009F1547" w:rsidRPr="001D1554">
        <w:rPr>
          <w:rFonts w:ascii="Times New Roman" w:eastAsia="Times New Roman" w:hAnsi="Times New Roman" w:cs="Times New Roman"/>
          <w:sz w:val="26"/>
          <w:szCs w:val="26"/>
          <w:lang w:eastAsia="ru-RU"/>
        </w:rPr>
        <w:t>учащихся</w:t>
      </w:r>
      <w:r w:rsidR="009F1547">
        <w:rPr>
          <w:rFonts w:ascii="Times New Roman" w:eastAsia="Times New Roman" w:hAnsi="Times New Roman" w:cs="Times New Roman"/>
          <w:sz w:val="26"/>
          <w:szCs w:val="26"/>
          <w:lang w:eastAsia="ru-RU"/>
        </w:rPr>
        <w:t>, предоставление им</w:t>
      </w:r>
      <w:r w:rsidRPr="001D1554">
        <w:rPr>
          <w:rFonts w:ascii="Times New Roman" w:eastAsia="Times New Roman" w:hAnsi="Times New Roman" w:cs="Times New Roman"/>
          <w:sz w:val="26"/>
          <w:szCs w:val="26"/>
          <w:lang w:eastAsia="ru-RU"/>
        </w:rPr>
        <w:t xml:space="preserve"> необходимого пространства свободы для принятия самостоятельных решений, творчества в выборе содержания и способов учения и поведения. В результате такой учебной деятельности у учащегося формируются знания, умения и навыки.</w:t>
      </w:r>
    </w:p>
    <w:p w:rsidR="009F1547" w:rsidRDefault="009F1547" w:rsidP="009F1547">
      <w:pPr>
        <w:pStyle w:val="4"/>
        <w:rPr>
          <w:rStyle w:val="af4"/>
          <w:rFonts w:cs="Times New Roman"/>
          <w:sz w:val="26"/>
          <w:szCs w:val="26"/>
        </w:rPr>
      </w:pPr>
    </w:p>
    <w:p w:rsidR="009F1547" w:rsidRPr="009F1547" w:rsidRDefault="009F1547" w:rsidP="00243452">
      <w:pPr>
        <w:pStyle w:val="1"/>
        <w:ind w:left="142"/>
        <w:jc w:val="center"/>
        <w:rPr>
          <w:rStyle w:val="af4"/>
          <w:b/>
          <w:bCs/>
          <w:smallCaps w:val="0"/>
          <w:spacing w:val="0"/>
          <w:sz w:val="26"/>
        </w:rPr>
      </w:pPr>
      <w:bookmarkStart w:id="1" w:name="_Toc374137587"/>
      <w:r>
        <w:t>Цели и задачи самостоятельного обучения</w:t>
      </w:r>
      <w:bookmarkEnd w:id="1"/>
    </w:p>
    <w:p w:rsidR="009F1547" w:rsidRPr="009F1547" w:rsidRDefault="009F1547" w:rsidP="009F1547">
      <w:pPr>
        <w:spacing w:after="0" w:line="240" w:lineRule="auto"/>
        <w:contextualSpacing/>
        <w:jc w:val="both"/>
        <w:rPr>
          <w:rFonts w:ascii="Times New Roman" w:hAnsi="Times New Roman" w:cs="Times New Roman"/>
          <w:sz w:val="26"/>
          <w:szCs w:val="26"/>
        </w:rPr>
      </w:pPr>
      <w:r w:rsidRPr="009F1547">
        <w:rPr>
          <w:rFonts w:ascii="Times New Roman" w:hAnsi="Times New Roman" w:cs="Times New Roman"/>
          <w:sz w:val="26"/>
          <w:szCs w:val="26"/>
        </w:rPr>
        <w:t>1.1 Целью является овладение студентами навыков выполнения самостоятельной работы, которая требует знания специальных дисциплин, например</w:t>
      </w:r>
      <w:r>
        <w:rPr>
          <w:rFonts w:ascii="Times New Roman" w:hAnsi="Times New Roman" w:cs="Times New Roman"/>
          <w:sz w:val="26"/>
          <w:szCs w:val="26"/>
        </w:rPr>
        <w:t xml:space="preserve">: «Информатика», «Техническая механика», </w:t>
      </w:r>
      <w:r w:rsidRPr="009F1547">
        <w:rPr>
          <w:rFonts w:ascii="Times New Roman" w:hAnsi="Times New Roman" w:cs="Times New Roman"/>
          <w:sz w:val="26"/>
          <w:szCs w:val="26"/>
        </w:rPr>
        <w:t>«Материаловедение</w:t>
      </w:r>
      <w:r>
        <w:rPr>
          <w:rFonts w:ascii="Times New Roman" w:hAnsi="Times New Roman" w:cs="Times New Roman"/>
          <w:sz w:val="26"/>
          <w:szCs w:val="26"/>
        </w:rPr>
        <w:t xml:space="preserve">», </w:t>
      </w:r>
      <w:r w:rsidRPr="009F1547">
        <w:rPr>
          <w:rFonts w:ascii="Times New Roman" w:hAnsi="Times New Roman" w:cs="Times New Roman"/>
          <w:sz w:val="26"/>
          <w:szCs w:val="26"/>
        </w:rPr>
        <w:t>«Технологическое оборудование»  и др.</w:t>
      </w:r>
    </w:p>
    <w:p w:rsidR="009F1547" w:rsidRPr="009F1547" w:rsidRDefault="009F1547" w:rsidP="009F1547">
      <w:pPr>
        <w:spacing w:after="0" w:line="240" w:lineRule="auto"/>
        <w:contextualSpacing/>
        <w:jc w:val="both"/>
        <w:rPr>
          <w:rFonts w:ascii="Times New Roman" w:hAnsi="Times New Roman" w:cs="Times New Roman"/>
          <w:sz w:val="26"/>
          <w:szCs w:val="26"/>
        </w:rPr>
      </w:pPr>
      <w:r w:rsidRPr="009F1547">
        <w:rPr>
          <w:rFonts w:ascii="Times New Roman" w:hAnsi="Times New Roman" w:cs="Times New Roman"/>
          <w:iCs/>
          <w:sz w:val="26"/>
          <w:szCs w:val="26"/>
        </w:rPr>
        <w:t>1.2</w:t>
      </w:r>
      <w:r w:rsidRPr="009F1547">
        <w:rPr>
          <w:rFonts w:ascii="Times New Roman" w:hAnsi="Times New Roman" w:cs="Times New Roman"/>
          <w:i/>
          <w:iCs/>
          <w:sz w:val="26"/>
          <w:szCs w:val="26"/>
        </w:rPr>
        <w:t xml:space="preserve"> </w:t>
      </w:r>
      <w:r>
        <w:rPr>
          <w:rFonts w:ascii="Times New Roman" w:hAnsi="Times New Roman" w:cs="Times New Roman"/>
          <w:sz w:val="26"/>
          <w:szCs w:val="26"/>
        </w:rPr>
        <w:t>Выполнение работ</w:t>
      </w:r>
      <w:r w:rsidRPr="009F1547">
        <w:rPr>
          <w:rFonts w:ascii="Times New Roman" w:hAnsi="Times New Roman" w:cs="Times New Roman"/>
          <w:sz w:val="26"/>
          <w:szCs w:val="26"/>
        </w:rPr>
        <w:t xml:space="preserve"> является подготовкой студента к написанию квал</w:t>
      </w:r>
      <w:r>
        <w:rPr>
          <w:rFonts w:ascii="Times New Roman" w:hAnsi="Times New Roman" w:cs="Times New Roman"/>
          <w:sz w:val="26"/>
          <w:szCs w:val="26"/>
        </w:rPr>
        <w:t>ификационной работы – курсового</w:t>
      </w:r>
      <w:r w:rsidRPr="009F1547">
        <w:rPr>
          <w:rFonts w:ascii="Times New Roman" w:hAnsi="Times New Roman" w:cs="Times New Roman"/>
          <w:sz w:val="26"/>
          <w:szCs w:val="26"/>
        </w:rPr>
        <w:t xml:space="preserve"> проекта.</w:t>
      </w:r>
    </w:p>
    <w:p w:rsidR="009F1547" w:rsidRPr="009F1547" w:rsidRDefault="009F1547" w:rsidP="009F1547">
      <w:pPr>
        <w:spacing w:after="0" w:line="240" w:lineRule="auto"/>
        <w:contextualSpacing/>
        <w:jc w:val="both"/>
        <w:rPr>
          <w:rFonts w:ascii="Times New Roman" w:hAnsi="Times New Roman" w:cs="Times New Roman"/>
          <w:sz w:val="26"/>
          <w:szCs w:val="26"/>
        </w:rPr>
      </w:pPr>
      <w:r w:rsidRPr="009F1547">
        <w:rPr>
          <w:rFonts w:ascii="Times New Roman" w:hAnsi="Times New Roman" w:cs="Times New Roman"/>
          <w:sz w:val="26"/>
          <w:szCs w:val="26"/>
        </w:rPr>
        <w:t>1</w:t>
      </w:r>
      <w:r w:rsidR="00586A9B">
        <w:rPr>
          <w:rFonts w:ascii="Times New Roman" w:hAnsi="Times New Roman" w:cs="Times New Roman"/>
          <w:sz w:val="26"/>
          <w:szCs w:val="26"/>
        </w:rPr>
        <w:t>.3 Процесс работы</w:t>
      </w:r>
      <w:r w:rsidRPr="009F1547">
        <w:rPr>
          <w:rFonts w:ascii="Times New Roman" w:hAnsi="Times New Roman" w:cs="Times New Roman"/>
          <w:sz w:val="26"/>
          <w:szCs w:val="26"/>
        </w:rPr>
        <w:t xml:space="preserve"> предлагает студенту решить ряд задач:</w:t>
      </w:r>
    </w:p>
    <w:p w:rsidR="009F1547" w:rsidRPr="009F1547" w:rsidRDefault="009F1547" w:rsidP="009F1547">
      <w:pPr>
        <w:spacing w:after="0" w:line="240" w:lineRule="auto"/>
        <w:contextualSpacing/>
        <w:jc w:val="both"/>
        <w:rPr>
          <w:rFonts w:ascii="Times New Roman" w:hAnsi="Times New Roman" w:cs="Times New Roman"/>
          <w:sz w:val="26"/>
          <w:szCs w:val="26"/>
        </w:rPr>
      </w:pPr>
      <w:r w:rsidRPr="009F1547">
        <w:rPr>
          <w:rFonts w:ascii="Times New Roman" w:hAnsi="Times New Roman" w:cs="Times New Roman"/>
          <w:sz w:val="26"/>
          <w:szCs w:val="26"/>
        </w:rPr>
        <w:t xml:space="preserve">       • располагать необходимым и достаточным материалом и нормативной документацией для выполнения расчетов.</w:t>
      </w:r>
    </w:p>
    <w:p w:rsidR="009F1547" w:rsidRPr="009F1547" w:rsidRDefault="009F1547" w:rsidP="009F1547">
      <w:pPr>
        <w:spacing w:after="0" w:line="240" w:lineRule="auto"/>
        <w:contextualSpacing/>
        <w:jc w:val="both"/>
        <w:rPr>
          <w:rFonts w:ascii="Times New Roman" w:hAnsi="Times New Roman" w:cs="Times New Roman"/>
          <w:sz w:val="26"/>
          <w:szCs w:val="26"/>
        </w:rPr>
      </w:pPr>
      <w:r w:rsidRPr="009F1547">
        <w:rPr>
          <w:rFonts w:ascii="Times New Roman" w:hAnsi="Times New Roman" w:cs="Times New Roman"/>
          <w:sz w:val="26"/>
          <w:szCs w:val="26"/>
        </w:rPr>
        <w:t xml:space="preserve">       • научиться пользоваться методической, справочной, учебной и нормативной литературой и обосновывать производимые расчеты;</w:t>
      </w:r>
    </w:p>
    <w:p w:rsidR="009F1547" w:rsidRPr="009F1547" w:rsidRDefault="009F1547" w:rsidP="009F1547">
      <w:pPr>
        <w:spacing w:after="0" w:line="240" w:lineRule="auto"/>
        <w:contextualSpacing/>
        <w:jc w:val="both"/>
        <w:rPr>
          <w:rFonts w:ascii="Times New Roman" w:hAnsi="Times New Roman" w:cs="Times New Roman"/>
          <w:sz w:val="26"/>
          <w:szCs w:val="26"/>
        </w:rPr>
      </w:pPr>
      <w:r w:rsidRPr="009F1547">
        <w:rPr>
          <w:rFonts w:ascii="Times New Roman" w:hAnsi="Times New Roman" w:cs="Times New Roman"/>
          <w:sz w:val="26"/>
          <w:szCs w:val="26"/>
        </w:rPr>
        <w:t xml:space="preserve">       • умет</w:t>
      </w:r>
      <w:r w:rsidR="00586A9B">
        <w:rPr>
          <w:rFonts w:ascii="Times New Roman" w:hAnsi="Times New Roman" w:cs="Times New Roman"/>
          <w:sz w:val="26"/>
          <w:szCs w:val="26"/>
        </w:rPr>
        <w:t>ь отбирать информацию по теме</w:t>
      </w:r>
      <w:r w:rsidRPr="009F1547">
        <w:rPr>
          <w:rFonts w:ascii="Times New Roman" w:hAnsi="Times New Roman" w:cs="Times New Roman"/>
          <w:sz w:val="26"/>
          <w:szCs w:val="26"/>
        </w:rPr>
        <w:t xml:space="preserve"> благодаря современным возможностям (сети Интернет, электронные каталоги);</w:t>
      </w:r>
    </w:p>
    <w:p w:rsidR="009F1547" w:rsidRPr="009F1547" w:rsidRDefault="009F1547" w:rsidP="009F1547">
      <w:pPr>
        <w:spacing w:after="0" w:line="240" w:lineRule="auto"/>
        <w:contextualSpacing/>
        <w:jc w:val="both"/>
        <w:rPr>
          <w:rFonts w:ascii="Times New Roman" w:hAnsi="Times New Roman" w:cs="Times New Roman"/>
          <w:sz w:val="26"/>
          <w:szCs w:val="26"/>
        </w:rPr>
      </w:pPr>
      <w:r w:rsidRPr="009F1547">
        <w:rPr>
          <w:rFonts w:ascii="Times New Roman" w:hAnsi="Times New Roman" w:cs="Times New Roman"/>
          <w:sz w:val="26"/>
          <w:szCs w:val="26"/>
        </w:rPr>
        <w:t xml:space="preserve">       • изучать порядок о</w:t>
      </w:r>
      <w:r w:rsidR="00586A9B">
        <w:rPr>
          <w:rFonts w:ascii="Times New Roman" w:hAnsi="Times New Roman" w:cs="Times New Roman"/>
          <w:sz w:val="26"/>
          <w:szCs w:val="26"/>
        </w:rPr>
        <w:t>формления</w:t>
      </w:r>
      <w:r w:rsidRPr="009F1547">
        <w:rPr>
          <w:rFonts w:ascii="Times New Roman" w:hAnsi="Times New Roman" w:cs="Times New Roman"/>
          <w:sz w:val="26"/>
          <w:szCs w:val="26"/>
        </w:rPr>
        <w:t>;</w:t>
      </w:r>
    </w:p>
    <w:p w:rsidR="009F1547" w:rsidRPr="009F1547" w:rsidRDefault="009F1547" w:rsidP="009F1547">
      <w:pPr>
        <w:spacing w:after="0" w:line="240" w:lineRule="auto"/>
        <w:contextualSpacing/>
        <w:jc w:val="both"/>
        <w:rPr>
          <w:rFonts w:ascii="Times New Roman" w:hAnsi="Times New Roman" w:cs="Times New Roman"/>
          <w:sz w:val="26"/>
          <w:szCs w:val="26"/>
        </w:rPr>
      </w:pPr>
      <w:r w:rsidRPr="009F1547">
        <w:rPr>
          <w:rFonts w:ascii="Times New Roman" w:hAnsi="Times New Roman" w:cs="Times New Roman"/>
          <w:sz w:val="26"/>
          <w:szCs w:val="26"/>
        </w:rPr>
        <w:t xml:space="preserve">       • последоват</w:t>
      </w:r>
      <w:r w:rsidR="00586A9B">
        <w:rPr>
          <w:rFonts w:ascii="Times New Roman" w:hAnsi="Times New Roman" w:cs="Times New Roman"/>
          <w:sz w:val="26"/>
          <w:szCs w:val="26"/>
        </w:rPr>
        <w:t>ельно, грамотно излагать суть материала</w:t>
      </w:r>
      <w:r w:rsidRPr="009F1547">
        <w:rPr>
          <w:rFonts w:ascii="Times New Roman" w:hAnsi="Times New Roman" w:cs="Times New Roman"/>
          <w:sz w:val="26"/>
          <w:szCs w:val="26"/>
        </w:rPr>
        <w:t>;</w:t>
      </w:r>
    </w:p>
    <w:p w:rsidR="00586A9B" w:rsidRPr="005139D9" w:rsidRDefault="00586A9B" w:rsidP="005139D9">
      <w:pPr>
        <w:pStyle w:val="af3"/>
        <w:numPr>
          <w:ilvl w:val="1"/>
          <w:numId w:val="10"/>
        </w:numPr>
        <w:spacing w:after="0" w:line="240" w:lineRule="auto"/>
        <w:ind w:left="0" w:firstLine="0"/>
        <w:jc w:val="both"/>
        <w:rPr>
          <w:rFonts w:ascii="Times New Roman" w:hAnsi="Times New Roman" w:cs="Times New Roman"/>
          <w:sz w:val="26"/>
          <w:szCs w:val="26"/>
        </w:rPr>
      </w:pPr>
      <w:r>
        <w:rPr>
          <w:rFonts w:ascii="Times New Roman" w:hAnsi="Times New Roman" w:cs="Times New Roman"/>
          <w:sz w:val="26"/>
          <w:szCs w:val="26"/>
        </w:rPr>
        <w:t>Работа над данным</w:t>
      </w:r>
      <w:r w:rsidR="009F1547" w:rsidRPr="009F1547">
        <w:rPr>
          <w:rFonts w:ascii="Times New Roman" w:hAnsi="Times New Roman" w:cs="Times New Roman"/>
          <w:sz w:val="26"/>
          <w:szCs w:val="26"/>
        </w:rPr>
        <w:t xml:space="preserve"> проектом дает возможность проверить умение студента применять полученные им знания при выполнении конкретных производственных заданий. При этом должны учитываться последние достижения отечественной и зарубежной науки и техники, а также опыт новаторов производства. В процессе работы над проектом студент должен проявить свои творческие способности, показать умение разрабатывать перспективные технологиче</w:t>
      </w:r>
      <w:r>
        <w:rPr>
          <w:rFonts w:ascii="Times New Roman" w:hAnsi="Times New Roman" w:cs="Times New Roman"/>
          <w:sz w:val="26"/>
          <w:szCs w:val="26"/>
        </w:rPr>
        <w:t>ские процессы</w:t>
      </w:r>
      <w:r w:rsidR="009F1547" w:rsidRPr="009F1547">
        <w:rPr>
          <w:rFonts w:ascii="Times New Roman" w:hAnsi="Times New Roman" w:cs="Times New Roman"/>
          <w:sz w:val="26"/>
          <w:szCs w:val="26"/>
        </w:rPr>
        <w:t xml:space="preserve"> эксплуатации оборудования, применяемого в нефтегазовой отрасли. </w:t>
      </w:r>
    </w:p>
    <w:p w:rsidR="00586A9B" w:rsidRPr="00F03295" w:rsidRDefault="00586A9B" w:rsidP="00243452">
      <w:pPr>
        <w:pStyle w:val="1"/>
      </w:pPr>
      <w:bookmarkStart w:id="2" w:name="_Toc374137588"/>
      <w:r w:rsidRPr="00F03295">
        <w:lastRenderedPageBreak/>
        <w:t>Самостоятельная работа №1.</w:t>
      </w:r>
      <w:bookmarkEnd w:id="2"/>
    </w:p>
    <w:p w:rsidR="006A1516" w:rsidRPr="006A1516" w:rsidRDefault="006A1516" w:rsidP="006A1516">
      <w:pPr>
        <w:jc w:val="center"/>
        <w:rPr>
          <w:rFonts w:ascii="Times New Roman" w:hAnsi="Times New Roman" w:cs="Times New Roman"/>
          <w:sz w:val="26"/>
          <w:szCs w:val="26"/>
        </w:rPr>
      </w:pPr>
      <w:r w:rsidRPr="006A1516">
        <w:rPr>
          <w:rFonts w:ascii="Times New Roman" w:hAnsi="Times New Roman" w:cs="Times New Roman"/>
          <w:bCs/>
          <w:sz w:val="26"/>
          <w:szCs w:val="26"/>
        </w:rPr>
        <w:t xml:space="preserve">   </w:t>
      </w:r>
      <w:r w:rsidRPr="006A1516">
        <w:rPr>
          <w:rFonts w:ascii="Times New Roman" w:hAnsi="Times New Roman" w:cs="Times New Roman"/>
          <w:b/>
          <w:bCs/>
          <w:sz w:val="26"/>
          <w:szCs w:val="26"/>
        </w:rPr>
        <w:t>Тема</w:t>
      </w:r>
      <w:r w:rsidRPr="006A1516">
        <w:rPr>
          <w:rFonts w:ascii="Times New Roman" w:hAnsi="Times New Roman" w:cs="Times New Roman"/>
          <w:b/>
          <w:sz w:val="26"/>
          <w:szCs w:val="26"/>
        </w:rPr>
        <w:t>:</w:t>
      </w:r>
      <w:r w:rsidRPr="006A1516">
        <w:rPr>
          <w:rFonts w:ascii="Times New Roman" w:hAnsi="Times New Roman" w:cs="Times New Roman"/>
          <w:sz w:val="26"/>
          <w:szCs w:val="26"/>
        </w:rPr>
        <w:t xml:space="preserve"> Работы, выполняемые при техническом обслуживании буровых насосов</w:t>
      </w:r>
    </w:p>
    <w:p w:rsidR="00646042" w:rsidRPr="00F60F6D" w:rsidRDefault="00646042" w:rsidP="00243452">
      <w:pPr>
        <w:pStyle w:val="4"/>
      </w:pPr>
      <w:r w:rsidRPr="00F60F6D">
        <w:t>Теоретическая часть</w:t>
      </w:r>
    </w:p>
    <w:p w:rsidR="006A1516" w:rsidRDefault="006A1516" w:rsidP="006A1516">
      <w:pPr>
        <w:pStyle w:val="af3"/>
        <w:rPr>
          <w:rFonts w:ascii="Times New Roman" w:hAnsi="Times New Roman" w:cs="Times New Roman"/>
          <w:b/>
          <w:sz w:val="26"/>
          <w:szCs w:val="26"/>
        </w:rPr>
      </w:pPr>
    </w:p>
    <w:p w:rsidR="006A1516" w:rsidRPr="006A1516" w:rsidRDefault="006A1516" w:rsidP="006A1516">
      <w:pPr>
        <w:pStyle w:val="af3"/>
        <w:rPr>
          <w:rFonts w:ascii="Times New Roman" w:hAnsi="Times New Roman" w:cs="Times New Roman"/>
          <w:b/>
          <w:sz w:val="26"/>
          <w:szCs w:val="26"/>
        </w:rPr>
      </w:pPr>
      <w:r w:rsidRPr="006A1516">
        <w:rPr>
          <w:rFonts w:ascii="Times New Roman" w:hAnsi="Times New Roman" w:cs="Times New Roman"/>
          <w:b/>
          <w:sz w:val="26"/>
          <w:szCs w:val="26"/>
        </w:rPr>
        <w:t>Зазор ползуна на насосе</w:t>
      </w:r>
    </w:p>
    <w:p w:rsidR="006A1516" w:rsidRPr="006A1516" w:rsidRDefault="006A1516" w:rsidP="006A1516">
      <w:pPr>
        <w:pStyle w:val="Bullet1"/>
        <w:numPr>
          <w:ilvl w:val="0"/>
          <w:numId w:val="11"/>
        </w:numPr>
        <w:ind w:left="426" w:hanging="284"/>
        <w:rPr>
          <w:rFonts w:ascii="Times New Roman" w:hAnsi="Times New Roman" w:cs="Times New Roman"/>
          <w:sz w:val="26"/>
          <w:szCs w:val="26"/>
          <w:lang w:val="ru-RU"/>
        </w:rPr>
      </w:pPr>
      <w:r w:rsidRPr="006A1516">
        <w:rPr>
          <w:rFonts w:ascii="Times New Roman" w:hAnsi="Times New Roman" w:cs="Times New Roman"/>
          <w:sz w:val="26"/>
          <w:szCs w:val="26"/>
          <w:lang w:val="ru-RU"/>
        </w:rPr>
        <w:t>С помощью микрометра проверить внутренний диаметр между двумя секциями втулки в трех направлениях: прямо, в центре и сзади.</w:t>
      </w:r>
    </w:p>
    <w:p w:rsidR="006A1516" w:rsidRPr="006A1516" w:rsidRDefault="006A1516" w:rsidP="006A1516">
      <w:pPr>
        <w:pStyle w:val="Bullet1"/>
        <w:numPr>
          <w:ilvl w:val="0"/>
          <w:numId w:val="11"/>
        </w:numPr>
        <w:ind w:left="426" w:hanging="284"/>
        <w:rPr>
          <w:rFonts w:ascii="Times New Roman" w:hAnsi="Times New Roman" w:cs="Times New Roman"/>
          <w:sz w:val="26"/>
          <w:szCs w:val="26"/>
          <w:lang w:val="ru-RU"/>
        </w:rPr>
      </w:pPr>
      <w:r w:rsidRPr="006A1516">
        <w:rPr>
          <w:rFonts w:ascii="Times New Roman" w:hAnsi="Times New Roman" w:cs="Times New Roman"/>
          <w:sz w:val="26"/>
          <w:szCs w:val="26"/>
          <w:lang w:val="ru-RU"/>
        </w:rPr>
        <w:t>Замерить внешний диаметр ползуна с установленными направляющими.</w:t>
      </w:r>
    </w:p>
    <w:p w:rsidR="006A1516" w:rsidRPr="006A1516" w:rsidRDefault="006A1516" w:rsidP="006A1516">
      <w:pPr>
        <w:pStyle w:val="Bullet1"/>
        <w:numPr>
          <w:ilvl w:val="0"/>
          <w:numId w:val="11"/>
        </w:numPr>
        <w:ind w:left="426" w:hanging="284"/>
        <w:rPr>
          <w:rFonts w:ascii="Times New Roman" w:hAnsi="Times New Roman" w:cs="Times New Roman"/>
          <w:sz w:val="26"/>
          <w:szCs w:val="26"/>
          <w:lang w:val="ru-RU"/>
        </w:rPr>
      </w:pPr>
      <w:r w:rsidRPr="006A1516">
        <w:rPr>
          <w:rFonts w:ascii="Times New Roman" w:hAnsi="Times New Roman" w:cs="Times New Roman"/>
          <w:sz w:val="26"/>
          <w:szCs w:val="26"/>
          <w:lang w:val="ru-RU"/>
        </w:rPr>
        <w:t>Вычесть эти значения из диаметра втулки.</w:t>
      </w:r>
    </w:p>
    <w:p w:rsidR="006A1516" w:rsidRPr="006A1516" w:rsidRDefault="006A1516" w:rsidP="006A1516">
      <w:pPr>
        <w:pStyle w:val="Bullet1"/>
        <w:numPr>
          <w:ilvl w:val="0"/>
          <w:numId w:val="11"/>
        </w:numPr>
        <w:ind w:left="426" w:hanging="284"/>
        <w:rPr>
          <w:rFonts w:ascii="Times New Roman" w:hAnsi="Times New Roman" w:cs="Times New Roman"/>
          <w:sz w:val="26"/>
          <w:szCs w:val="26"/>
        </w:rPr>
      </w:pPr>
      <w:r w:rsidRPr="006A1516">
        <w:rPr>
          <w:rFonts w:ascii="Times New Roman" w:hAnsi="Times New Roman" w:cs="Times New Roman"/>
          <w:sz w:val="26"/>
          <w:szCs w:val="26"/>
          <w:lang w:val="ru-RU"/>
        </w:rPr>
        <w:t>Разделить разницу пополам и прибавить эквивалент шайбы на внутреннюю сторону</w:t>
      </w:r>
      <w:r w:rsidRPr="006A1516">
        <w:rPr>
          <w:rFonts w:ascii="Times New Roman" w:hAnsi="Times New Roman" w:cs="Times New Roman"/>
          <w:sz w:val="26"/>
          <w:szCs w:val="26"/>
          <w:lang w:val="en-US"/>
        </w:rPr>
        <w:t xml:space="preserve"> </w:t>
      </w:r>
      <w:r w:rsidRPr="006A1516">
        <w:rPr>
          <w:rFonts w:ascii="Times New Roman" w:hAnsi="Times New Roman" w:cs="Times New Roman"/>
          <w:sz w:val="26"/>
          <w:szCs w:val="26"/>
          <w:lang w:val="ru-RU"/>
        </w:rPr>
        <w:t>нижней направляющей с обеих сторон</w:t>
      </w:r>
      <w:r w:rsidRPr="006A1516">
        <w:rPr>
          <w:rFonts w:ascii="Times New Roman" w:hAnsi="Times New Roman" w:cs="Times New Roman"/>
          <w:sz w:val="26"/>
          <w:szCs w:val="26"/>
        </w:rPr>
        <w:t>.</w:t>
      </w:r>
    </w:p>
    <w:p w:rsidR="006A1516" w:rsidRPr="006A1516" w:rsidRDefault="006A1516" w:rsidP="006A1516">
      <w:pPr>
        <w:pStyle w:val="Bullet1"/>
        <w:numPr>
          <w:ilvl w:val="0"/>
          <w:numId w:val="11"/>
        </w:numPr>
        <w:ind w:left="426" w:hanging="284"/>
        <w:rPr>
          <w:rFonts w:ascii="Times New Roman" w:hAnsi="Times New Roman" w:cs="Times New Roman"/>
          <w:sz w:val="26"/>
          <w:szCs w:val="26"/>
          <w:lang w:val="ru-RU"/>
        </w:rPr>
      </w:pPr>
      <w:r w:rsidRPr="006A1516">
        <w:rPr>
          <w:rFonts w:ascii="Times New Roman" w:hAnsi="Times New Roman" w:cs="Times New Roman"/>
          <w:sz w:val="26"/>
          <w:szCs w:val="26"/>
          <w:lang w:val="ru-RU"/>
        </w:rPr>
        <w:t>Надежно затянуть втулку в нужном месте и снова замерить диаметр цилиндра между втулок.</w:t>
      </w:r>
    </w:p>
    <w:p w:rsidR="006A1516" w:rsidRPr="006A1516" w:rsidRDefault="006A1516" w:rsidP="006A1516">
      <w:pPr>
        <w:pStyle w:val="Bullet1"/>
        <w:numPr>
          <w:ilvl w:val="0"/>
          <w:numId w:val="11"/>
        </w:numPr>
        <w:ind w:left="426" w:hanging="284"/>
        <w:rPr>
          <w:rFonts w:ascii="Times New Roman" w:hAnsi="Times New Roman" w:cs="Times New Roman"/>
          <w:sz w:val="26"/>
          <w:szCs w:val="26"/>
          <w:lang w:val="ru-RU"/>
        </w:rPr>
      </w:pPr>
      <w:r w:rsidRPr="006A1516">
        <w:rPr>
          <w:rFonts w:ascii="Times New Roman" w:hAnsi="Times New Roman" w:cs="Times New Roman"/>
          <w:sz w:val="26"/>
          <w:szCs w:val="26"/>
          <w:lang w:val="ru-RU"/>
        </w:rPr>
        <w:t>Вычесть из этого результата диаметр ползуна – получается рабочий зазор.</w:t>
      </w:r>
    </w:p>
    <w:p w:rsidR="006A1516" w:rsidRPr="006A1516" w:rsidRDefault="006A1516" w:rsidP="006A1516">
      <w:pPr>
        <w:pStyle w:val="Bullet1"/>
        <w:numPr>
          <w:ilvl w:val="0"/>
          <w:numId w:val="11"/>
        </w:numPr>
        <w:ind w:left="426" w:hanging="284"/>
        <w:rPr>
          <w:rFonts w:ascii="Times New Roman" w:hAnsi="Times New Roman" w:cs="Times New Roman"/>
          <w:sz w:val="26"/>
          <w:szCs w:val="26"/>
          <w:lang w:val="ru-RU"/>
        </w:rPr>
      </w:pPr>
      <w:r w:rsidRPr="006A1516">
        <w:rPr>
          <w:rFonts w:ascii="Times New Roman" w:hAnsi="Times New Roman" w:cs="Times New Roman"/>
          <w:sz w:val="26"/>
          <w:szCs w:val="26"/>
          <w:lang w:val="ru-RU"/>
        </w:rPr>
        <w:t>Проверить в руководстве по эксплуатации допустимый размер зазора.</w:t>
      </w:r>
    </w:p>
    <w:p w:rsidR="006A1516" w:rsidRPr="006A1516" w:rsidRDefault="006A1516" w:rsidP="006A1516">
      <w:pPr>
        <w:pStyle w:val="Bullet1"/>
        <w:numPr>
          <w:ilvl w:val="0"/>
          <w:numId w:val="11"/>
        </w:numPr>
        <w:ind w:left="426" w:hanging="284"/>
        <w:rPr>
          <w:rFonts w:ascii="Times New Roman" w:hAnsi="Times New Roman" w:cs="Times New Roman"/>
          <w:sz w:val="26"/>
          <w:szCs w:val="26"/>
          <w:lang w:val="ru-RU"/>
        </w:rPr>
      </w:pPr>
      <w:r w:rsidRPr="006A1516">
        <w:rPr>
          <w:rFonts w:ascii="Times New Roman" w:hAnsi="Times New Roman" w:cs="Times New Roman"/>
          <w:sz w:val="26"/>
          <w:szCs w:val="26"/>
          <w:lang w:val="ru-RU"/>
        </w:rPr>
        <w:t>Если фактический зазор превышает норму, добавить подходящие шайбы под нижнюю направляющую до достижения рекомендуемого зазора.</w:t>
      </w:r>
    </w:p>
    <w:p w:rsidR="006A1516" w:rsidRPr="006A1516" w:rsidRDefault="006A1516" w:rsidP="006A1516">
      <w:pPr>
        <w:pStyle w:val="Bullet1"/>
        <w:numPr>
          <w:ilvl w:val="0"/>
          <w:numId w:val="11"/>
        </w:numPr>
        <w:ind w:left="426" w:hanging="284"/>
        <w:rPr>
          <w:rFonts w:ascii="Times New Roman" w:hAnsi="Times New Roman" w:cs="Times New Roman"/>
          <w:sz w:val="26"/>
          <w:szCs w:val="26"/>
          <w:lang w:val="ru-RU"/>
        </w:rPr>
      </w:pPr>
      <w:r w:rsidRPr="006A1516">
        <w:rPr>
          <w:rFonts w:ascii="Times New Roman" w:hAnsi="Times New Roman" w:cs="Times New Roman"/>
          <w:sz w:val="26"/>
          <w:szCs w:val="26"/>
          <w:lang w:val="ru-RU"/>
        </w:rPr>
        <w:t>Эту процедуру необходимо выполнить для всех трех ползунов.</w:t>
      </w:r>
    </w:p>
    <w:p w:rsidR="006A1516" w:rsidRPr="006A1516" w:rsidRDefault="006A1516" w:rsidP="006A1516">
      <w:pPr>
        <w:pStyle w:val="Bullet1"/>
        <w:numPr>
          <w:ilvl w:val="0"/>
          <w:numId w:val="11"/>
        </w:numPr>
        <w:ind w:left="426" w:hanging="284"/>
        <w:rPr>
          <w:rFonts w:ascii="Times New Roman" w:hAnsi="Times New Roman" w:cs="Times New Roman"/>
          <w:sz w:val="26"/>
          <w:szCs w:val="26"/>
          <w:lang w:val="ru-RU"/>
        </w:rPr>
      </w:pPr>
      <w:r w:rsidRPr="006A1516">
        <w:rPr>
          <w:rFonts w:ascii="Times New Roman" w:hAnsi="Times New Roman" w:cs="Times New Roman"/>
          <w:sz w:val="26"/>
          <w:szCs w:val="26"/>
          <w:lang w:val="ru-RU"/>
        </w:rPr>
        <w:t>Всегда проверяйте окончательный зазор с установленным ползуном.</w:t>
      </w:r>
    </w:p>
    <w:p w:rsidR="006A1516" w:rsidRPr="006A1516" w:rsidRDefault="006A1516" w:rsidP="006A1516">
      <w:pPr>
        <w:pStyle w:val="Bullet1"/>
        <w:numPr>
          <w:ilvl w:val="0"/>
          <w:numId w:val="11"/>
        </w:numPr>
        <w:ind w:left="426" w:hanging="284"/>
        <w:rPr>
          <w:rFonts w:ascii="Times New Roman" w:hAnsi="Times New Roman" w:cs="Times New Roman"/>
          <w:sz w:val="26"/>
          <w:szCs w:val="26"/>
          <w:lang w:val="ru-RU"/>
        </w:rPr>
      </w:pPr>
      <w:r w:rsidRPr="006A1516">
        <w:rPr>
          <w:rFonts w:ascii="Times New Roman" w:hAnsi="Times New Roman" w:cs="Times New Roman"/>
          <w:sz w:val="26"/>
          <w:szCs w:val="26"/>
          <w:lang w:val="ru-RU"/>
        </w:rPr>
        <w:t>С этого момента зазор необходимо замерять на регулярной основе, согласно рекомендациям производителя с помощью 12-дюймового щупа.</w:t>
      </w:r>
      <w:r w:rsidRPr="006A1516">
        <w:rPr>
          <w:rFonts w:ascii="Times New Roman" w:hAnsi="Times New Roman" w:cs="Times New Roman"/>
          <w:color w:val="FF0000"/>
          <w:sz w:val="26"/>
          <w:szCs w:val="26"/>
        </w:rPr>
        <w:t xml:space="preserve"> </w:t>
      </w:r>
      <w:r w:rsidRPr="006A1516">
        <w:rPr>
          <w:rFonts w:ascii="Times New Roman" w:hAnsi="Times New Roman" w:cs="Times New Roman"/>
          <w:sz w:val="26"/>
          <w:szCs w:val="26"/>
        </w:rPr>
        <w:t>(1 дюйм – 25,4 мм).</w:t>
      </w:r>
    </w:p>
    <w:p w:rsidR="006A1516" w:rsidRPr="006A1516" w:rsidRDefault="006A1516" w:rsidP="006A1516">
      <w:pPr>
        <w:pStyle w:val="Bullet1"/>
        <w:numPr>
          <w:ilvl w:val="0"/>
          <w:numId w:val="11"/>
        </w:numPr>
        <w:ind w:left="426" w:hanging="284"/>
        <w:rPr>
          <w:rFonts w:ascii="Times New Roman" w:hAnsi="Times New Roman" w:cs="Times New Roman"/>
          <w:sz w:val="26"/>
          <w:szCs w:val="26"/>
          <w:lang w:val="ru-RU"/>
        </w:rPr>
      </w:pPr>
      <w:r w:rsidRPr="006A1516">
        <w:rPr>
          <w:rFonts w:ascii="Times New Roman" w:hAnsi="Times New Roman" w:cs="Times New Roman"/>
          <w:noProof/>
          <w:sz w:val="26"/>
          <w:szCs w:val="26"/>
          <w:lang w:val="ru-RU" w:eastAsia="ru-RU"/>
        </w:rPr>
        <w:drawing>
          <wp:anchor distT="0" distB="0" distL="114300" distR="114300" simplePos="0" relativeHeight="251664384" behindDoc="0" locked="0" layoutInCell="1" allowOverlap="1">
            <wp:simplePos x="0" y="0"/>
            <wp:positionH relativeFrom="column">
              <wp:posOffset>3053715</wp:posOffset>
            </wp:positionH>
            <wp:positionV relativeFrom="paragraph">
              <wp:posOffset>334645</wp:posOffset>
            </wp:positionV>
            <wp:extent cx="2558415" cy="1914525"/>
            <wp:effectExtent l="19050" t="0" r="0" b="0"/>
            <wp:wrapSquare wrapText="bothSides"/>
            <wp:docPr id="70" name="Рисунок 4" descr="fi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 28"/>
                    <pic:cNvPicPr>
                      <a:picLocks noChangeAspect="1" noChangeArrowheads="1"/>
                    </pic:cNvPicPr>
                  </pic:nvPicPr>
                  <pic:blipFill>
                    <a:blip r:embed="rId9" cstate="print"/>
                    <a:srcRect/>
                    <a:stretch>
                      <a:fillRect/>
                    </a:stretch>
                  </pic:blipFill>
                  <pic:spPr bwMode="auto">
                    <a:xfrm>
                      <a:off x="0" y="0"/>
                      <a:ext cx="2558415" cy="1914525"/>
                    </a:xfrm>
                    <a:prstGeom prst="rect">
                      <a:avLst/>
                    </a:prstGeom>
                    <a:noFill/>
                    <a:ln w="9525">
                      <a:noFill/>
                      <a:miter lim="800000"/>
                      <a:headEnd/>
                      <a:tailEnd/>
                    </a:ln>
                  </pic:spPr>
                </pic:pic>
              </a:graphicData>
            </a:graphic>
          </wp:anchor>
        </w:drawing>
      </w:r>
      <w:r w:rsidRPr="006A1516">
        <w:rPr>
          <w:rFonts w:ascii="Times New Roman" w:hAnsi="Times New Roman" w:cs="Times New Roman"/>
          <w:sz w:val="26"/>
          <w:szCs w:val="26"/>
          <w:lang w:val="ru-RU"/>
        </w:rPr>
        <w:t>Все результаты замеров заносят в историю обслуживания оборудования, для отслеживания динамики.</w:t>
      </w:r>
    </w:p>
    <w:p w:rsidR="006A1516" w:rsidRPr="006A1516" w:rsidRDefault="006A1516" w:rsidP="006A1516">
      <w:pPr>
        <w:rPr>
          <w:rFonts w:ascii="Times New Roman" w:hAnsi="Times New Roman" w:cs="Times New Roman"/>
          <w:b/>
          <w:sz w:val="26"/>
          <w:szCs w:val="26"/>
        </w:rPr>
      </w:pPr>
      <w:r w:rsidRPr="006A1516">
        <w:rPr>
          <w:noProof/>
          <w:sz w:val="26"/>
          <w:szCs w:val="26"/>
          <w:lang w:eastAsia="ru-RU"/>
        </w:rPr>
        <w:drawing>
          <wp:inline distT="0" distB="0" distL="0" distR="0">
            <wp:extent cx="2954612" cy="1819275"/>
            <wp:effectExtent l="19050" t="0" r="0" b="0"/>
            <wp:docPr id="71" name="Рисунок 1" descr="DSC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00026"/>
                    <pic:cNvPicPr>
                      <a:picLocks noChangeAspect="1" noChangeArrowheads="1"/>
                    </pic:cNvPicPr>
                  </pic:nvPicPr>
                  <pic:blipFill>
                    <a:blip r:embed="rId10" cstate="print"/>
                    <a:srcRect t="6958" b="11009"/>
                    <a:stretch>
                      <a:fillRect/>
                    </a:stretch>
                  </pic:blipFill>
                  <pic:spPr bwMode="auto">
                    <a:xfrm>
                      <a:off x="0" y="0"/>
                      <a:ext cx="2954950" cy="1819483"/>
                    </a:xfrm>
                    <a:prstGeom prst="rect">
                      <a:avLst/>
                    </a:prstGeom>
                    <a:noFill/>
                    <a:ln w="9525">
                      <a:noFill/>
                      <a:miter lim="800000"/>
                      <a:headEnd/>
                      <a:tailEnd/>
                    </a:ln>
                  </pic:spPr>
                </pic:pic>
              </a:graphicData>
            </a:graphic>
          </wp:inline>
        </w:drawing>
      </w:r>
    </w:p>
    <w:p w:rsidR="006A1516" w:rsidRPr="006A1516" w:rsidRDefault="006A1516" w:rsidP="006A1516">
      <w:pPr>
        <w:pStyle w:val="af"/>
        <w:ind w:hanging="2880"/>
        <w:rPr>
          <w:b w:val="0"/>
          <w:szCs w:val="24"/>
        </w:rPr>
      </w:pPr>
      <w:bookmarkStart w:id="3" w:name="_Toc232493710"/>
      <w:r w:rsidRPr="006A1516">
        <w:rPr>
          <w:b w:val="0"/>
          <w:szCs w:val="24"/>
        </w:rPr>
        <w:t>Рисунок 1 – Проверка зазора ползуна насоса «Emsco».</w:t>
      </w:r>
      <w:bookmarkEnd w:id="3"/>
    </w:p>
    <w:p w:rsidR="006A1516" w:rsidRPr="006A1516" w:rsidRDefault="006A1516" w:rsidP="006A1516">
      <w:pPr>
        <w:pStyle w:val="af"/>
        <w:ind w:hanging="2880"/>
        <w:jc w:val="right"/>
        <w:rPr>
          <w:b w:val="0"/>
          <w:szCs w:val="24"/>
        </w:rPr>
      </w:pPr>
      <w:bookmarkStart w:id="4" w:name="_Toc232493708"/>
      <w:r w:rsidRPr="006A1516">
        <w:rPr>
          <w:b w:val="0"/>
          <w:szCs w:val="24"/>
        </w:rPr>
        <w:t>Рисунок 2 – Замер зазора ползуна.</w:t>
      </w:r>
      <w:bookmarkEnd w:id="4"/>
    </w:p>
    <w:p w:rsidR="006A1516" w:rsidRPr="006A1516" w:rsidRDefault="006A1516" w:rsidP="006A1516">
      <w:pPr>
        <w:rPr>
          <w:lang w:eastAsia="ru-RU"/>
        </w:rPr>
      </w:pPr>
      <w:r w:rsidRPr="006A1516">
        <w:rPr>
          <w:rFonts w:ascii="Times New Roman" w:hAnsi="Times New Roman" w:cs="Times New Roman"/>
          <w:sz w:val="26"/>
          <w:szCs w:val="26"/>
        </w:rPr>
        <w:t>Буровой раствор из активной ёмкости засасывается в буровой насос через сетчатый фильтр. Механик должен следить за состоянием этого фильтра.</w:t>
      </w:r>
    </w:p>
    <w:p w:rsidR="006A1516" w:rsidRPr="006A1516" w:rsidRDefault="006A1516" w:rsidP="006A1516">
      <w:pPr>
        <w:rPr>
          <w:rFonts w:ascii="Times New Roman" w:hAnsi="Times New Roman" w:cs="Times New Roman"/>
          <w:b/>
          <w:sz w:val="26"/>
          <w:szCs w:val="26"/>
        </w:rPr>
      </w:pPr>
      <w:r w:rsidRPr="006A1516">
        <w:rPr>
          <w:rFonts w:ascii="Times New Roman" w:hAnsi="Times New Roman" w:cs="Times New Roman"/>
          <w:b/>
          <w:sz w:val="26"/>
          <w:szCs w:val="26"/>
        </w:rPr>
        <w:t>Всасывающая сторона бурового насоса</w:t>
      </w:r>
    </w:p>
    <w:p w:rsidR="00660B58" w:rsidRDefault="00660B58" w:rsidP="005139D9">
      <w:pPr>
        <w:pStyle w:val="af"/>
        <w:ind w:left="142"/>
        <w:rPr>
          <w:b w:val="0"/>
          <w:szCs w:val="24"/>
        </w:rPr>
      </w:pPr>
      <w:r>
        <w:rPr>
          <w:b w:val="0"/>
          <w:noProof/>
          <w:szCs w:val="24"/>
        </w:rPr>
        <w:lastRenderedPageBreak/>
        <w:drawing>
          <wp:anchor distT="0" distB="0" distL="114300" distR="114300" simplePos="0" relativeHeight="251665408" behindDoc="0" locked="0" layoutInCell="1" allowOverlap="1">
            <wp:simplePos x="0" y="0"/>
            <wp:positionH relativeFrom="column">
              <wp:posOffset>3053715</wp:posOffset>
            </wp:positionH>
            <wp:positionV relativeFrom="paragraph">
              <wp:posOffset>-412115</wp:posOffset>
            </wp:positionV>
            <wp:extent cx="2202815" cy="3095625"/>
            <wp:effectExtent l="19050" t="0" r="6985" b="0"/>
            <wp:wrapSquare wrapText="bothSides"/>
            <wp:docPr id="7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t="1958" r="7417"/>
                    <a:stretch>
                      <a:fillRect/>
                    </a:stretch>
                  </pic:blipFill>
                  <pic:spPr bwMode="auto">
                    <a:xfrm>
                      <a:off x="0" y="0"/>
                      <a:ext cx="2202815" cy="3095625"/>
                    </a:xfrm>
                    <a:prstGeom prst="rect">
                      <a:avLst/>
                    </a:prstGeom>
                    <a:noFill/>
                    <a:ln w="9525">
                      <a:noFill/>
                      <a:miter lim="800000"/>
                      <a:headEnd/>
                      <a:tailEnd/>
                    </a:ln>
                  </pic:spPr>
                </pic:pic>
              </a:graphicData>
            </a:graphic>
          </wp:anchor>
        </w:drawing>
      </w:r>
      <w:r>
        <w:rPr>
          <w:b w:val="0"/>
          <w:noProof/>
          <w:szCs w:val="24"/>
        </w:rPr>
        <w:drawing>
          <wp:anchor distT="0" distB="0" distL="114300" distR="114300" simplePos="0" relativeHeight="251667456" behindDoc="0" locked="0" layoutInCell="1" allowOverlap="1">
            <wp:simplePos x="0" y="0"/>
            <wp:positionH relativeFrom="column">
              <wp:posOffset>147955</wp:posOffset>
            </wp:positionH>
            <wp:positionV relativeFrom="paragraph">
              <wp:posOffset>-401955</wp:posOffset>
            </wp:positionV>
            <wp:extent cx="2314575" cy="3089275"/>
            <wp:effectExtent l="19050" t="0" r="9525" b="0"/>
            <wp:wrapSquare wrapText="bothSides"/>
            <wp:docPr id="79" name="Рисунок 7" descr="6_1___NEW_SUCTION_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_1___NEW_SUCTION_FILTER"/>
                    <pic:cNvPicPr>
                      <a:picLocks noChangeAspect="1" noChangeArrowheads="1"/>
                    </pic:cNvPicPr>
                  </pic:nvPicPr>
                  <pic:blipFill>
                    <a:blip r:embed="rId12" cstate="print"/>
                    <a:srcRect/>
                    <a:stretch>
                      <a:fillRect/>
                    </a:stretch>
                  </pic:blipFill>
                  <pic:spPr bwMode="auto">
                    <a:xfrm>
                      <a:off x="0" y="0"/>
                      <a:ext cx="2314575" cy="3089275"/>
                    </a:xfrm>
                    <a:prstGeom prst="rect">
                      <a:avLst/>
                    </a:prstGeom>
                    <a:noFill/>
                    <a:ln w="9525">
                      <a:noFill/>
                      <a:miter lim="800000"/>
                      <a:headEnd/>
                      <a:tailEnd/>
                    </a:ln>
                  </pic:spPr>
                </pic:pic>
              </a:graphicData>
            </a:graphic>
          </wp:anchor>
        </w:drawing>
      </w:r>
    </w:p>
    <w:p w:rsidR="00660B58" w:rsidRDefault="00660B58" w:rsidP="005139D9">
      <w:pPr>
        <w:pStyle w:val="af"/>
        <w:ind w:left="142"/>
        <w:rPr>
          <w:b w:val="0"/>
          <w:szCs w:val="24"/>
        </w:rPr>
      </w:pPr>
    </w:p>
    <w:p w:rsidR="00660B58" w:rsidRDefault="00660B58" w:rsidP="005139D9">
      <w:pPr>
        <w:pStyle w:val="af"/>
        <w:ind w:left="142"/>
        <w:rPr>
          <w:b w:val="0"/>
          <w:szCs w:val="24"/>
        </w:rPr>
      </w:pPr>
    </w:p>
    <w:p w:rsidR="00660B58" w:rsidRDefault="00660B58" w:rsidP="005139D9">
      <w:pPr>
        <w:pStyle w:val="af"/>
        <w:ind w:left="142"/>
        <w:rPr>
          <w:b w:val="0"/>
          <w:szCs w:val="24"/>
        </w:rPr>
      </w:pPr>
    </w:p>
    <w:p w:rsidR="00660B58" w:rsidRDefault="00660B58" w:rsidP="005139D9">
      <w:pPr>
        <w:pStyle w:val="af"/>
        <w:ind w:left="142"/>
        <w:rPr>
          <w:b w:val="0"/>
          <w:szCs w:val="24"/>
        </w:rPr>
      </w:pPr>
    </w:p>
    <w:p w:rsidR="00660B58" w:rsidRDefault="00660B58" w:rsidP="005139D9">
      <w:pPr>
        <w:pStyle w:val="af"/>
        <w:ind w:left="142"/>
        <w:rPr>
          <w:b w:val="0"/>
          <w:szCs w:val="24"/>
        </w:rPr>
      </w:pPr>
    </w:p>
    <w:p w:rsidR="00660B58" w:rsidRDefault="00660B58" w:rsidP="005139D9">
      <w:pPr>
        <w:pStyle w:val="af"/>
        <w:ind w:left="142"/>
        <w:rPr>
          <w:b w:val="0"/>
          <w:szCs w:val="24"/>
        </w:rPr>
      </w:pPr>
    </w:p>
    <w:p w:rsidR="00660B58" w:rsidRDefault="00660B58" w:rsidP="005139D9">
      <w:pPr>
        <w:pStyle w:val="af"/>
        <w:ind w:left="142"/>
        <w:rPr>
          <w:b w:val="0"/>
          <w:szCs w:val="24"/>
        </w:rPr>
      </w:pPr>
    </w:p>
    <w:p w:rsidR="00660B58" w:rsidRDefault="00660B58" w:rsidP="005139D9">
      <w:pPr>
        <w:pStyle w:val="af"/>
        <w:ind w:left="142"/>
        <w:rPr>
          <w:b w:val="0"/>
          <w:szCs w:val="24"/>
        </w:rPr>
      </w:pPr>
    </w:p>
    <w:p w:rsidR="00660B58" w:rsidRDefault="00660B58" w:rsidP="005139D9">
      <w:pPr>
        <w:pStyle w:val="af"/>
        <w:ind w:left="142"/>
        <w:rPr>
          <w:b w:val="0"/>
          <w:szCs w:val="24"/>
        </w:rPr>
      </w:pPr>
    </w:p>
    <w:p w:rsidR="00660B58" w:rsidRDefault="00660B58" w:rsidP="005139D9">
      <w:pPr>
        <w:pStyle w:val="af"/>
        <w:ind w:left="142"/>
        <w:rPr>
          <w:b w:val="0"/>
          <w:szCs w:val="24"/>
        </w:rPr>
      </w:pPr>
    </w:p>
    <w:p w:rsidR="00660B58" w:rsidRDefault="00660B58" w:rsidP="005139D9">
      <w:pPr>
        <w:pStyle w:val="af"/>
        <w:ind w:left="142"/>
        <w:rPr>
          <w:b w:val="0"/>
          <w:szCs w:val="24"/>
        </w:rPr>
      </w:pPr>
    </w:p>
    <w:p w:rsidR="00660B58" w:rsidRDefault="00660B58" w:rsidP="005139D9">
      <w:pPr>
        <w:pStyle w:val="af"/>
        <w:ind w:left="142"/>
        <w:rPr>
          <w:b w:val="0"/>
          <w:szCs w:val="24"/>
        </w:rPr>
      </w:pPr>
    </w:p>
    <w:p w:rsidR="00660B58" w:rsidRDefault="00660B58" w:rsidP="005139D9">
      <w:pPr>
        <w:pStyle w:val="af"/>
        <w:ind w:left="142"/>
        <w:rPr>
          <w:b w:val="0"/>
          <w:szCs w:val="24"/>
        </w:rPr>
      </w:pPr>
    </w:p>
    <w:p w:rsidR="00660B58" w:rsidRDefault="00660B58" w:rsidP="005139D9">
      <w:pPr>
        <w:pStyle w:val="af"/>
        <w:ind w:left="142"/>
        <w:rPr>
          <w:b w:val="0"/>
          <w:szCs w:val="24"/>
        </w:rPr>
      </w:pPr>
    </w:p>
    <w:p w:rsidR="00660B58" w:rsidRDefault="00660B58" w:rsidP="005139D9">
      <w:pPr>
        <w:pStyle w:val="af"/>
        <w:ind w:left="142"/>
        <w:rPr>
          <w:b w:val="0"/>
          <w:szCs w:val="24"/>
        </w:rPr>
      </w:pPr>
    </w:p>
    <w:p w:rsidR="006A1516" w:rsidRPr="006A1516" w:rsidRDefault="006A1516" w:rsidP="005139D9">
      <w:pPr>
        <w:pStyle w:val="af"/>
        <w:ind w:left="142"/>
        <w:rPr>
          <w:b w:val="0"/>
          <w:szCs w:val="24"/>
        </w:rPr>
      </w:pPr>
      <w:r w:rsidRPr="006A1516">
        <w:rPr>
          <w:b w:val="0"/>
          <w:szCs w:val="24"/>
        </w:rPr>
        <w:t>Рисунок 3 – Фильтр на всасывающей стороне.</w:t>
      </w:r>
    </w:p>
    <w:p w:rsidR="006A1516" w:rsidRDefault="006A1516" w:rsidP="005139D9">
      <w:pPr>
        <w:ind w:left="142"/>
        <w:rPr>
          <w:rFonts w:ascii="Times New Roman" w:hAnsi="Times New Roman" w:cs="Times New Roman"/>
          <w:sz w:val="24"/>
          <w:szCs w:val="24"/>
        </w:rPr>
      </w:pPr>
      <w:r w:rsidRPr="006A1516">
        <w:rPr>
          <w:rFonts w:ascii="Times New Roman" w:hAnsi="Times New Roman" w:cs="Times New Roman"/>
          <w:sz w:val="24"/>
          <w:szCs w:val="24"/>
        </w:rPr>
        <w:t>Рисунок 4 – Предохранительный клапан.</w:t>
      </w:r>
    </w:p>
    <w:p w:rsidR="00660B58" w:rsidRDefault="00660B58" w:rsidP="005139D9">
      <w:pPr>
        <w:ind w:left="142"/>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6432" behindDoc="0" locked="0" layoutInCell="1" allowOverlap="1">
            <wp:simplePos x="0" y="0"/>
            <wp:positionH relativeFrom="column">
              <wp:posOffset>2948305</wp:posOffset>
            </wp:positionH>
            <wp:positionV relativeFrom="paragraph">
              <wp:posOffset>111760</wp:posOffset>
            </wp:positionV>
            <wp:extent cx="2609850" cy="1943100"/>
            <wp:effectExtent l="19050" t="0" r="0" b="0"/>
            <wp:wrapSquare wrapText="bothSides"/>
            <wp:docPr id="75" name="Рисунок 1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6"/>
                    <pic:cNvPicPr>
                      <a:picLocks noChangeAspect="1" noChangeArrowheads="1"/>
                    </pic:cNvPicPr>
                  </pic:nvPicPr>
                  <pic:blipFill>
                    <a:blip r:embed="rId13" cstate="print"/>
                    <a:srcRect/>
                    <a:stretch>
                      <a:fillRect/>
                    </a:stretch>
                  </pic:blipFill>
                  <pic:spPr bwMode="auto">
                    <a:xfrm>
                      <a:off x="0" y="0"/>
                      <a:ext cx="2609850" cy="1943100"/>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ru-RU"/>
        </w:rPr>
        <w:drawing>
          <wp:anchor distT="0" distB="0" distL="114300" distR="114300" simplePos="0" relativeHeight="251669504" behindDoc="0" locked="0" layoutInCell="1" allowOverlap="1">
            <wp:simplePos x="0" y="0"/>
            <wp:positionH relativeFrom="column">
              <wp:posOffset>5080</wp:posOffset>
            </wp:positionH>
            <wp:positionV relativeFrom="paragraph">
              <wp:posOffset>111760</wp:posOffset>
            </wp:positionV>
            <wp:extent cx="2597150" cy="1943100"/>
            <wp:effectExtent l="19050" t="0" r="0" b="0"/>
            <wp:wrapSquare wrapText="bothSides"/>
            <wp:docPr id="76" name="Рисунок 1" descr="E:\002.Самсонов Сергей Константинович\001.Работа ТПТ\01.Материалы по предметам\007.Монтаж, эксплуатация и ремонт нефтегазового оборудования\006. Оборудование\Буровые насосы\УНБ 600\IMG_0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002.Самсонов Сергей Константинович\001.Работа ТПТ\01.Материалы по предметам\007.Монтаж, эксплуатация и ремонт нефтегазового оборудования\006. Оборудование\Буровые насосы\УНБ 600\IMG_0204.JPG"/>
                    <pic:cNvPicPr>
                      <a:picLocks noChangeAspect="1" noChangeArrowheads="1"/>
                    </pic:cNvPicPr>
                  </pic:nvPicPr>
                  <pic:blipFill>
                    <a:blip r:embed="rId14" cstate="print"/>
                    <a:srcRect/>
                    <a:stretch>
                      <a:fillRect/>
                    </a:stretch>
                  </pic:blipFill>
                  <pic:spPr bwMode="auto">
                    <a:xfrm>
                      <a:off x="0" y="0"/>
                      <a:ext cx="2597150" cy="1943100"/>
                    </a:xfrm>
                    <a:prstGeom prst="rect">
                      <a:avLst/>
                    </a:prstGeom>
                    <a:noFill/>
                    <a:ln w="9525">
                      <a:noFill/>
                      <a:miter lim="800000"/>
                      <a:headEnd/>
                      <a:tailEnd/>
                    </a:ln>
                  </pic:spPr>
                </pic:pic>
              </a:graphicData>
            </a:graphic>
          </wp:anchor>
        </w:drawing>
      </w:r>
    </w:p>
    <w:p w:rsidR="00660B58" w:rsidRDefault="00660B58" w:rsidP="005139D9">
      <w:pPr>
        <w:ind w:left="142"/>
        <w:rPr>
          <w:rFonts w:ascii="Times New Roman" w:hAnsi="Times New Roman" w:cs="Times New Roman"/>
          <w:sz w:val="24"/>
          <w:szCs w:val="24"/>
        </w:rPr>
      </w:pPr>
    </w:p>
    <w:p w:rsidR="00660B58" w:rsidRDefault="00660B58" w:rsidP="005139D9">
      <w:pPr>
        <w:ind w:left="142"/>
        <w:rPr>
          <w:rFonts w:ascii="Times New Roman" w:hAnsi="Times New Roman" w:cs="Times New Roman"/>
          <w:sz w:val="24"/>
          <w:szCs w:val="24"/>
        </w:rPr>
      </w:pPr>
    </w:p>
    <w:p w:rsidR="00660B58" w:rsidRDefault="00660B58" w:rsidP="005139D9">
      <w:pPr>
        <w:ind w:left="142"/>
        <w:rPr>
          <w:rFonts w:ascii="Times New Roman" w:hAnsi="Times New Roman" w:cs="Times New Roman"/>
          <w:sz w:val="24"/>
          <w:szCs w:val="24"/>
        </w:rPr>
      </w:pPr>
    </w:p>
    <w:p w:rsidR="00660B58" w:rsidRDefault="00660B58" w:rsidP="005139D9">
      <w:pPr>
        <w:ind w:left="142"/>
        <w:rPr>
          <w:rFonts w:ascii="Times New Roman" w:hAnsi="Times New Roman" w:cs="Times New Roman"/>
          <w:sz w:val="24"/>
          <w:szCs w:val="24"/>
        </w:rPr>
      </w:pPr>
    </w:p>
    <w:p w:rsidR="00660B58" w:rsidRDefault="00660B58" w:rsidP="005139D9">
      <w:pPr>
        <w:ind w:left="142"/>
        <w:rPr>
          <w:rFonts w:ascii="Times New Roman" w:hAnsi="Times New Roman" w:cs="Times New Roman"/>
          <w:sz w:val="24"/>
          <w:szCs w:val="24"/>
        </w:rPr>
      </w:pPr>
    </w:p>
    <w:p w:rsidR="00660B58" w:rsidRPr="006A1516" w:rsidRDefault="00660B58" w:rsidP="005139D9">
      <w:pPr>
        <w:ind w:left="142"/>
        <w:rPr>
          <w:rFonts w:ascii="Times New Roman" w:hAnsi="Times New Roman" w:cs="Times New Roman"/>
          <w:sz w:val="24"/>
          <w:szCs w:val="24"/>
        </w:rPr>
      </w:pPr>
    </w:p>
    <w:p w:rsidR="006A1516" w:rsidRPr="006A1516" w:rsidRDefault="006A1516" w:rsidP="005139D9">
      <w:pPr>
        <w:pStyle w:val="af"/>
        <w:ind w:left="142"/>
        <w:rPr>
          <w:b w:val="0"/>
          <w:szCs w:val="24"/>
        </w:rPr>
      </w:pPr>
      <w:bookmarkStart w:id="5" w:name="_Toc232493688"/>
      <w:r w:rsidRPr="006A1516">
        <w:rPr>
          <w:b w:val="0"/>
          <w:szCs w:val="24"/>
        </w:rPr>
        <w:t>Рисунок 5 – Ползун.</w:t>
      </w:r>
      <w:bookmarkEnd w:id="5"/>
    </w:p>
    <w:p w:rsidR="006A1516" w:rsidRDefault="006A1516" w:rsidP="005139D9">
      <w:pPr>
        <w:pStyle w:val="af"/>
        <w:ind w:left="142"/>
        <w:rPr>
          <w:b w:val="0"/>
          <w:szCs w:val="24"/>
        </w:rPr>
      </w:pPr>
      <w:r w:rsidRPr="006A1516">
        <w:rPr>
          <w:b w:val="0"/>
          <w:szCs w:val="24"/>
        </w:rPr>
        <w:t>Рисунок 6 – Клапан и крышка всасывающей стороны.</w:t>
      </w:r>
    </w:p>
    <w:p w:rsidR="005139D9" w:rsidRPr="005139D9" w:rsidRDefault="005139D9" w:rsidP="005139D9">
      <w:pPr>
        <w:rPr>
          <w:lang w:eastAsia="ru-RU"/>
        </w:rPr>
      </w:pPr>
    </w:p>
    <w:p w:rsidR="006A1516" w:rsidRPr="006A1516" w:rsidRDefault="006A1516" w:rsidP="005139D9">
      <w:pPr>
        <w:spacing w:line="240" w:lineRule="auto"/>
        <w:rPr>
          <w:rFonts w:ascii="Times New Roman" w:hAnsi="Times New Roman" w:cs="Times New Roman"/>
          <w:sz w:val="26"/>
          <w:szCs w:val="26"/>
        </w:rPr>
      </w:pPr>
      <w:r w:rsidRPr="006A1516">
        <w:rPr>
          <w:rFonts w:ascii="Times New Roman" w:hAnsi="Times New Roman" w:cs="Times New Roman"/>
          <w:sz w:val="26"/>
          <w:szCs w:val="26"/>
        </w:rPr>
        <w:t>В современной практике на всасывающей стороне бурового насоса предусматривают подкачивающий насос, для обеспечения постоянного поступления достаточного потока бурового раствора на загрузочный патрубок бурового насоса.</w:t>
      </w:r>
      <w:bookmarkStart w:id="6" w:name="_Toc232493698"/>
    </w:p>
    <w:bookmarkEnd w:id="6"/>
    <w:p w:rsidR="006A1516" w:rsidRPr="006A1516" w:rsidRDefault="006A1516" w:rsidP="005139D9">
      <w:pPr>
        <w:spacing w:line="240" w:lineRule="auto"/>
        <w:ind w:firstLine="708"/>
        <w:rPr>
          <w:rFonts w:ascii="Times New Roman" w:hAnsi="Times New Roman" w:cs="Times New Roman"/>
          <w:sz w:val="26"/>
          <w:szCs w:val="26"/>
        </w:rPr>
      </w:pPr>
      <w:r w:rsidRPr="006A1516">
        <w:rPr>
          <w:rFonts w:ascii="Times New Roman" w:hAnsi="Times New Roman" w:cs="Times New Roman"/>
          <w:sz w:val="26"/>
          <w:szCs w:val="26"/>
        </w:rPr>
        <w:t>Клапан устанавливают для защиты подкачивающего насоса и приёмной трубы от повышенного давления, в случае утечки из входного клапана гидрокоробки, это позволяет раствору под высоким давлением возвращаться на линию приема низкого давления. Давление устанавливают на значение 70 psi для предотвращения постоянно открытой позиции клапана давлением насоса, что составляет приблизительно 45 -50 psi (3 бар).</w:t>
      </w:r>
    </w:p>
    <w:p w:rsidR="006A1516" w:rsidRPr="006A1516" w:rsidRDefault="006A1516" w:rsidP="005139D9">
      <w:pPr>
        <w:spacing w:line="240" w:lineRule="auto"/>
        <w:ind w:firstLine="708"/>
        <w:rPr>
          <w:rFonts w:ascii="Times New Roman" w:hAnsi="Times New Roman" w:cs="Times New Roman"/>
          <w:sz w:val="26"/>
          <w:szCs w:val="26"/>
        </w:rPr>
      </w:pPr>
      <w:r w:rsidRPr="006A1516">
        <w:rPr>
          <w:rFonts w:ascii="Times New Roman" w:hAnsi="Times New Roman" w:cs="Times New Roman"/>
          <w:sz w:val="26"/>
          <w:szCs w:val="26"/>
        </w:rPr>
        <w:t>Буровой насос оборудован как гасителем пульсаций на нагнетательной стороне, так и гасителем, установленным на всасывающей стороне, которые заполняются воздухом, а не азотом. Давление сравнительно небольшое, 15 psi.</w:t>
      </w:r>
    </w:p>
    <w:p w:rsidR="006A1516" w:rsidRPr="006A1516" w:rsidRDefault="006A1516" w:rsidP="006A1516">
      <w:pPr>
        <w:rPr>
          <w:sz w:val="26"/>
          <w:szCs w:val="26"/>
        </w:rPr>
      </w:pPr>
      <w:r w:rsidRPr="006A1516">
        <w:rPr>
          <w:noProof/>
          <w:sz w:val="26"/>
          <w:szCs w:val="26"/>
          <w:lang w:eastAsia="ru-RU"/>
        </w:rPr>
        <w:lastRenderedPageBreak/>
        <w:drawing>
          <wp:anchor distT="0" distB="0" distL="114300" distR="114300" simplePos="0" relativeHeight="251668480" behindDoc="0" locked="0" layoutInCell="1" allowOverlap="1">
            <wp:simplePos x="0" y="0"/>
            <wp:positionH relativeFrom="column">
              <wp:posOffset>2861310</wp:posOffset>
            </wp:positionH>
            <wp:positionV relativeFrom="paragraph">
              <wp:posOffset>46355</wp:posOffset>
            </wp:positionV>
            <wp:extent cx="2492375" cy="1874520"/>
            <wp:effectExtent l="19050" t="0" r="3175" b="0"/>
            <wp:wrapSquare wrapText="bothSides"/>
            <wp:docPr id="8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srcRect/>
                    <a:stretch>
                      <a:fillRect/>
                    </a:stretch>
                  </pic:blipFill>
                  <pic:spPr bwMode="auto">
                    <a:xfrm>
                      <a:off x="0" y="0"/>
                      <a:ext cx="2492375" cy="1874520"/>
                    </a:xfrm>
                    <a:prstGeom prst="rect">
                      <a:avLst/>
                    </a:prstGeom>
                    <a:noFill/>
                    <a:ln w="9525">
                      <a:noFill/>
                      <a:miter lim="800000"/>
                      <a:headEnd/>
                      <a:tailEnd/>
                    </a:ln>
                  </pic:spPr>
                </pic:pic>
              </a:graphicData>
            </a:graphic>
          </wp:anchor>
        </w:drawing>
      </w:r>
      <w:r w:rsidRPr="006A1516">
        <w:rPr>
          <w:noProof/>
          <w:sz w:val="26"/>
          <w:szCs w:val="26"/>
          <w:lang w:eastAsia="ru-RU"/>
        </w:rPr>
        <w:drawing>
          <wp:inline distT="0" distB="0" distL="0" distR="0">
            <wp:extent cx="2560320" cy="1920240"/>
            <wp:effectExtent l="19050" t="0" r="0" b="0"/>
            <wp:docPr id="94" name="Рисунок 16" descr="PULSATION_DAMPENER_HOSE__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ULSATION_DAMPENER_HOSE__US"/>
                    <pic:cNvPicPr>
                      <a:picLocks noChangeAspect="1" noChangeArrowheads="1"/>
                    </pic:cNvPicPr>
                  </pic:nvPicPr>
                  <pic:blipFill>
                    <a:blip r:embed="rId16" cstate="print"/>
                    <a:srcRect/>
                    <a:stretch>
                      <a:fillRect/>
                    </a:stretch>
                  </pic:blipFill>
                  <pic:spPr bwMode="auto">
                    <a:xfrm>
                      <a:off x="0" y="0"/>
                      <a:ext cx="2560320" cy="1920240"/>
                    </a:xfrm>
                    <a:prstGeom prst="rect">
                      <a:avLst/>
                    </a:prstGeom>
                    <a:noFill/>
                    <a:ln w="9525">
                      <a:noFill/>
                      <a:miter lim="800000"/>
                      <a:headEnd/>
                      <a:tailEnd/>
                    </a:ln>
                  </pic:spPr>
                </pic:pic>
              </a:graphicData>
            </a:graphic>
          </wp:inline>
        </w:drawing>
      </w:r>
    </w:p>
    <w:p w:rsidR="005139D9" w:rsidRDefault="006A1516" w:rsidP="005139D9">
      <w:pPr>
        <w:pStyle w:val="af"/>
        <w:ind w:hanging="2880"/>
        <w:jc w:val="both"/>
        <w:rPr>
          <w:b w:val="0"/>
          <w:szCs w:val="24"/>
        </w:rPr>
      </w:pPr>
      <w:bookmarkStart w:id="7" w:name="_Toc232493700"/>
      <w:r w:rsidRPr="005139D9">
        <w:rPr>
          <w:b w:val="0"/>
          <w:szCs w:val="24"/>
        </w:rPr>
        <w:t xml:space="preserve">Рисунок 6 – Гаситель пульсаций на </w:t>
      </w:r>
    </w:p>
    <w:p w:rsidR="006A1516" w:rsidRPr="005139D9" w:rsidRDefault="006A1516" w:rsidP="005139D9">
      <w:pPr>
        <w:pStyle w:val="af"/>
        <w:ind w:hanging="2880"/>
        <w:jc w:val="both"/>
        <w:rPr>
          <w:b w:val="0"/>
          <w:szCs w:val="24"/>
        </w:rPr>
      </w:pPr>
      <w:r w:rsidRPr="005139D9">
        <w:rPr>
          <w:b w:val="0"/>
          <w:szCs w:val="24"/>
        </w:rPr>
        <w:t>всасывающей линии, открыт для инспекции.</w:t>
      </w:r>
      <w:bookmarkEnd w:id="7"/>
    </w:p>
    <w:p w:rsidR="006A1516" w:rsidRDefault="006A1516" w:rsidP="005139D9">
      <w:pPr>
        <w:pStyle w:val="af"/>
        <w:ind w:left="4678" w:hanging="283"/>
        <w:rPr>
          <w:b w:val="0"/>
          <w:szCs w:val="24"/>
        </w:rPr>
      </w:pPr>
      <w:bookmarkStart w:id="8" w:name="_Toc232493704"/>
      <w:r w:rsidRPr="005139D9">
        <w:rPr>
          <w:b w:val="0"/>
          <w:szCs w:val="24"/>
        </w:rPr>
        <w:t>Рисунок 7 – Фрагмент подшипника, найденный в масляном поддоне.</w:t>
      </w:r>
      <w:bookmarkEnd w:id="8"/>
    </w:p>
    <w:p w:rsidR="005139D9" w:rsidRPr="005139D9" w:rsidRDefault="005139D9" w:rsidP="005139D9">
      <w:pPr>
        <w:rPr>
          <w:lang w:eastAsia="ru-RU"/>
        </w:rPr>
      </w:pPr>
    </w:p>
    <w:p w:rsidR="006A1516" w:rsidRPr="006A1516" w:rsidRDefault="006A1516" w:rsidP="005139D9">
      <w:pPr>
        <w:spacing w:line="240" w:lineRule="auto"/>
        <w:ind w:firstLine="708"/>
        <w:rPr>
          <w:rFonts w:ascii="Times New Roman" w:hAnsi="Times New Roman" w:cs="Times New Roman"/>
          <w:sz w:val="26"/>
          <w:szCs w:val="26"/>
        </w:rPr>
      </w:pPr>
      <w:r w:rsidRPr="006A1516">
        <w:rPr>
          <w:rFonts w:ascii="Times New Roman" w:hAnsi="Times New Roman" w:cs="Times New Roman"/>
          <w:sz w:val="26"/>
          <w:szCs w:val="26"/>
        </w:rPr>
        <w:t>Следует проверять, чтобы масляные поддоны были чистыми и удостоверяться в том, что линии системы не засорены. Магнитный фильтр демонтируют и прочищают; если металлической крошки много, необходимо выяснить источник ее появления.</w:t>
      </w:r>
    </w:p>
    <w:p w:rsidR="006A1516" w:rsidRPr="006A1516" w:rsidRDefault="006A1516" w:rsidP="006A1516">
      <w:pPr>
        <w:spacing w:after="0"/>
        <w:ind w:firstLine="708"/>
        <w:rPr>
          <w:rFonts w:ascii="Times New Roman" w:hAnsi="Times New Roman" w:cs="Times New Roman"/>
          <w:b/>
          <w:sz w:val="26"/>
          <w:szCs w:val="26"/>
        </w:rPr>
      </w:pPr>
      <w:r w:rsidRPr="006A1516">
        <w:rPr>
          <w:rFonts w:ascii="Times New Roman" w:hAnsi="Times New Roman" w:cs="Times New Roman"/>
          <w:b/>
          <w:sz w:val="26"/>
          <w:szCs w:val="26"/>
        </w:rPr>
        <w:t>Роликовый подшипник</w:t>
      </w:r>
    </w:p>
    <w:p w:rsidR="006A1516" w:rsidRPr="006A1516" w:rsidRDefault="006A1516" w:rsidP="005139D9">
      <w:pPr>
        <w:spacing w:after="0" w:line="240" w:lineRule="auto"/>
        <w:ind w:firstLine="708"/>
        <w:rPr>
          <w:rFonts w:ascii="Times New Roman" w:hAnsi="Times New Roman" w:cs="Times New Roman"/>
          <w:sz w:val="26"/>
          <w:szCs w:val="26"/>
        </w:rPr>
      </w:pPr>
      <w:r w:rsidRPr="006A1516">
        <w:rPr>
          <w:rFonts w:ascii="Times New Roman" w:hAnsi="Times New Roman" w:cs="Times New Roman"/>
          <w:sz w:val="26"/>
          <w:szCs w:val="26"/>
        </w:rPr>
        <w:t>Роликовый подшипник является точной механической деталью. Если в подшипнике имеется пыль, необходимо очистить его чистым керосином.</w:t>
      </w:r>
    </w:p>
    <w:p w:rsidR="006A1516" w:rsidRPr="006A1516" w:rsidRDefault="006A1516" w:rsidP="005139D9">
      <w:pPr>
        <w:spacing w:after="0" w:line="240" w:lineRule="auto"/>
        <w:ind w:firstLine="708"/>
        <w:rPr>
          <w:rFonts w:ascii="Times New Roman" w:hAnsi="Times New Roman" w:cs="Times New Roman"/>
          <w:sz w:val="26"/>
          <w:szCs w:val="26"/>
        </w:rPr>
      </w:pPr>
      <w:r w:rsidRPr="006A1516">
        <w:rPr>
          <w:rFonts w:ascii="Times New Roman" w:hAnsi="Times New Roman" w:cs="Times New Roman"/>
          <w:sz w:val="26"/>
          <w:szCs w:val="26"/>
        </w:rPr>
        <w:t>Монтаж подшипника обычно осуществляется методом нагревания в масле при температуре до 300</w:t>
      </w:r>
      <m:oMath>
        <m:r>
          <w:rPr>
            <w:rFonts w:ascii="Cambria Math" w:hAnsi="Cambria Math" w:cs="Times New Roman"/>
            <w:sz w:val="26"/>
            <w:szCs w:val="26"/>
          </w:rPr>
          <m:t>℃</m:t>
        </m:r>
      </m:oMath>
      <w:r w:rsidRPr="006A1516">
        <w:rPr>
          <w:rFonts w:ascii="Times New Roman" w:hAnsi="Times New Roman" w:cs="Times New Roman"/>
          <w:sz w:val="26"/>
          <w:szCs w:val="26"/>
        </w:rPr>
        <w:t xml:space="preserve">. Время нагрева подшипника не должно превышать 3 мин., после того, как температура масла достигла предусмотренной величины. </w:t>
      </w:r>
    </w:p>
    <w:p w:rsidR="006A1516" w:rsidRPr="006A1516" w:rsidRDefault="006A1516" w:rsidP="005139D9">
      <w:pPr>
        <w:spacing w:after="0" w:line="240" w:lineRule="auto"/>
        <w:ind w:firstLine="708"/>
        <w:rPr>
          <w:rFonts w:ascii="Times New Roman" w:hAnsi="Times New Roman" w:cs="Times New Roman"/>
          <w:sz w:val="26"/>
          <w:szCs w:val="26"/>
        </w:rPr>
      </w:pPr>
      <w:r w:rsidRPr="006A1516">
        <w:rPr>
          <w:rFonts w:ascii="Times New Roman" w:hAnsi="Times New Roman" w:cs="Times New Roman"/>
          <w:sz w:val="26"/>
          <w:szCs w:val="26"/>
        </w:rPr>
        <w:t xml:space="preserve">Как только нагреваемый подшипник установлен на вале, должно выполняться естественное охлаждение. Охлаждать горячий подшипник водой нельзя, быстрое охлаждение приводит к повреждению роликов. Нельзя использовать при установке на вал подшипника  металлический молоток, если подшипник не устанавливается на место, то можно воспользоваться деревянным молотом. </w:t>
      </w:r>
    </w:p>
    <w:p w:rsidR="006A1516" w:rsidRPr="006A1516" w:rsidRDefault="006A1516" w:rsidP="005139D9">
      <w:pPr>
        <w:spacing w:line="240" w:lineRule="auto"/>
        <w:ind w:firstLine="708"/>
        <w:rPr>
          <w:rFonts w:ascii="Times New Roman" w:hAnsi="Times New Roman" w:cs="Times New Roman"/>
          <w:sz w:val="26"/>
          <w:szCs w:val="26"/>
        </w:rPr>
      </w:pPr>
      <w:r w:rsidRPr="006A1516">
        <w:rPr>
          <w:rFonts w:ascii="Times New Roman" w:hAnsi="Times New Roman" w:cs="Times New Roman"/>
          <w:sz w:val="26"/>
          <w:szCs w:val="26"/>
        </w:rPr>
        <w:t xml:space="preserve">Перед монтажом обычно смазывают шейки и отверстия. </w:t>
      </w:r>
    </w:p>
    <w:p w:rsidR="006A1516" w:rsidRPr="006A1516" w:rsidRDefault="006A1516" w:rsidP="006A1516">
      <w:pPr>
        <w:pStyle w:val="StyleBoldBefore6pt"/>
        <w:ind w:left="720"/>
        <w:rPr>
          <w:rFonts w:ascii="Times New Roman" w:hAnsi="Times New Roman"/>
          <w:sz w:val="26"/>
          <w:szCs w:val="26"/>
          <w:lang w:val="ru-RU"/>
        </w:rPr>
      </w:pPr>
      <w:r w:rsidRPr="006A1516">
        <w:rPr>
          <w:rFonts w:ascii="Times New Roman" w:hAnsi="Times New Roman"/>
          <w:sz w:val="26"/>
          <w:szCs w:val="26"/>
          <w:lang w:val="ru-RU"/>
        </w:rPr>
        <w:t>Зазор подшипника насоса фирмы-изготовителя «</w:t>
      </w:r>
      <w:r w:rsidRPr="006A1516">
        <w:rPr>
          <w:rFonts w:ascii="Times New Roman" w:hAnsi="Times New Roman"/>
          <w:sz w:val="26"/>
          <w:szCs w:val="26"/>
        </w:rPr>
        <w:t>National</w:t>
      </w:r>
      <w:r w:rsidRPr="006A1516">
        <w:rPr>
          <w:rFonts w:ascii="Times New Roman" w:hAnsi="Times New Roman"/>
          <w:sz w:val="26"/>
          <w:szCs w:val="26"/>
          <w:lang w:val="ru-RU"/>
        </w:rPr>
        <w:t xml:space="preserve">» </w:t>
      </w:r>
    </w:p>
    <w:p w:rsidR="006A1516" w:rsidRPr="006A1516" w:rsidRDefault="006A1516" w:rsidP="005139D9">
      <w:pPr>
        <w:pStyle w:val="Bullet1"/>
        <w:spacing w:before="0" w:after="0"/>
        <w:rPr>
          <w:rFonts w:ascii="Times New Roman" w:hAnsi="Times New Roman" w:cs="Times New Roman"/>
          <w:sz w:val="26"/>
          <w:szCs w:val="26"/>
          <w:lang w:val="ru-RU"/>
        </w:rPr>
      </w:pPr>
      <w:r w:rsidRPr="006A1516">
        <w:rPr>
          <w:rFonts w:ascii="Times New Roman" w:hAnsi="Times New Roman" w:cs="Times New Roman"/>
          <w:sz w:val="26"/>
          <w:szCs w:val="26"/>
          <w:lang w:val="ru-RU"/>
        </w:rPr>
        <w:t>Убедиться в возможности временной приостановки работы насоса.</w:t>
      </w:r>
    </w:p>
    <w:p w:rsidR="006A1516" w:rsidRPr="006A1516" w:rsidRDefault="006A1516" w:rsidP="005139D9">
      <w:pPr>
        <w:pStyle w:val="Bullet1"/>
        <w:spacing w:before="0" w:after="0"/>
        <w:rPr>
          <w:rFonts w:ascii="Times New Roman" w:hAnsi="Times New Roman" w:cs="Times New Roman"/>
          <w:sz w:val="26"/>
          <w:szCs w:val="26"/>
          <w:lang w:val="ru-RU"/>
        </w:rPr>
      </w:pPr>
      <w:r w:rsidRPr="006A1516">
        <w:rPr>
          <w:rFonts w:ascii="Times New Roman" w:hAnsi="Times New Roman" w:cs="Times New Roman"/>
          <w:sz w:val="26"/>
          <w:szCs w:val="26"/>
          <w:lang w:val="ru-RU"/>
        </w:rPr>
        <w:t>Изолировать насос с механической и электрической  точки зрения.</w:t>
      </w:r>
    </w:p>
    <w:p w:rsidR="006A1516" w:rsidRPr="006A1516" w:rsidRDefault="006A1516" w:rsidP="005139D9">
      <w:pPr>
        <w:pStyle w:val="Bullet1"/>
        <w:spacing w:before="0" w:after="0"/>
        <w:rPr>
          <w:rFonts w:ascii="Times New Roman" w:hAnsi="Times New Roman" w:cs="Times New Roman"/>
          <w:sz w:val="26"/>
          <w:szCs w:val="26"/>
          <w:lang w:val="ru-RU"/>
        </w:rPr>
      </w:pPr>
      <w:r w:rsidRPr="006A1516">
        <w:rPr>
          <w:rFonts w:ascii="Times New Roman" w:hAnsi="Times New Roman" w:cs="Times New Roman"/>
          <w:sz w:val="26"/>
          <w:szCs w:val="26"/>
          <w:lang w:val="ru-RU"/>
        </w:rPr>
        <w:t>Провернуть кривошипный вал до тех пор, пока не появится доступ к коренному подшипнику для выполнения замера.</w:t>
      </w:r>
    </w:p>
    <w:p w:rsidR="006A1516" w:rsidRPr="006A1516" w:rsidRDefault="006A1516" w:rsidP="005139D9">
      <w:pPr>
        <w:pStyle w:val="Bullet1"/>
        <w:spacing w:before="0" w:after="0"/>
        <w:rPr>
          <w:rFonts w:ascii="Times New Roman" w:hAnsi="Times New Roman" w:cs="Times New Roman"/>
          <w:sz w:val="26"/>
          <w:szCs w:val="26"/>
          <w:lang w:val="ru-RU"/>
        </w:rPr>
      </w:pPr>
      <w:r w:rsidRPr="006A1516">
        <w:rPr>
          <w:rFonts w:ascii="Times New Roman" w:hAnsi="Times New Roman" w:cs="Times New Roman"/>
          <w:sz w:val="26"/>
          <w:szCs w:val="26"/>
          <w:lang w:val="ru-RU"/>
        </w:rPr>
        <w:t>С помощью 12-дюймового щупа, начать с 0.004” и продвинуть по ролику, до положения «без десяти два» против часовой стрелки.</w:t>
      </w:r>
    </w:p>
    <w:p w:rsidR="006A1516" w:rsidRPr="006A1516" w:rsidRDefault="006A1516" w:rsidP="005139D9">
      <w:pPr>
        <w:pStyle w:val="Bullet1"/>
        <w:spacing w:before="0" w:after="0"/>
        <w:rPr>
          <w:rFonts w:ascii="Times New Roman" w:hAnsi="Times New Roman" w:cs="Times New Roman"/>
          <w:sz w:val="26"/>
          <w:szCs w:val="26"/>
          <w:lang w:val="ru-RU"/>
        </w:rPr>
      </w:pPr>
      <w:r w:rsidRPr="006A1516">
        <w:rPr>
          <w:rFonts w:ascii="Times New Roman" w:hAnsi="Times New Roman" w:cs="Times New Roman"/>
          <w:sz w:val="26"/>
          <w:szCs w:val="26"/>
          <w:lang w:val="ru-RU"/>
        </w:rPr>
        <w:t>Если он движется беспрепятственно, следует перейти на 0.008” щуп.</w:t>
      </w:r>
    </w:p>
    <w:p w:rsidR="006A1516" w:rsidRPr="006A1516" w:rsidRDefault="006A1516" w:rsidP="005139D9">
      <w:pPr>
        <w:pStyle w:val="Bullet1"/>
        <w:spacing w:before="0" w:after="0"/>
        <w:rPr>
          <w:rFonts w:ascii="Times New Roman" w:hAnsi="Times New Roman" w:cs="Times New Roman"/>
          <w:sz w:val="26"/>
          <w:szCs w:val="26"/>
        </w:rPr>
      </w:pPr>
      <w:r w:rsidRPr="006A1516">
        <w:rPr>
          <w:rFonts w:ascii="Times New Roman" w:hAnsi="Times New Roman" w:cs="Times New Roman"/>
          <w:sz w:val="26"/>
          <w:szCs w:val="26"/>
          <w:lang w:val="ru-RU"/>
        </w:rPr>
        <w:t>Если он движется беспрепятственно, следует перейти на 0.012” щуп. Если нет, попробуйте 0.010” щуп. Замеряйте с шагом 0.001” пока щупу не потребуется лишь небольшой толчок для прохождения по ролику. Это и будет величина зазора</w:t>
      </w:r>
      <w:r w:rsidRPr="006A1516">
        <w:rPr>
          <w:rFonts w:ascii="Times New Roman" w:hAnsi="Times New Roman" w:cs="Times New Roman"/>
          <w:sz w:val="26"/>
          <w:szCs w:val="26"/>
        </w:rPr>
        <w:t>.</w:t>
      </w:r>
    </w:p>
    <w:p w:rsidR="006A1516" w:rsidRPr="006A1516" w:rsidRDefault="006A1516" w:rsidP="005139D9">
      <w:pPr>
        <w:spacing w:after="0" w:line="240" w:lineRule="auto"/>
        <w:ind w:firstLine="397"/>
        <w:rPr>
          <w:rFonts w:ascii="Times New Roman" w:hAnsi="Times New Roman" w:cs="Times New Roman"/>
          <w:sz w:val="26"/>
          <w:szCs w:val="26"/>
        </w:rPr>
      </w:pPr>
      <w:r w:rsidRPr="006A1516">
        <w:rPr>
          <w:rFonts w:ascii="Times New Roman" w:hAnsi="Times New Roman" w:cs="Times New Roman"/>
          <w:sz w:val="26"/>
          <w:szCs w:val="26"/>
        </w:rPr>
        <w:lastRenderedPageBreak/>
        <w:t>Как правило, новые подшипники фирмы «National» имеют зазор от 0.004 до 0.006”. Изготовитель рекомендует закупить новые подшипники по достижении зазора 0.012”, и хранить в резерве до требуемой замены установленного, когда его зазор достигнет 0.016”.</w:t>
      </w:r>
    </w:p>
    <w:p w:rsidR="006A1516" w:rsidRPr="006A1516" w:rsidRDefault="006A1516" w:rsidP="005139D9">
      <w:pPr>
        <w:spacing w:after="0" w:line="240" w:lineRule="auto"/>
        <w:ind w:firstLine="397"/>
        <w:rPr>
          <w:rFonts w:ascii="Times New Roman" w:hAnsi="Times New Roman" w:cs="Times New Roman"/>
          <w:sz w:val="26"/>
          <w:szCs w:val="26"/>
        </w:rPr>
      </w:pPr>
      <w:r w:rsidRPr="006A1516">
        <w:rPr>
          <w:rFonts w:ascii="Times New Roman" w:hAnsi="Times New Roman" w:cs="Times New Roman"/>
          <w:sz w:val="26"/>
          <w:szCs w:val="26"/>
        </w:rPr>
        <w:t xml:space="preserve">Причина в том, что при 0.016” ролики изнашиваются, что считается нормальным. Дальнейший износ приведет к тому, что в любой момент подшипник выйдет из строя. Установкой нового подшипника на регулярной основе по достижении 0.016” стоит гораздо дешевле, чем потери, связанные с поломкой подшипника в ответственный  период выполнения программы по бурению. </w:t>
      </w:r>
    </w:p>
    <w:p w:rsidR="006A1516" w:rsidRPr="006A1516" w:rsidRDefault="006A1516" w:rsidP="005139D9">
      <w:pPr>
        <w:spacing w:after="0"/>
        <w:rPr>
          <w:sz w:val="26"/>
          <w:szCs w:val="26"/>
        </w:rPr>
      </w:pPr>
      <w:r w:rsidRPr="006A1516">
        <w:rPr>
          <w:noProof/>
          <w:sz w:val="26"/>
          <w:szCs w:val="26"/>
          <w:lang w:eastAsia="ru-RU"/>
        </w:rPr>
        <w:drawing>
          <wp:anchor distT="0" distB="0" distL="114300" distR="114300" simplePos="0" relativeHeight="251675648" behindDoc="0" locked="0" layoutInCell="1" allowOverlap="1">
            <wp:simplePos x="0" y="0"/>
            <wp:positionH relativeFrom="column">
              <wp:posOffset>2385695</wp:posOffset>
            </wp:positionH>
            <wp:positionV relativeFrom="paragraph">
              <wp:posOffset>13970</wp:posOffset>
            </wp:positionV>
            <wp:extent cx="3034665" cy="2276475"/>
            <wp:effectExtent l="19050" t="0" r="0" b="0"/>
            <wp:wrapSquare wrapText="bothSides"/>
            <wp:docPr id="119" name="Рисунок 25" descr="fi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ig 22"/>
                    <pic:cNvPicPr>
                      <a:picLocks noChangeAspect="1" noChangeArrowheads="1"/>
                    </pic:cNvPicPr>
                  </pic:nvPicPr>
                  <pic:blipFill>
                    <a:blip r:embed="rId17" cstate="print"/>
                    <a:srcRect/>
                    <a:stretch>
                      <a:fillRect/>
                    </a:stretch>
                  </pic:blipFill>
                  <pic:spPr bwMode="auto">
                    <a:xfrm>
                      <a:off x="0" y="0"/>
                      <a:ext cx="3034665" cy="2276475"/>
                    </a:xfrm>
                    <a:prstGeom prst="rect">
                      <a:avLst/>
                    </a:prstGeom>
                    <a:noFill/>
                    <a:ln w="9525">
                      <a:noFill/>
                      <a:miter lim="800000"/>
                      <a:headEnd/>
                      <a:tailEnd/>
                    </a:ln>
                  </pic:spPr>
                </pic:pic>
              </a:graphicData>
            </a:graphic>
          </wp:anchor>
        </w:drawing>
      </w:r>
      <w:r w:rsidRPr="006A1516">
        <w:rPr>
          <w:noProof/>
          <w:sz w:val="26"/>
          <w:szCs w:val="26"/>
          <w:lang w:eastAsia="ru-RU"/>
        </w:rPr>
        <w:drawing>
          <wp:inline distT="0" distB="0" distL="0" distR="0">
            <wp:extent cx="1720462" cy="2295144"/>
            <wp:effectExtent l="19050" t="0" r="0" b="0"/>
            <wp:docPr id="12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srcRect/>
                    <a:stretch>
                      <a:fillRect/>
                    </a:stretch>
                  </pic:blipFill>
                  <pic:spPr bwMode="auto">
                    <a:xfrm>
                      <a:off x="0" y="0"/>
                      <a:ext cx="1721347" cy="2296325"/>
                    </a:xfrm>
                    <a:prstGeom prst="rect">
                      <a:avLst/>
                    </a:prstGeom>
                    <a:noFill/>
                    <a:ln w="9525">
                      <a:noFill/>
                      <a:miter lim="800000"/>
                      <a:headEnd/>
                      <a:tailEnd/>
                    </a:ln>
                  </pic:spPr>
                </pic:pic>
              </a:graphicData>
            </a:graphic>
          </wp:inline>
        </w:drawing>
      </w:r>
      <w:r w:rsidRPr="006A1516">
        <w:rPr>
          <w:noProof/>
          <w:sz w:val="26"/>
          <w:szCs w:val="26"/>
          <w:lang w:eastAsia="ru-RU"/>
        </w:rPr>
        <w:t xml:space="preserve">      </w:t>
      </w:r>
    </w:p>
    <w:p w:rsidR="006A1516" w:rsidRPr="005139D9" w:rsidRDefault="006A1516" w:rsidP="006A1516">
      <w:pPr>
        <w:pStyle w:val="StyleBoldBefore6pt"/>
        <w:rPr>
          <w:rFonts w:ascii="Times New Roman" w:hAnsi="Times New Roman"/>
          <w:b w:val="0"/>
          <w:sz w:val="24"/>
          <w:szCs w:val="24"/>
          <w:lang w:val="ru-RU"/>
        </w:rPr>
      </w:pPr>
      <w:bookmarkStart w:id="9" w:name="_Toc232493712"/>
      <w:r w:rsidRPr="005139D9">
        <w:rPr>
          <w:rFonts w:ascii="Times New Roman" w:hAnsi="Times New Roman"/>
          <w:b w:val="0"/>
          <w:sz w:val="24"/>
          <w:szCs w:val="24"/>
          <w:lang w:val="ru-RU"/>
        </w:rPr>
        <w:t>Рисунок 8 – Замер зазора коренного подшипника.</w:t>
      </w:r>
      <w:bookmarkEnd w:id="9"/>
    </w:p>
    <w:p w:rsidR="006A1516" w:rsidRPr="005139D9" w:rsidRDefault="006A1516" w:rsidP="005139D9">
      <w:pPr>
        <w:pStyle w:val="af"/>
        <w:ind w:firstLine="1373"/>
        <w:rPr>
          <w:b w:val="0"/>
          <w:szCs w:val="24"/>
        </w:rPr>
      </w:pPr>
      <w:bookmarkStart w:id="10" w:name="_Toc232493701"/>
      <w:r w:rsidRPr="005139D9">
        <w:rPr>
          <w:b w:val="0"/>
          <w:szCs w:val="24"/>
        </w:rPr>
        <w:t xml:space="preserve">Рисунок 9 – </w:t>
      </w:r>
      <w:bookmarkEnd w:id="10"/>
      <w:r w:rsidRPr="005139D9">
        <w:rPr>
          <w:b w:val="0"/>
          <w:szCs w:val="24"/>
        </w:rPr>
        <w:t>Магнитный фильтр</w:t>
      </w:r>
    </w:p>
    <w:p w:rsidR="005139D9" w:rsidRPr="005139D9" w:rsidRDefault="005139D9" w:rsidP="005139D9">
      <w:pPr>
        <w:rPr>
          <w:lang w:eastAsia="ru-RU"/>
        </w:rPr>
      </w:pPr>
    </w:p>
    <w:p w:rsidR="006A1516" w:rsidRPr="006A1516" w:rsidRDefault="006A1516" w:rsidP="005139D9">
      <w:pPr>
        <w:spacing w:line="240" w:lineRule="auto"/>
        <w:ind w:firstLine="708"/>
        <w:rPr>
          <w:rFonts w:ascii="Times New Roman" w:hAnsi="Times New Roman" w:cs="Times New Roman"/>
          <w:sz w:val="26"/>
          <w:szCs w:val="26"/>
        </w:rPr>
      </w:pPr>
      <w:r w:rsidRPr="006A1516">
        <w:rPr>
          <w:rFonts w:ascii="Times New Roman" w:hAnsi="Times New Roman" w:cs="Times New Roman"/>
          <w:sz w:val="26"/>
          <w:szCs w:val="26"/>
        </w:rPr>
        <w:t xml:space="preserve">Методика установки ползуна в составе насоса «Continental Emsco» отличается от процедуры для насосов «National». Верхняя и нижняя направляющая ползуна не взаимозаменяемые, поэтому важно не перепутать и установить каждую в свою позицию. Они промаркированы словами </w:t>
      </w:r>
      <w:r w:rsidRPr="006A1516">
        <w:rPr>
          <w:rFonts w:ascii="Times New Roman" w:hAnsi="Times New Roman" w:cs="Times New Roman"/>
          <w:i/>
          <w:sz w:val="26"/>
          <w:szCs w:val="26"/>
        </w:rPr>
        <w:t xml:space="preserve">Верхняя </w:t>
      </w:r>
      <w:r w:rsidRPr="006A1516">
        <w:rPr>
          <w:rFonts w:ascii="Times New Roman" w:hAnsi="Times New Roman" w:cs="Times New Roman"/>
          <w:sz w:val="26"/>
          <w:szCs w:val="26"/>
        </w:rPr>
        <w:t xml:space="preserve">и </w:t>
      </w:r>
      <w:r w:rsidRPr="006A1516">
        <w:rPr>
          <w:rFonts w:ascii="Times New Roman" w:hAnsi="Times New Roman" w:cs="Times New Roman"/>
          <w:i/>
          <w:sz w:val="26"/>
          <w:szCs w:val="26"/>
        </w:rPr>
        <w:t xml:space="preserve">Нижняя, </w:t>
      </w:r>
      <w:r w:rsidRPr="006A1516">
        <w:rPr>
          <w:rFonts w:ascii="Times New Roman" w:hAnsi="Times New Roman" w:cs="Times New Roman"/>
          <w:sz w:val="26"/>
          <w:szCs w:val="26"/>
        </w:rPr>
        <w:t>но выглядят идентично.</w:t>
      </w:r>
    </w:p>
    <w:p w:rsidR="006A1516" w:rsidRPr="006A1516" w:rsidRDefault="006A1516" w:rsidP="005139D9">
      <w:pPr>
        <w:spacing w:line="240" w:lineRule="auto"/>
        <w:ind w:firstLine="708"/>
        <w:rPr>
          <w:rFonts w:ascii="Times New Roman" w:hAnsi="Times New Roman" w:cs="Times New Roman"/>
          <w:sz w:val="26"/>
          <w:szCs w:val="26"/>
        </w:rPr>
      </w:pPr>
      <w:r w:rsidRPr="006A1516">
        <w:rPr>
          <w:rFonts w:ascii="Times New Roman" w:hAnsi="Times New Roman" w:cs="Times New Roman"/>
          <w:sz w:val="26"/>
          <w:szCs w:val="26"/>
        </w:rPr>
        <w:t>«Continental Emsco» не упоминает о необходимости в установке шайб, но утверждает, что направляющие ползуна должны иметь как минимум 0.020 –дюймовый зазор. Зазор измеряется тем же методом, что и на насосе «National».</w:t>
      </w:r>
    </w:p>
    <w:p w:rsidR="006A1516" w:rsidRPr="006A1516" w:rsidRDefault="006A1516" w:rsidP="005139D9">
      <w:pPr>
        <w:spacing w:line="240" w:lineRule="auto"/>
        <w:ind w:firstLine="708"/>
        <w:rPr>
          <w:rFonts w:ascii="Times New Roman" w:hAnsi="Times New Roman" w:cs="Times New Roman"/>
          <w:sz w:val="26"/>
          <w:szCs w:val="26"/>
        </w:rPr>
      </w:pPr>
      <w:r w:rsidRPr="006A1516">
        <w:rPr>
          <w:rFonts w:ascii="Times New Roman" w:hAnsi="Times New Roman" w:cs="Times New Roman"/>
          <w:sz w:val="26"/>
          <w:szCs w:val="26"/>
        </w:rPr>
        <w:t>«Continental Emsco» отмечают, что рабочий зазор центрального ползуна может уменьшаться вследствие феномена “набухания” по причине перетяжки пальцев опорных подшипников ползуна. Методы устранения данной неисправности описаны в руководстве по эксплуатации.</w:t>
      </w:r>
    </w:p>
    <w:p w:rsidR="006A1516" w:rsidRPr="006A1516" w:rsidRDefault="006A1516" w:rsidP="005139D9">
      <w:pPr>
        <w:spacing w:line="240" w:lineRule="auto"/>
        <w:ind w:firstLine="360"/>
        <w:rPr>
          <w:rFonts w:ascii="Times New Roman" w:hAnsi="Times New Roman" w:cs="Times New Roman"/>
          <w:sz w:val="26"/>
          <w:szCs w:val="26"/>
        </w:rPr>
      </w:pPr>
      <w:r w:rsidRPr="006A1516">
        <w:rPr>
          <w:rFonts w:ascii="Times New Roman" w:hAnsi="Times New Roman" w:cs="Times New Roman"/>
          <w:sz w:val="26"/>
          <w:szCs w:val="26"/>
        </w:rPr>
        <w:t>«Continental Emsco» считают важным точное по</w:t>
      </w:r>
      <w:r w:rsidR="00660B58">
        <w:rPr>
          <w:rFonts w:ascii="Times New Roman" w:hAnsi="Times New Roman" w:cs="Times New Roman"/>
          <w:sz w:val="26"/>
          <w:szCs w:val="26"/>
        </w:rPr>
        <w:t xml:space="preserve">падание поршней внутрь втулок, </w:t>
      </w:r>
      <w:r w:rsidRPr="006A1516">
        <w:rPr>
          <w:rFonts w:ascii="Times New Roman" w:hAnsi="Times New Roman" w:cs="Times New Roman"/>
          <w:sz w:val="26"/>
          <w:szCs w:val="26"/>
        </w:rPr>
        <w:t>ползун должен двигаться прямо параллельно ц</w:t>
      </w:r>
      <w:r w:rsidR="00660B58">
        <w:rPr>
          <w:rFonts w:ascii="Times New Roman" w:hAnsi="Times New Roman" w:cs="Times New Roman"/>
          <w:sz w:val="26"/>
          <w:szCs w:val="26"/>
        </w:rPr>
        <w:t>ентральной линии отверстия рамы</w:t>
      </w:r>
      <w:r w:rsidRPr="006A1516">
        <w:rPr>
          <w:rFonts w:ascii="Times New Roman" w:hAnsi="Times New Roman" w:cs="Times New Roman"/>
          <w:sz w:val="26"/>
          <w:szCs w:val="26"/>
        </w:rPr>
        <w:t>. Для этого, они предлагают следующую процедуру:</w:t>
      </w:r>
    </w:p>
    <w:p w:rsidR="006A1516" w:rsidRPr="006A1516" w:rsidRDefault="006A1516" w:rsidP="006A1516">
      <w:pPr>
        <w:numPr>
          <w:ilvl w:val="0"/>
          <w:numId w:val="13"/>
        </w:numPr>
        <w:spacing w:before="60" w:after="60" w:line="240" w:lineRule="auto"/>
        <w:jc w:val="both"/>
        <w:rPr>
          <w:rFonts w:ascii="Times New Roman" w:hAnsi="Times New Roman" w:cs="Times New Roman"/>
          <w:sz w:val="26"/>
          <w:szCs w:val="26"/>
        </w:rPr>
      </w:pPr>
      <w:r w:rsidRPr="006A1516">
        <w:rPr>
          <w:rFonts w:ascii="Times New Roman" w:hAnsi="Times New Roman" w:cs="Times New Roman"/>
          <w:sz w:val="26"/>
          <w:szCs w:val="26"/>
        </w:rPr>
        <w:t xml:space="preserve">Снять уплотнительную коробку с разделительной диафрагмы. </w:t>
      </w:r>
    </w:p>
    <w:p w:rsidR="006A1516" w:rsidRPr="006A1516" w:rsidRDefault="006A1516" w:rsidP="006A1516">
      <w:pPr>
        <w:numPr>
          <w:ilvl w:val="0"/>
          <w:numId w:val="13"/>
        </w:numPr>
        <w:spacing w:before="60" w:after="60" w:line="240" w:lineRule="auto"/>
        <w:jc w:val="both"/>
        <w:rPr>
          <w:rFonts w:ascii="Times New Roman" w:hAnsi="Times New Roman" w:cs="Times New Roman"/>
          <w:sz w:val="26"/>
          <w:szCs w:val="26"/>
        </w:rPr>
      </w:pPr>
      <w:r w:rsidRPr="006A1516">
        <w:rPr>
          <w:rFonts w:ascii="Times New Roman" w:hAnsi="Times New Roman" w:cs="Times New Roman"/>
          <w:sz w:val="26"/>
          <w:szCs w:val="26"/>
        </w:rPr>
        <w:t xml:space="preserve">Установить ползун точно напротив его хода.  С помощью нутромера или микрометра замерить расстояние от верхней точки вставки штока до отверстия диафрагмы, и от нижней стороны вставки штока до нижнего отверстия диафрагмы. Сравнить два результата и определить положение штока. Повторяя </w:t>
      </w:r>
      <w:r w:rsidRPr="006A1516">
        <w:rPr>
          <w:rFonts w:ascii="Times New Roman" w:hAnsi="Times New Roman" w:cs="Times New Roman"/>
          <w:sz w:val="26"/>
          <w:szCs w:val="26"/>
        </w:rPr>
        <w:lastRenderedPageBreak/>
        <w:t>те же действия  на заднем конце хода штока и сравнивая разницу, можно определить отклонение движения штока относительно горизонтали.</w:t>
      </w:r>
    </w:p>
    <w:p w:rsidR="006A1516" w:rsidRDefault="006A1516" w:rsidP="006A1516">
      <w:pPr>
        <w:numPr>
          <w:ilvl w:val="0"/>
          <w:numId w:val="13"/>
        </w:numPr>
        <w:spacing w:before="60" w:after="60" w:line="240" w:lineRule="auto"/>
        <w:jc w:val="both"/>
        <w:rPr>
          <w:rFonts w:ascii="Times New Roman" w:hAnsi="Times New Roman" w:cs="Times New Roman"/>
          <w:sz w:val="26"/>
          <w:szCs w:val="26"/>
        </w:rPr>
      </w:pPr>
      <w:r w:rsidRPr="006A1516">
        <w:rPr>
          <w:rFonts w:ascii="Times New Roman" w:hAnsi="Times New Roman" w:cs="Times New Roman"/>
          <w:sz w:val="26"/>
          <w:szCs w:val="26"/>
        </w:rPr>
        <w:t>Если центральная ось отклонена от горизонтали более чем на 0.015”, необходимо поместить шайбу под нижнюю направляющую для центровки штока. Если показания отклонения равны 0.020”, путем установки шайбы 0.005” будет достигнут максимально допустимый зазор;  в данном случае, 0.010” шайба выровняет направление штока. Можно добавлять дополнительные шайбы, если они не сужают зазор до менее 0.020”.</w:t>
      </w:r>
    </w:p>
    <w:p w:rsidR="005139D9" w:rsidRPr="006A1516" w:rsidRDefault="005139D9" w:rsidP="00A152B1">
      <w:pPr>
        <w:spacing w:before="60" w:after="60" w:line="240" w:lineRule="auto"/>
        <w:ind w:left="360"/>
        <w:jc w:val="both"/>
        <w:rPr>
          <w:rFonts w:ascii="Times New Roman" w:hAnsi="Times New Roman" w:cs="Times New Roman"/>
          <w:sz w:val="26"/>
          <w:szCs w:val="26"/>
        </w:rPr>
      </w:pPr>
    </w:p>
    <w:p w:rsidR="006A1516" w:rsidRPr="006A1516" w:rsidRDefault="006A1516" w:rsidP="005139D9">
      <w:pPr>
        <w:spacing w:after="0"/>
        <w:ind w:left="360"/>
        <w:rPr>
          <w:rFonts w:ascii="Times New Roman" w:hAnsi="Times New Roman"/>
          <w:b/>
          <w:iCs/>
          <w:sz w:val="26"/>
          <w:szCs w:val="26"/>
        </w:rPr>
      </w:pPr>
      <w:r w:rsidRPr="006A1516">
        <w:rPr>
          <w:rFonts w:ascii="Times New Roman" w:hAnsi="Times New Roman"/>
          <w:b/>
          <w:iCs/>
          <w:sz w:val="26"/>
          <w:szCs w:val="26"/>
        </w:rPr>
        <w:t>Подготовка к пуску</w:t>
      </w:r>
    </w:p>
    <w:p w:rsidR="006A1516" w:rsidRPr="006A1516" w:rsidRDefault="006A1516" w:rsidP="005139D9">
      <w:pPr>
        <w:pStyle w:val="af3"/>
        <w:widowControl w:val="0"/>
        <w:shd w:val="clear" w:color="auto" w:fill="FFFFFF"/>
        <w:autoSpaceDE w:val="0"/>
        <w:autoSpaceDN w:val="0"/>
        <w:adjustRightInd w:val="0"/>
        <w:spacing w:after="0" w:line="240" w:lineRule="auto"/>
        <w:ind w:left="142"/>
        <w:jc w:val="both"/>
        <w:rPr>
          <w:rFonts w:ascii="Times New Roman" w:hAnsi="Times New Roman"/>
          <w:sz w:val="26"/>
          <w:szCs w:val="26"/>
        </w:rPr>
      </w:pPr>
      <w:r w:rsidRPr="006A1516">
        <w:rPr>
          <w:rFonts w:ascii="Times New Roman" w:hAnsi="Times New Roman"/>
          <w:sz w:val="26"/>
          <w:szCs w:val="26"/>
        </w:rPr>
        <w:t xml:space="preserve">Необходимо проверить: </w:t>
      </w:r>
    </w:p>
    <w:p w:rsidR="006A1516" w:rsidRPr="006A1516" w:rsidRDefault="006A1516" w:rsidP="005139D9">
      <w:pPr>
        <w:pStyle w:val="af3"/>
        <w:widowControl w:val="0"/>
        <w:shd w:val="clear" w:color="auto" w:fill="FFFFFF"/>
        <w:autoSpaceDE w:val="0"/>
        <w:autoSpaceDN w:val="0"/>
        <w:adjustRightInd w:val="0"/>
        <w:spacing w:after="0" w:line="240" w:lineRule="auto"/>
        <w:ind w:left="142"/>
        <w:rPr>
          <w:rFonts w:ascii="Times New Roman" w:hAnsi="Times New Roman"/>
          <w:sz w:val="26"/>
          <w:szCs w:val="26"/>
        </w:rPr>
      </w:pPr>
      <w:r w:rsidRPr="006A1516">
        <w:rPr>
          <w:rFonts w:ascii="Times New Roman" w:hAnsi="Times New Roman" w:cs="Times New Roman"/>
          <w:sz w:val="26"/>
          <w:szCs w:val="26"/>
        </w:rPr>
        <w:t>―</w:t>
      </w:r>
      <w:r w:rsidRPr="006A1516">
        <w:rPr>
          <w:rFonts w:ascii="Times New Roman" w:hAnsi="Times New Roman"/>
          <w:sz w:val="26"/>
          <w:szCs w:val="26"/>
        </w:rPr>
        <w:t xml:space="preserve"> соединение двигателя с редуктором и редуктора с насосом; </w:t>
      </w:r>
    </w:p>
    <w:p w:rsidR="006A1516" w:rsidRPr="006A1516" w:rsidRDefault="006A1516" w:rsidP="005139D9">
      <w:pPr>
        <w:pStyle w:val="af3"/>
        <w:widowControl w:val="0"/>
        <w:shd w:val="clear" w:color="auto" w:fill="FFFFFF"/>
        <w:autoSpaceDE w:val="0"/>
        <w:autoSpaceDN w:val="0"/>
        <w:adjustRightInd w:val="0"/>
        <w:spacing w:after="0" w:line="240" w:lineRule="auto"/>
        <w:ind w:left="142"/>
        <w:rPr>
          <w:rFonts w:ascii="Times New Roman" w:hAnsi="Times New Roman"/>
          <w:sz w:val="26"/>
          <w:szCs w:val="26"/>
        </w:rPr>
      </w:pPr>
      <w:r w:rsidRPr="006A1516">
        <w:rPr>
          <w:rFonts w:ascii="Times New Roman" w:hAnsi="Times New Roman" w:cs="Times New Roman"/>
          <w:sz w:val="26"/>
          <w:szCs w:val="26"/>
        </w:rPr>
        <w:t>―</w:t>
      </w:r>
      <w:r w:rsidRPr="006A1516">
        <w:rPr>
          <w:rFonts w:ascii="Times New Roman" w:hAnsi="Times New Roman"/>
          <w:sz w:val="26"/>
          <w:szCs w:val="26"/>
        </w:rPr>
        <w:t xml:space="preserve"> техническое состояние сальников; </w:t>
      </w:r>
    </w:p>
    <w:p w:rsidR="006A1516" w:rsidRPr="006A1516" w:rsidRDefault="006A1516" w:rsidP="005139D9">
      <w:pPr>
        <w:pStyle w:val="af3"/>
        <w:widowControl w:val="0"/>
        <w:shd w:val="clear" w:color="auto" w:fill="FFFFFF"/>
        <w:autoSpaceDE w:val="0"/>
        <w:autoSpaceDN w:val="0"/>
        <w:adjustRightInd w:val="0"/>
        <w:spacing w:after="0" w:line="240" w:lineRule="auto"/>
        <w:ind w:left="142"/>
        <w:rPr>
          <w:rFonts w:ascii="Times New Roman" w:hAnsi="Times New Roman"/>
          <w:sz w:val="26"/>
          <w:szCs w:val="26"/>
        </w:rPr>
      </w:pPr>
      <w:r w:rsidRPr="006A1516">
        <w:rPr>
          <w:rFonts w:ascii="Times New Roman" w:hAnsi="Times New Roman" w:cs="Times New Roman"/>
          <w:sz w:val="26"/>
          <w:szCs w:val="26"/>
        </w:rPr>
        <w:t>―</w:t>
      </w:r>
      <w:r w:rsidRPr="006A1516">
        <w:rPr>
          <w:rFonts w:ascii="Times New Roman" w:hAnsi="Times New Roman"/>
          <w:sz w:val="26"/>
          <w:szCs w:val="26"/>
        </w:rPr>
        <w:t xml:space="preserve"> присоединение к насосу всасывающего и нагнетательного трубопроводов; </w:t>
      </w:r>
    </w:p>
    <w:p w:rsidR="006A1516" w:rsidRPr="006A1516" w:rsidRDefault="006A1516" w:rsidP="005139D9">
      <w:pPr>
        <w:pStyle w:val="af3"/>
        <w:widowControl w:val="0"/>
        <w:shd w:val="clear" w:color="auto" w:fill="FFFFFF"/>
        <w:autoSpaceDE w:val="0"/>
        <w:autoSpaceDN w:val="0"/>
        <w:adjustRightInd w:val="0"/>
        <w:spacing w:after="0" w:line="240" w:lineRule="auto"/>
        <w:ind w:left="142"/>
        <w:rPr>
          <w:rFonts w:ascii="Times New Roman" w:hAnsi="Times New Roman"/>
          <w:sz w:val="26"/>
          <w:szCs w:val="26"/>
        </w:rPr>
      </w:pPr>
      <w:r w:rsidRPr="006A1516">
        <w:rPr>
          <w:rFonts w:ascii="Times New Roman" w:hAnsi="Times New Roman" w:cs="Times New Roman"/>
          <w:sz w:val="26"/>
          <w:szCs w:val="26"/>
        </w:rPr>
        <w:t>―</w:t>
      </w:r>
      <w:r w:rsidRPr="006A1516">
        <w:rPr>
          <w:rFonts w:ascii="Times New Roman" w:hAnsi="Times New Roman"/>
          <w:sz w:val="26"/>
          <w:szCs w:val="26"/>
        </w:rPr>
        <w:t xml:space="preserve"> наличие масла в маслобаке, масленках, подшипниках и редукторе; </w:t>
      </w:r>
    </w:p>
    <w:p w:rsidR="006A1516" w:rsidRPr="006A1516" w:rsidRDefault="006A1516" w:rsidP="005139D9">
      <w:pPr>
        <w:pStyle w:val="af3"/>
        <w:widowControl w:val="0"/>
        <w:shd w:val="clear" w:color="auto" w:fill="FFFFFF"/>
        <w:autoSpaceDE w:val="0"/>
        <w:autoSpaceDN w:val="0"/>
        <w:adjustRightInd w:val="0"/>
        <w:spacing w:after="0" w:line="240" w:lineRule="auto"/>
        <w:ind w:left="142"/>
        <w:rPr>
          <w:rFonts w:ascii="Times New Roman" w:hAnsi="Times New Roman"/>
          <w:sz w:val="26"/>
          <w:szCs w:val="26"/>
        </w:rPr>
      </w:pPr>
      <w:r w:rsidRPr="006A1516">
        <w:rPr>
          <w:rFonts w:ascii="Times New Roman" w:hAnsi="Times New Roman" w:cs="Times New Roman"/>
          <w:sz w:val="26"/>
          <w:szCs w:val="26"/>
        </w:rPr>
        <w:t>―</w:t>
      </w:r>
      <w:r w:rsidRPr="006A1516">
        <w:rPr>
          <w:rFonts w:ascii="Times New Roman" w:hAnsi="Times New Roman"/>
          <w:sz w:val="26"/>
          <w:szCs w:val="26"/>
        </w:rPr>
        <w:t xml:space="preserve"> поступление воды на охлаждение сальников; </w:t>
      </w:r>
    </w:p>
    <w:p w:rsidR="006A1516" w:rsidRPr="006A1516" w:rsidRDefault="006A1516" w:rsidP="005139D9">
      <w:pPr>
        <w:pStyle w:val="af3"/>
        <w:widowControl w:val="0"/>
        <w:shd w:val="clear" w:color="auto" w:fill="FFFFFF"/>
        <w:autoSpaceDE w:val="0"/>
        <w:autoSpaceDN w:val="0"/>
        <w:adjustRightInd w:val="0"/>
        <w:spacing w:after="0" w:line="240" w:lineRule="auto"/>
        <w:ind w:left="142"/>
        <w:rPr>
          <w:rFonts w:ascii="Times New Roman" w:hAnsi="Times New Roman"/>
          <w:sz w:val="26"/>
          <w:szCs w:val="26"/>
        </w:rPr>
      </w:pPr>
      <w:r w:rsidRPr="006A1516">
        <w:rPr>
          <w:rFonts w:ascii="Times New Roman" w:hAnsi="Times New Roman" w:cs="Times New Roman"/>
          <w:sz w:val="26"/>
          <w:szCs w:val="26"/>
        </w:rPr>
        <w:t>―</w:t>
      </w:r>
      <w:r w:rsidRPr="006A1516">
        <w:rPr>
          <w:rFonts w:ascii="Times New Roman" w:hAnsi="Times New Roman"/>
          <w:sz w:val="26"/>
          <w:szCs w:val="26"/>
        </w:rPr>
        <w:t xml:space="preserve"> наличие, исправность и подключение контрольно-измерительных приборов и средств автоматики; наличие и исправность ограждения; отсутствие посторонних предметов вблизи движущихся частей насоса.</w:t>
      </w:r>
    </w:p>
    <w:p w:rsidR="006A1516" w:rsidRPr="006A1516" w:rsidRDefault="006A1516" w:rsidP="005139D9">
      <w:pPr>
        <w:widowControl w:val="0"/>
        <w:shd w:val="clear" w:color="auto" w:fill="FFFFFF"/>
        <w:autoSpaceDE w:val="0"/>
        <w:autoSpaceDN w:val="0"/>
        <w:adjustRightInd w:val="0"/>
        <w:spacing w:after="0" w:line="240" w:lineRule="auto"/>
        <w:ind w:firstLine="709"/>
        <w:rPr>
          <w:rFonts w:ascii="Times New Roman" w:hAnsi="Times New Roman"/>
          <w:sz w:val="26"/>
          <w:szCs w:val="26"/>
        </w:rPr>
      </w:pPr>
      <w:r w:rsidRPr="006A1516">
        <w:rPr>
          <w:rFonts w:ascii="Times New Roman" w:hAnsi="Times New Roman"/>
          <w:sz w:val="26"/>
          <w:szCs w:val="26"/>
        </w:rPr>
        <w:t>Перед пуском насоса буферный сосуд или всасывающий колпак заполняют до необходимого уровня перекачиваемой жидкостью и открывают задвижку на всасывающем трубопроводе.</w:t>
      </w:r>
    </w:p>
    <w:p w:rsidR="006A1516" w:rsidRPr="006A1516" w:rsidRDefault="006A1516" w:rsidP="005139D9">
      <w:pPr>
        <w:widowControl w:val="0"/>
        <w:shd w:val="clear" w:color="auto" w:fill="FFFFFF"/>
        <w:autoSpaceDE w:val="0"/>
        <w:autoSpaceDN w:val="0"/>
        <w:adjustRightInd w:val="0"/>
        <w:spacing w:after="0" w:line="240" w:lineRule="auto"/>
        <w:ind w:firstLine="709"/>
        <w:rPr>
          <w:rFonts w:ascii="Times New Roman" w:hAnsi="Times New Roman"/>
          <w:sz w:val="26"/>
          <w:szCs w:val="26"/>
        </w:rPr>
      </w:pPr>
      <w:r w:rsidRPr="006A1516">
        <w:rPr>
          <w:rFonts w:ascii="Times New Roman" w:hAnsi="Times New Roman"/>
          <w:sz w:val="26"/>
          <w:szCs w:val="26"/>
        </w:rPr>
        <w:t>Одновременно с подготовкой насоса к пуску подготавливают электродвигатель или паровую машину. В подготовку электродвигателя к пуску, которую выполняет дежурный электрик, входит проверка (прозвонка) кабеля и обмоток, заземления двигателя и пускателя, смазки в подшипниках электродвигателя.</w:t>
      </w:r>
    </w:p>
    <w:p w:rsidR="006A1516" w:rsidRPr="006A1516" w:rsidRDefault="006A1516" w:rsidP="005139D9">
      <w:pPr>
        <w:widowControl w:val="0"/>
        <w:shd w:val="clear" w:color="auto" w:fill="FFFFFF"/>
        <w:autoSpaceDE w:val="0"/>
        <w:autoSpaceDN w:val="0"/>
        <w:adjustRightInd w:val="0"/>
        <w:spacing w:after="0" w:line="240" w:lineRule="auto"/>
        <w:ind w:firstLine="709"/>
        <w:rPr>
          <w:rFonts w:ascii="Times New Roman" w:hAnsi="Times New Roman"/>
          <w:sz w:val="26"/>
          <w:szCs w:val="26"/>
        </w:rPr>
      </w:pPr>
      <w:r w:rsidRPr="006A1516">
        <w:rPr>
          <w:rFonts w:ascii="Times New Roman" w:hAnsi="Times New Roman"/>
          <w:sz w:val="26"/>
          <w:szCs w:val="26"/>
        </w:rPr>
        <w:t>Если на приводе насоса стоит паровая машина, то её необходимо осмотреть, проверить привод золотников, выполнить все работы, предусмотренные инструкцией.</w:t>
      </w:r>
    </w:p>
    <w:p w:rsidR="006A1516" w:rsidRDefault="006A1516" w:rsidP="005139D9">
      <w:pPr>
        <w:widowControl w:val="0"/>
        <w:shd w:val="clear" w:color="auto" w:fill="FFFFFF"/>
        <w:autoSpaceDE w:val="0"/>
        <w:autoSpaceDN w:val="0"/>
        <w:adjustRightInd w:val="0"/>
        <w:spacing w:after="0" w:line="240" w:lineRule="auto"/>
        <w:ind w:firstLine="709"/>
        <w:rPr>
          <w:rFonts w:ascii="Times New Roman" w:hAnsi="Times New Roman"/>
          <w:sz w:val="26"/>
          <w:szCs w:val="26"/>
        </w:rPr>
      </w:pPr>
      <w:r w:rsidRPr="006A1516">
        <w:rPr>
          <w:rFonts w:ascii="Times New Roman" w:hAnsi="Times New Roman"/>
          <w:sz w:val="26"/>
          <w:szCs w:val="26"/>
        </w:rPr>
        <w:t>О готовности насосной установки к пуску докладывают начальнику смены или старшему по смене.</w:t>
      </w:r>
    </w:p>
    <w:p w:rsidR="005139D9" w:rsidRPr="006A1516" w:rsidRDefault="005139D9" w:rsidP="006A1516">
      <w:pPr>
        <w:widowControl w:val="0"/>
        <w:shd w:val="clear" w:color="auto" w:fill="FFFFFF"/>
        <w:autoSpaceDE w:val="0"/>
        <w:autoSpaceDN w:val="0"/>
        <w:adjustRightInd w:val="0"/>
        <w:spacing w:after="0"/>
        <w:ind w:firstLine="709"/>
        <w:rPr>
          <w:rFonts w:ascii="Times New Roman" w:hAnsi="Times New Roman"/>
          <w:sz w:val="26"/>
          <w:szCs w:val="26"/>
        </w:rPr>
      </w:pPr>
    </w:p>
    <w:p w:rsidR="006A1516" w:rsidRPr="006A1516" w:rsidRDefault="006A1516" w:rsidP="005139D9">
      <w:pPr>
        <w:spacing w:after="0"/>
        <w:ind w:left="360"/>
        <w:rPr>
          <w:rFonts w:ascii="Times New Roman" w:hAnsi="Times New Roman"/>
          <w:b/>
          <w:sz w:val="26"/>
          <w:szCs w:val="26"/>
        </w:rPr>
      </w:pPr>
      <w:r w:rsidRPr="006A1516">
        <w:rPr>
          <w:rFonts w:ascii="Times New Roman" w:hAnsi="Times New Roman"/>
          <w:b/>
          <w:sz w:val="26"/>
          <w:szCs w:val="26"/>
        </w:rPr>
        <w:t>Пуск насоса</w:t>
      </w:r>
    </w:p>
    <w:p w:rsidR="006A1516" w:rsidRPr="006A1516" w:rsidRDefault="006A1516" w:rsidP="005139D9">
      <w:pPr>
        <w:widowControl w:val="0"/>
        <w:shd w:val="clear" w:color="auto" w:fill="FFFFFF"/>
        <w:autoSpaceDE w:val="0"/>
        <w:autoSpaceDN w:val="0"/>
        <w:adjustRightInd w:val="0"/>
        <w:spacing w:after="0" w:line="240" w:lineRule="auto"/>
        <w:ind w:firstLine="709"/>
        <w:rPr>
          <w:rFonts w:ascii="Times New Roman" w:hAnsi="Times New Roman"/>
          <w:sz w:val="26"/>
          <w:szCs w:val="26"/>
        </w:rPr>
      </w:pPr>
      <w:r w:rsidRPr="006A1516">
        <w:rPr>
          <w:rFonts w:ascii="Times New Roman" w:hAnsi="Times New Roman"/>
          <w:sz w:val="26"/>
          <w:szCs w:val="26"/>
        </w:rPr>
        <w:t>Пуск насоса с байпасной линией проводят при закрытой задвижке на напорном трубопроводе и открытой задвижке на байпасной линии. Нажатием кнопки «Пуск» включают электродвигатель, и насос начинает работать.</w:t>
      </w:r>
    </w:p>
    <w:p w:rsidR="006A1516" w:rsidRPr="006A1516" w:rsidRDefault="006A1516" w:rsidP="005139D9">
      <w:pPr>
        <w:widowControl w:val="0"/>
        <w:spacing w:after="0" w:line="240" w:lineRule="auto"/>
        <w:ind w:firstLine="709"/>
        <w:rPr>
          <w:rFonts w:ascii="Times New Roman" w:hAnsi="Times New Roman"/>
          <w:sz w:val="26"/>
          <w:szCs w:val="26"/>
        </w:rPr>
      </w:pPr>
      <w:r w:rsidRPr="006A1516">
        <w:rPr>
          <w:rFonts w:ascii="Times New Roman" w:hAnsi="Times New Roman"/>
          <w:sz w:val="26"/>
          <w:szCs w:val="26"/>
        </w:rPr>
        <w:t>При пуске насоса без байпасной линии открывают задвижку на напорной линии. Пуск поршневого насоса при закрытой нагнетательной линии совершенно недопустим, так как может произойти поломка насоса или привода.</w:t>
      </w:r>
    </w:p>
    <w:p w:rsidR="006A1516" w:rsidRPr="006A1516" w:rsidRDefault="006A1516" w:rsidP="005139D9">
      <w:pPr>
        <w:widowControl w:val="0"/>
        <w:spacing w:after="0" w:line="240" w:lineRule="auto"/>
        <w:ind w:firstLine="709"/>
        <w:rPr>
          <w:rFonts w:ascii="Times New Roman" w:hAnsi="Times New Roman"/>
          <w:sz w:val="26"/>
          <w:szCs w:val="26"/>
        </w:rPr>
      </w:pPr>
      <w:r w:rsidRPr="006A1516">
        <w:rPr>
          <w:rFonts w:ascii="Times New Roman" w:hAnsi="Times New Roman"/>
          <w:sz w:val="26"/>
          <w:szCs w:val="26"/>
        </w:rPr>
        <w:t xml:space="preserve">При пуске парового насоса сначала открывают задвижку на напорном и всасывающем трубопроводах, затем открывают у паровых цилиндров краны для продувки и только после этого открывают паровпускной клапан. </w:t>
      </w:r>
    </w:p>
    <w:p w:rsidR="006A1516" w:rsidRPr="006A1516" w:rsidRDefault="006A1516" w:rsidP="005139D9">
      <w:pPr>
        <w:widowControl w:val="0"/>
        <w:spacing w:after="0" w:line="240" w:lineRule="auto"/>
        <w:ind w:firstLine="709"/>
        <w:rPr>
          <w:rFonts w:ascii="Times New Roman" w:hAnsi="Times New Roman"/>
          <w:sz w:val="26"/>
          <w:szCs w:val="26"/>
        </w:rPr>
      </w:pPr>
      <w:r w:rsidRPr="006A1516">
        <w:rPr>
          <w:rFonts w:ascii="Times New Roman" w:hAnsi="Times New Roman"/>
          <w:sz w:val="26"/>
          <w:szCs w:val="26"/>
        </w:rPr>
        <w:t xml:space="preserve">Краны для продувки необходимо держать открытыми до тех пор, пока не прогреются паровые цилиндры (200—250°С), т. е. не прекратится выброс из них воды, образовавшейся вследствие конденсации пара. После прогрева цилиндров, когда из кранов для продувки начнет поступать пар, их необходимо закрыть и </w:t>
      </w:r>
      <w:r w:rsidRPr="006A1516">
        <w:rPr>
          <w:rFonts w:ascii="Times New Roman" w:hAnsi="Times New Roman"/>
          <w:sz w:val="26"/>
          <w:szCs w:val="26"/>
        </w:rPr>
        <w:lastRenderedPageBreak/>
        <w:t>одновременно открыть краны у манометра и вакуумметра, установленных на насосе. Одновременно большим или меньшим открытием паровпускного клапана регулируют подачу пара в машину и этим доводят число ходов поршня до рабочих.</w:t>
      </w:r>
    </w:p>
    <w:p w:rsidR="006A1516" w:rsidRPr="006A1516" w:rsidRDefault="006A1516" w:rsidP="005139D9">
      <w:pPr>
        <w:widowControl w:val="0"/>
        <w:spacing w:after="0" w:line="240" w:lineRule="auto"/>
        <w:ind w:firstLine="709"/>
        <w:rPr>
          <w:rFonts w:ascii="Times New Roman" w:hAnsi="Times New Roman"/>
          <w:sz w:val="26"/>
          <w:szCs w:val="26"/>
        </w:rPr>
      </w:pPr>
      <w:r w:rsidRPr="006A1516">
        <w:rPr>
          <w:rFonts w:ascii="Times New Roman" w:hAnsi="Times New Roman"/>
          <w:sz w:val="26"/>
          <w:szCs w:val="26"/>
        </w:rPr>
        <w:t>После пуска проверяют техническое состояние ходовой части насоса, двигателя, цилиндров, поступление смазки во все точки, прослушивают работу насоса. Если все параметры в норме, то насос пускают в работу под нагрузкой.</w:t>
      </w:r>
    </w:p>
    <w:p w:rsidR="006A1516" w:rsidRDefault="006A1516" w:rsidP="005139D9">
      <w:pPr>
        <w:widowControl w:val="0"/>
        <w:spacing w:after="0" w:line="240" w:lineRule="auto"/>
        <w:ind w:firstLine="709"/>
        <w:rPr>
          <w:rFonts w:ascii="Times New Roman" w:hAnsi="Times New Roman"/>
          <w:sz w:val="26"/>
          <w:szCs w:val="26"/>
        </w:rPr>
      </w:pPr>
      <w:r w:rsidRPr="006A1516">
        <w:rPr>
          <w:rFonts w:ascii="Times New Roman" w:hAnsi="Times New Roman"/>
          <w:sz w:val="26"/>
          <w:szCs w:val="26"/>
        </w:rPr>
        <w:t>Время пуска насосной установки записывают в сменный журнал.</w:t>
      </w:r>
    </w:p>
    <w:p w:rsidR="005139D9" w:rsidRPr="006A1516" w:rsidRDefault="005139D9" w:rsidP="006A1516">
      <w:pPr>
        <w:widowControl w:val="0"/>
        <w:spacing w:after="0"/>
        <w:ind w:firstLine="709"/>
        <w:rPr>
          <w:rFonts w:ascii="Times New Roman" w:hAnsi="Times New Roman"/>
          <w:sz w:val="26"/>
          <w:szCs w:val="26"/>
        </w:rPr>
      </w:pPr>
    </w:p>
    <w:p w:rsidR="006A1516" w:rsidRPr="006A1516" w:rsidRDefault="006A1516" w:rsidP="005139D9">
      <w:pPr>
        <w:spacing w:after="0"/>
        <w:ind w:left="360"/>
        <w:rPr>
          <w:rFonts w:ascii="Times New Roman" w:hAnsi="Times New Roman"/>
          <w:b/>
          <w:sz w:val="26"/>
          <w:szCs w:val="26"/>
        </w:rPr>
      </w:pPr>
      <w:r w:rsidRPr="006A1516">
        <w:rPr>
          <w:rFonts w:ascii="Times New Roman" w:hAnsi="Times New Roman"/>
          <w:b/>
          <w:sz w:val="26"/>
          <w:szCs w:val="26"/>
        </w:rPr>
        <w:t>Остановка насоса</w:t>
      </w:r>
    </w:p>
    <w:p w:rsidR="006A1516" w:rsidRPr="006A1516" w:rsidRDefault="006A1516" w:rsidP="005139D9">
      <w:pPr>
        <w:widowControl w:val="0"/>
        <w:shd w:val="clear" w:color="auto" w:fill="FFFFFF"/>
        <w:autoSpaceDE w:val="0"/>
        <w:autoSpaceDN w:val="0"/>
        <w:adjustRightInd w:val="0"/>
        <w:spacing w:after="0" w:line="240" w:lineRule="auto"/>
        <w:ind w:firstLine="709"/>
        <w:rPr>
          <w:rFonts w:ascii="Times New Roman" w:hAnsi="Times New Roman"/>
          <w:sz w:val="26"/>
          <w:szCs w:val="26"/>
        </w:rPr>
      </w:pPr>
      <w:r w:rsidRPr="006A1516">
        <w:rPr>
          <w:rFonts w:ascii="Times New Roman" w:hAnsi="Times New Roman"/>
          <w:sz w:val="26"/>
          <w:szCs w:val="26"/>
        </w:rPr>
        <w:t>Останавливать насос следует по указанию начальника смены или старшего по смене. Только в аварийных случаях машинист останавливает насос сам и затем уже сообщает руководителю смены о причине остановки.</w:t>
      </w:r>
    </w:p>
    <w:p w:rsidR="006A1516" w:rsidRPr="006A1516" w:rsidRDefault="006A1516" w:rsidP="005139D9">
      <w:pPr>
        <w:widowControl w:val="0"/>
        <w:shd w:val="clear" w:color="auto" w:fill="FFFFFF"/>
        <w:autoSpaceDE w:val="0"/>
        <w:autoSpaceDN w:val="0"/>
        <w:adjustRightInd w:val="0"/>
        <w:spacing w:after="0" w:line="240" w:lineRule="auto"/>
        <w:ind w:firstLine="709"/>
        <w:rPr>
          <w:rFonts w:ascii="Times New Roman" w:hAnsi="Times New Roman"/>
          <w:sz w:val="26"/>
          <w:szCs w:val="26"/>
        </w:rPr>
      </w:pPr>
      <w:r w:rsidRPr="006A1516">
        <w:rPr>
          <w:rFonts w:ascii="Times New Roman" w:hAnsi="Times New Roman"/>
          <w:sz w:val="26"/>
          <w:szCs w:val="26"/>
        </w:rPr>
        <w:t>При наличии байпасной линии насос нужно останавливать в следующем порядке: открыть задвижку (клапан) на байпасной линии; закрыть задвижку (клапан) на линии нагнетания; выключить электродвигатель или прекратить подачу пара в паровую машину; закрыть задвижки (клапаны) на линиях всасывания и нагнетания.</w:t>
      </w:r>
    </w:p>
    <w:p w:rsidR="006A1516" w:rsidRPr="006A1516" w:rsidRDefault="006A1516" w:rsidP="005139D9">
      <w:pPr>
        <w:widowControl w:val="0"/>
        <w:shd w:val="clear" w:color="auto" w:fill="FFFFFF"/>
        <w:autoSpaceDE w:val="0"/>
        <w:autoSpaceDN w:val="0"/>
        <w:adjustRightInd w:val="0"/>
        <w:spacing w:after="0" w:line="240" w:lineRule="auto"/>
        <w:ind w:firstLine="709"/>
        <w:rPr>
          <w:rFonts w:ascii="Times New Roman" w:hAnsi="Times New Roman"/>
          <w:sz w:val="26"/>
          <w:szCs w:val="26"/>
        </w:rPr>
      </w:pPr>
      <w:r w:rsidRPr="006A1516">
        <w:rPr>
          <w:rFonts w:ascii="Times New Roman" w:hAnsi="Times New Roman"/>
          <w:sz w:val="26"/>
          <w:szCs w:val="26"/>
        </w:rPr>
        <w:t xml:space="preserve">При отсутствии байпасной линии насос останавливают таким образом: закрывают задвижку (клапан) на всасывающей линии; останавливают двигатель; закрывают задвижку (клапан) на нагнетательной линии. В обоих случаях для продолжения циркуляции смазки используют ручные насосы до полной остановки агрегата. </w:t>
      </w:r>
    </w:p>
    <w:p w:rsidR="006A1516" w:rsidRPr="006A1516" w:rsidRDefault="006A1516" w:rsidP="005139D9">
      <w:pPr>
        <w:widowControl w:val="0"/>
        <w:shd w:val="clear" w:color="auto" w:fill="FFFFFF"/>
        <w:autoSpaceDE w:val="0"/>
        <w:autoSpaceDN w:val="0"/>
        <w:adjustRightInd w:val="0"/>
        <w:spacing w:after="0" w:line="240" w:lineRule="auto"/>
        <w:ind w:firstLine="709"/>
        <w:rPr>
          <w:rFonts w:ascii="Times New Roman" w:hAnsi="Times New Roman"/>
          <w:sz w:val="26"/>
          <w:szCs w:val="26"/>
        </w:rPr>
      </w:pPr>
      <w:r w:rsidRPr="006A1516">
        <w:rPr>
          <w:rFonts w:ascii="Times New Roman" w:hAnsi="Times New Roman"/>
          <w:sz w:val="26"/>
          <w:szCs w:val="26"/>
        </w:rPr>
        <w:t>Затем прекращают подачу воды на охлаждение сальников. Если насос останавливают на длительное время и температура в рабочем помещении ниже температуры замерзания перекачиваемой жидкости, то ее сливают из всех полостей насоса. При остановке на ремонт все коммуникации насоса освобождают от перекачиваемой жидкости, воды и смазки. Время и причину остановки насоса записывают в сменный журнал.</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sz w:val="26"/>
          <w:szCs w:val="26"/>
        </w:rPr>
      </w:pPr>
    </w:p>
    <w:p w:rsidR="006A1516" w:rsidRPr="006A1516" w:rsidRDefault="006A1516" w:rsidP="006A1516">
      <w:pPr>
        <w:ind w:left="360"/>
        <w:rPr>
          <w:rFonts w:ascii="Times New Roman" w:hAnsi="Times New Roman"/>
          <w:b/>
          <w:sz w:val="26"/>
          <w:szCs w:val="26"/>
        </w:rPr>
      </w:pPr>
      <w:r w:rsidRPr="006A1516">
        <w:rPr>
          <w:rFonts w:ascii="Times New Roman" w:hAnsi="Times New Roman"/>
          <w:b/>
          <w:sz w:val="26"/>
          <w:szCs w:val="26"/>
        </w:rPr>
        <w:t>Техника безопасности при эксплуатации поршневых насосов</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sz w:val="26"/>
          <w:szCs w:val="26"/>
        </w:rPr>
      </w:pPr>
      <w:r w:rsidRPr="006A1516">
        <w:rPr>
          <w:rFonts w:ascii="Times New Roman" w:hAnsi="Times New Roman"/>
          <w:sz w:val="26"/>
          <w:szCs w:val="26"/>
        </w:rPr>
        <w:t>На рабочих местах персонал должен находиться в спецодежде с длинными рукавами (</w:t>
      </w:r>
      <w:r w:rsidRPr="006A1516">
        <w:rPr>
          <w:rFonts w:ascii="Times New Roman" w:hAnsi="Times New Roman"/>
          <w:b/>
          <w:sz w:val="26"/>
          <w:szCs w:val="26"/>
          <w:u w:val="single"/>
        </w:rPr>
        <w:t>засучивать рукава запрещается</w:t>
      </w:r>
      <w:r w:rsidRPr="006A1516">
        <w:rPr>
          <w:rFonts w:ascii="Times New Roman" w:hAnsi="Times New Roman"/>
          <w:sz w:val="26"/>
          <w:szCs w:val="26"/>
        </w:rPr>
        <w:t>). Голову необходимо закрыть головным убором. Промывку узлов и деталей нужно производить в резиновых перчатках и фартуке.</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sz w:val="26"/>
          <w:szCs w:val="26"/>
        </w:rPr>
      </w:pPr>
      <w:r w:rsidRPr="006A1516">
        <w:rPr>
          <w:rFonts w:ascii="Times New Roman" w:hAnsi="Times New Roman"/>
          <w:sz w:val="26"/>
          <w:szCs w:val="26"/>
        </w:rPr>
        <w:t>В помещении машинного зала должна находиться аптечка с перевязочным материалом и медикаментами. Весь персонал обязан знать приемы оказания первой медицинской помощи при поражении электрическим током и других несчастных случаях.</w:t>
      </w:r>
    </w:p>
    <w:p w:rsidR="006A1516" w:rsidRPr="006A1516" w:rsidRDefault="006A1516" w:rsidP="006A1516">
      <w:pPr>
        <w:widowControl w:val="0"/>
        <w:shd w:val="clear" w:color="auto" w:fill="FFFFFF"/>
        <w:autoSpaceDE w:val="0"/>
        <w:autoSpaceDN w:val="0"/>
        <w:adjustRightInd w:val="0"/>
        <w:spacing w:after="0"/>
        <w:ind w:firstLine="708"/>
        <w:rPr>
          <w:rFonts w:ascii="Times New Roman" w:hAnsi="Times New Roman"/>
          <w:sz w:val="26"/>
          <w:szCs w:val="26"/>
        </w:rPr>
      </w:pPr>
      <w:r w:rsidRPr="006A1516">
        <w:rPr>
          <w:rFonts w:ascii="Times New Roman" w:hAnsi="Times New Roman"/>
          <w:sz w:val="26"/>
          <w:szCs w:val="26"/>
        </w:rPr>
        <w:t>Аварийные ситуации могут возникнуть при следующих обстоятельствах:</w:t>
      </w:r>
    </w:p>
    <w:p w:rsidR="006A1516" w:rsidRPr="006A1516" w:rsidRDefault="006A1516" w:rsidP="006A1516">
      <w:pPr>
        <w:widowControl w:val="0"/>
        <w:shd w:val="clear" w:color="auto" w:fill="FFFFFF"/>
        <w:autoSpaceDE w:val="0"/>
        <w:autoSpaceDN w:val="0"/>
        <w:adjustRightInd w:val="0"/>
        <w:spacing w:after="0"/>
        <w:rPr>
          <w:rFonts w:ascii="Times New Roman" w:hAnsi="Times New Roman"/>
          <w:sz w:val="26"/>
          <w:szCs w:val="26"/>
        </w:rPr>
      </w:pPr>
      <w:r w:rsidRPr="006A1516">
        <w:rPr>
          <w:rFonts w:ascii="Times New Roman" w:hAnsi="Times New Roman"/>
          <w:sz w:val="26"/>
          <w:szCs w:val="26"/>
        </w:rPr>
        <w:t>- низкое качество монтажа и нарушение правил эксплуатации (например нарушение порядка и очередности операций при пуске и остановке);</w:t>
      </w:r>
    </w:p>
    <w:p w:rsidR="006A1516" w:rsidRPr="006A1516" w:rsidRDefault="006A1516" w:rsidP="006A1516">
      <w:pPr>
        <w:widowControl w:val="0"/>
        <w:shd w:val="clear" w:color="auto" w:fill="FFFFFF"/>
        <w:autoSpaceDE w:val="0"/>
        <w:autoSpaceDN w:val="0"/>
        <w:adjustRightInd w:val="0"/>
        <w:spacing w:after="0"/>
        <w:rPr>
          <w:rFonts w:ascii="Times New Roman" w:hAnsi="Times New Roman"/>
          <w:sz w:val="26"/>
          <w:szCs w:val="26"/>
        </w:rPr>
      </w:pPr>
      <w:r w:rsidRPr="006A1516">
        <w:rPr>
          <w:rFonts w:ascii="Times New Roman" w:hAnsi="Times New Roman"/>
          <w:sz w:val="26"/>
          <w:szCs w:val="26"/>
        </w:rPr>
        <w:t xml:space="preserve">- небрежность при контроле технического состояния и низкое качество ремонтных работ; </w:t>
      </w:r>
    </w:p>
    <w:p w:rsidR="006A1516" w:rsidRPr="006A1516" w:rsidRDefault="006A1516" w:rsidP="006A1516">
      <w:pPr>
        <w:widowControl w:val="0"/>
        <w:shd w:val="clear" w:color="auto" w:fill="FFFFFF"/>
        <w:autoSpaceDE w:val="0"/>
        <w:autoSpaceDN w:val="0"/>
        <w:adjustRightInd w:val="0"/>
        <w:spacing w:after="0"/>
        <w:rPr>
          <w:rFonts w:ascii="Times New Roman" w:hAnsi="Times New Roman"/>
          <w:sz w:val="26"/>
          <w:szCs w:val="26"/>
        </w:rPr>
      </w:pPr>
      <w:r w:rsidRPr="006A1516">
        <w:rPr>
          <w:rFonts w:ascii="Times New Roman" w:hAnsi="Times New Roman"/>
          <w:sz w:val="26"/>
          <w:szCs w:val="26"/>
        </w:rPr>
        <w:t>- наличие неустраненных неисправностей оборудования установки;</w:t>
      </w:r>
    </w:p>
    <w:p w:rsidR="006A1516" w:rsidRPr="006A1516" w:rsidRDefault="006A1516" w:rsidP="006A1516">
      <w:pPr>
        <w:widowControl w:val="0"/>
        <w:shd w:val="clear" w:color="auto" w:fill="FFFFFF"/>
        <w:autoSpaceDE w:val="0"/>
        <w:autoSpaceDN w:val="0"/>
        <w:adjustRightInd w:val="0"/>
        <w:spacing w:after="0"/>
        <w:rPr>
          <w:rFonts w:ascii="Times New Roman" w:hAnsi="Times New Roman"/>
          <w:sz w:val="26"/>
          <w:szCs w:val="26"/>
        </w:rPr>
      </w:pPr>
      <w:r w:rsidRPr="006A1516">
        <w:rPr>
          <w:rFonts w:ascii="Times New Roman" w:hAnsi="Times New Roman"/>
          <w:sz w:val="26"/>
          <w:szCs w:val="26"/>
        </w:rPr>
        <w:t>- длительная вибрация оборудования.</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sz w:val="26"/>
          <w:szCs w:val="26"/>
        </w:rPr>
      </w:pPr>
      <w:r w:rsidRPr="006A1516">
        <w:rPr>
          <w:rFonts w:ascii="Times New Roman" w:hAnsi="Times New Roman"/>
          <w:b/>
          <w:sz w:val="26"/>
          <w:szCs w:val="26"/>
        </w:rPr>
        <w:lastRenderedPageBreak/>
        <w:t xml:space="preserve"> </w:t>
      </w:r>
      <w:r w:rsidRPr="006A1516">
        <w:rPr>
          <w:rFonts w:ascii="Times New Roman" w:hAnsi="Times New Roman"/>
          <w:sz w:val="26"/>
          <w:szCs w:val="26"/>
        </w:rPr>
        <w:t>В качестве обтирочных материалов разрешается применять только хлопчатобумажные или льняные тряпки.</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sz w:val="26"/>
          <w:szCs w:val="26"/>
        </w:rPr>
      </w:pPr>
      <w:r w:rsidRPr="006A1516">
        <w:rPr>
          <w:rFonts w:ascii="Times New Roman" w:hAnsi="Times New Roman"/>
          <w:sz w:val="26"/>
          <w:szCs w:val="26"/>
        </w:rPr>
        <w:t>Ремонт и очистка оборудования и трубопроводов, находящихся под давлением, запрещается.</w:t>
      </w:r>
    </w:p>
    <w:p w:rsidR="006A1516" w:rsidRPr="006A1516" w:rsidRDefault="006A1516" w:rsidP="005139D9">
      <w:pPr>
        <w:widowControl w:val="0"/>
        <w:shd w:val="clear" w:color="auto" w:fill="FFFFFF"/>
        <w:autoSpaceDE w:val="0"/>
        <w:autoSpaceDN w:val="0"/>
        <w:adjustRightInd w:val="0"/>
        <w:ind w:firstLine="709"/>
        <w:rPr>
          <w:rFonts w:ascii="Times New Roman" w:hAnsi="Times New Roman"/>
          <w:sz w:val="26"/>
          <w:szCs w:val="26"/>
        </w:rPr>
      </w:pPr>
      <w:r w:rsidRPr="006A1516">
        <w:rPr>
          <w:rFonts w:ascii="Times New Roman" w:hAnsi="Times New Roman"/>
          <w:sz w:val="26"/>
          <w:szCs w:val="26"/>
        </w:rPr>
        <w:t>При температуре в помещениях станции +2°С из охлаждающих систем неработающего оборудования должна быть спущена охлаждающая вода, а воздушные полости тщательно продуты.</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b/>
          <w:sz w:val="26"/>
          <w:szCs w:val="26"/>
        </w:rPr>
      </w:pPr>
      <w:r w:rsidRPr="006A1516">
        <w:rPr>
          <w:rFonts w:ascii="Times New Roman" w:hAnsi="Times New Roman"/>
          <w:b/>
          <w:sz w:val="26"/>
          <w:szCs w:val="26"/>
        </w:rPr>
        <w:t>Наполнение азотом компенсатора</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sz w:val="26"/>
          <w:szCs w:val="26"/>
        </w:rPr>
      </w:pPr>
      <w:r w:rsidRPr="006A1516">
        <w:rPr>
          <w:rFonts w:ascii="Times New Roman" w:hAnsi="Times New Roman"/>
          <w:sz w:val="26"/>
          <w:szCs w:val="26"/>
        </w:rPr>
        <w:t>Для гашения пульсаций и выравнивания потока бурового раствора в нагнетательной линии в современных конструкциях буровых насосов используются пневмокомпенсаторы. При давлении в нагнетательной линии насоса большем, чем давление находящегося внутри газа, пневмокомпенсатор  работает как воздушный колпак. Запрещается эксплуатация буровых насосов при давлении в компенсаторах ниже указанного в паспорте.</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sz w:val="26"/>
          <w:szCs w:val="26"/>
        </w:rPr>
      </w:pPr>
      <w:r w:rsidRPr="006A1516">
        <w:rPr>
          <w:rFonts w:ascii="Times New Roman" w:hAnsi="Times New Roman"/>
          <w:sz w:val="26"/>
          <w:szCs w:val="26"/>
        </w:rPr>
        <w:t xml:space="preserve">1. Снять кожух манометра компенсатора, повернуть крышку выпускного клапана на ¼ </w:t>
      </w:r>
      <w:r w:rsidRPr="006A1516">
        <w:rPr>
          <w:rFonts w:ascii="Times New Roman" w:hAnsi="Times New Roman" w:cs="Times New Roman"/>
          <w:sz w:val="26"/>
          <w:szCs w:val="26"/>
        </w:rPr>
        <w:t>―</w:t>
      </w:r>
      <w:r w:rsidRPr="006A1516">
        <w:rPr>
          <w:rFonts w:ascii="Times New Roman" w:hAnsi="Times New Roman"/>
          <w:sz w:val="26"/>
          <w:szCs w:val="26"/>
        </w:rPr>
        <w:t xml:space="preserve"> ½ оборота, чтобы снизить давление внутри манометра, и снять выпускной клапан;</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sz w:val="26"/>
          <w:szCs w:val="26"/>
        </w:rPr>
      </w:pPr>
      <w:r w:rsidRPr="006A1516">
        <w:rPr>
          <w:rFonts w:ascii="Times New Roman" w:hAnsi="Times New Roman"/>
          <w:sz w:val="26"/>
          <w:szCs w:val="26"/>
        </w:rPr>
        <w:t>2. Присоединить шланг с штуцером азотного бака и напорным клапаном компрессора;</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sz w:val="26"/>
          <w:szCs w:val="26"/>
        </w:rPr>
      </w:pPr>
      <w:r w:rsidRPr="006A1516">
        <w:rPr>
          <w:rFonts w:ascii="Times New Roman" w:hAnsi="Times New Roman"/>
          <w:sz w:val="26"/>
          <w:szCs w:val="26"/>
        </w:rPr>
        <w:t>3. Открывать напорный клапан компрессора;</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sz w:val="26"/>
          <w:szCs w:val="26"/>
        </w:rPr>
      </w:pPr>
      <w:r w:rsidRPr="006A1516">
        <w:rPr>
          <w:rFonts w:ascii="Times New Roman" w:hAnsi="Times New Roman"/>
          <w:sz w:val="26"/>
          <w:szCs w:val="26"/>
        </w:rPr>
        <w:t>4. Медленно открыть клапан азотного бака для регулировки давления;</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sz w:val="26"/>
          <w:szCs w:val="26"/>
        </w:rPr>
      </w:pPr>
      <w:r w:rsidRPr="006A1516">
        <w:rPr>
          <w:rFonts w:ascii="Times New Roman" w:hAnsi="Times New Roman"/>
          <w:sz w:val="26"/>
          <w:szCs w:val="26"/>
        </w:rPr>
        <w:t>5. Когда нужное давление  достигнуто, закрывать клапана компрессора;</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sz w:val="26"/>
          <w:szCs w:val="26"/>
        </w:rPr>
      </w:pPr>
      <w:r w:rsidRPr="006A1516">
        <w:rPr>
          <w:rFonts w:ascii="Times New Roman" w:hAnsi="Times New Roman"/>
          <w:sz w:val="26"/>
          <w:szCs w:val="26"/>
        </w:rPr>
        <w:t xml:space="preserve">6. Снять шланг, закрыть крышкой манометр, установить выпускной клапан. </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sz w:val="26"/>
          <w:szCs w:val="26"/>
        </w:rPr>
      </w:pPr>
      <w:r w:rsidRPr="006A1516">
        <w:rPr>
          <w:rFonts w:ascii="Times New Roman" w:hAnsi="Times New Roman"/>
          <w:sz w:val="26"/>
          <w:szCs w:val="26"/>
        </w:rPr>
        <w:t>Для получения лучшего результата предварительно воздушное давление не должно превышать 2/3 от рабочего давления.</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sz w:val="26"/>
          <w:szCs w:val="26"/>
        </w:rPr>
      </w:pP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cs="Times New Roman"/>
          <w:b/>
          <w:bCs/>
          <w:sz w:val="26"/>
          <w:szCs w:val="26"/>
        </w:rPr>
      </w:pPr>
      <w:r w:rsidRPr="006A1516">
        <w:rPr>
          <w:rFonts w:ascii="Times New Roman" w:hAnsi="Times New Roman" w:cs="Times New Roman"/>
          <w:b/>
          <w:bCs/>
          <w:sz w:val="26"/>
          <w:szCs w:val="26"/>
        </w:rPr>
        <w:t>График обслуживания насосов</w:t>
      </w:r>
    </w:p>
    <w:p w:rsidR="006A1516" w:rsidRPr="006A1516" w:rsidRDefault="006A1516" w:rsidP="006A1516">
      <w:pPr>
        <w:pStyle w:val="af3"/>
        <w:autoSpaceDE w:val="0"/>
        <w:autoSpaceDN w:val="0"/>
        <w:adjustRightInd w:val="0"/>
        <w:spacing w:after="0"/>
        <w:ind w:left="0" w:firstLine="708"/>
        <w:rPr>
          <w:rFonts w:ascii="Times New Roman" w:hAnsi="Times New Roman" w:cs="Times New Roman"/>
          <w:bCs/>
          <w:sz w:val="26"/>
          <w:szCs w:val="26"/>
        </w:rPr>
      </w:pPr>
      <w:r w:rsidRPr="006A1516">
        <w:rPr>
          <w:rFonts w:ascii="Times New Roman" w:hAnsi="Times New Roman" w:cs="Times New Roman"/>
          <w:bCs/>
          <w:sz w:val="26"/>
          <w:szCs w:val="26"/>
        </w:rPr>
        <w:t>Необходимо проверять состояние поверхности штока, а также прокладок сальниковой набивки. Поджимать уплотнения сальника штока во время работы насоса не допустимо, так как рука рабочего может быть прижата отсекателем к сальнику. При ослаблении прокладок цилиндровая втулка может быть вытолкнута из насоса. Необходимо периодически проверять прижатие цилиндровых втулок. Клапаны и седла, имеющие значительный износ, следует заменять. В противном случае может произойти размыв клапанной коробки, а следовательно, и выход насоса из строя.</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sz w:val="26"/>
          <w:szCs w:val="26"/>
        </w:rPr>
      </w:pPr>
      <w:r w:rsidRPr="006A1516">
        <w:rPr>
          <w:rFonts w:ascii="Times New Roman" w:hAnsi="Times New Roman"/>
          <w:sz w:val="26"/>
          <w:szCs w:val="26"/>
        </w:rPr>
        <w:t>Один раз в смену проверять уровень масла в главном масляном баке. Если обнаружится снижение масляного давления, то проверяется следующее: забита ли сетка всасывающего фильтра; уровень масла; состояние ремней и цепей; масляный насос; дефекты  предохранительного клапана.</w:t>
      </w:r>
    </w:p>
    <w:p w:rsidR="006A1516" w:rsidRPr="006A1516" w:rsidRDefault="006A1516" w:rsidP="006A1516">
      <w:pPr>
        <w:widowControl w:val="0"/>
        <w:shd w:val="clear" w:color="auto" w:fill="FFFFFF"/>
        <w:autoSpaceDE w:val="0"/>
        <w:autoSpaceDN w:val="0"/>
        <w:adjustRightInd w:val="0"/>
        <w:spacing w:after="0"/>
        <w:ind w:firstLine="709"/>
        <w:rPr>
          <w:rFonts w:ascii="Times New Roman" w:hAnsi="Times New Roman"/>
          <w:sz w:val="26"/>
          <w:szCs w:val="26"/>
        </w:rPr>
      </w:pPr>
      <w:r w:rsidRPr="006A1516">
        <w:rPr>
          <w:rFonts w:ascii="Times New Roman" w:hAnsi="Times New Roman"/>
          <w:sz w:val="26"/>
          <w:szCs w:val="26"/>
        </w:rPr>
        <w:t>Если давление масла аномально повышается, то проверить следующее: забит ли масляный канал; тягуче ли масло с осадками; предохранительный клапан; исправность  манометра.</w:t>
      </w:r>
    </w:p>
    <w:p w:rsidR="006A1516" w:rsidRPr="006A1516" w:rsidRDefault="006A1516" w:rsidP="006A1516">
      <w:pPr>
        <w:autoSpaceDE w:val="0"/>
        <w:autoSpaceDN w:val="0"/>
        <w:adjustRightInd w:val="0"/>
        <w:spacing w:before="120"/>
        <w:ind w:left="539" w:hanging="539"/>
        <w:rPr>
          <w:rFonts w:ascii="Times New Roman" w:hAnsi="Times New Roman" w:cs="Times New Roman"/>
          <w:b/>
          <w:bCs/>
          <w:sz w:val="26"/>
          <w:szCs w:val="26"/>
          <w:lang w:val="en-US"/>
        </w:rPr>
      </w:pPr>
      <w:r w:rsidRPr="006A1516">
        <w:rPr>
          <w:rFonts w:ascii="Times New Roman" w:hAnsi="Times New Roman" w:cs="Times New Roman"/>
          <w:b/>
          <w:bCs/>
          <w:sz w:val="26"/>
          <w:szCs w:val="26"/>
        </w:rPr>
        <w:lastRenderedPageBreak/>
        <w:t>Каждые</w:t>
      </w:r>
      <w:r w:rsidRPr="006A1516">
        <w:rPr>
          <w:rFonts w:ascii="Times New Roman" w:hAnsi="Times New Roman" w:cs="Times New Roman"/>
          <w:b/>
          <w:bCs/>
          <w:sz w:val="26"/>
          <w:szCs w:val="26"/>
          <w:lang w:val="en-US"/>
        </w:rPr>
        <w:t xml:space="preserve"> 1000 </w:t>
      </w:r>
      <w:r w:rsidRPr="006A1516">
        <w:rPr>
          <w:rFonts w:ascii="Times New Roman" w:hAnsi="Times New Roman" w:cs="Times New Roman"/>
          <w:b/>
          <w:bCs/>
          <w:sz w:val="26"/>
          <w:szCs w:val="26"/>
        </w:rPr>
        <w:t>отработанных часов</w:t>
      </w:r>
      <w:r w:rsidRPr="006A1516">
        <w:rPr>
          <w:rFonts w:ascii="Times New Roman" w:hAnsi="Times New Roman" w:cs="Times New Roman"/>
          <w:b/>
          <w:bCs/>
          <w:sz w:val="26"/>
          <w:szCs w:val="26"/>
          <w:lang w:val="en-US"/>
        </w:rPr>
        <w:t>:</w:t>
      </w:r>
    </w:p>
    <w:p w:rsidR="006A1516" w:rsidRPr="006A1516" w:rsidRDefault="006A1516" w:rsidP="006A1516">
      <w:pPr>
        <w:numPr>
          <w:ilvl w:val="0"/>
          <w:numId w:val="14"/>
        </w:numPr>
        <w:autoSpaceDE w:val="0"/>
        <w:autoSpaceDN w:val="0"/>
        <w:adjustRightInd w:val="0"/>
        <w:spacing w:before="60" w:after="60" w:line="240" w:lineRule="auto"/>
        <w:jc w:val="both"/>
        <w:rPr>
          <w:rFonts w:ascii="Times New Roman" w:hAnsi="Times New Roman" w:cs="Times New Roman"/>
          <w:sz w:val="26"/>
          <w:szCs w:val="26"/>
        </w:rPr>
      </w:pPr>
      <w:r w:rsidRPr="006A1516">
        <w:rPr>
          <w:rFonts w:ascii="Times New Roman" w:hAnsi="Times New Roman" w:cs="Times New Roman"/>
          <w:sz w:val="26"/>
          <w:szCs w:val="26"/>
        </w:rPr>
        <w:t>Прочистить раму слива масла во время замены масла.</w:t>
      </w:r>
    </w:p>
    <w:p w:rsidR="006A1516" w:rsidRPr="006A1516" w:rsidRDefault="006A1516" w:rsidP="006A1516">
      <w:pPr>
        <w:numPr>
          <w:ilvl w:val="0"/>
          <w:numId w:val="14"/>
        </w:numPr>
        <w:autoSpaceDE w:val="0"/>
        <w:autoSpaceDN w:val="0"/>
        <w:adjustRightInd w:val="0"/>
        <w:spacing w:before="60" w:after="60" w:line="240" w:lineRule="auto"/>
        <w:jc w:val="both"/>
        <w:rPr>
          <w:rFonts w:ascii="Times New Roman" w:hAnsi="Times New Roman" w:cs="Times New Roman"/>
          <w:sz w:val="26"/>
          <w:szCs w:val="26"/>
        </w:rPr>
      </w:pPr>
      <w:r w:rsidRPr="006A1516">
        <w:rPr>
          <w:rFonts w:ascii="Times New Roman" w:hAnsi="Times New Roman" w:cs="Times New Roman"/>
          <w:sz w:val="26"/>
          <w:szCs w:val="26"/>
        </w:rPr>
        <w:t>Прочистить магнитные заглушки слива масла на раме, расположенные напротив ползунов и прочистить пути прохождения смазки.</w:t>
      </w:r>
    </w:p>
    <w:p w:rsidR="006A1516" w:rsidRPr="006A1516" w:rsidRDefault="006A1516" w:rsidP="006A1516">
      <w:pPr>
        <w:numPr>
          <w:ilvl w:val="0"/>
          <w:numId w:val="14"/>
        </w:numPr>
        <w:autoSpaceDE w:val="0"/>
        <w:autoSpaceDN w:val="0"/>
        <w:adjustRightInd w:val="0"/>
        <w:spacing w:before="60" w:after="60" w:line="240" w:lineRule="auto"/>
        <w:jc w:val="both"/>
        <w:rPr>
          <w:rFonts w:ascii="Times New Roman" w:hAnsi="Times New Roman" w:cs="Times New Roman"/>
          <w:sz w:val="26"/>
          <w:szCs w:val="26"/>
        </w:rPr>
      </w:pPr>
      <w:r w:rsidRPr="006A1516">
        <w:rPr>
          <w:rFonts w:ascii="Times New Roman" w:hAnsi="Times New Roman" w:cs="Times New Roman"/>
          <w:sz w:val="26"/>
          <w:szCs w:val="26"/>
        </w:rPr>
        <w:t>Промыть внутреннюю раму во время регулярной замены масла.</w:t>
      </w:r>
    </w:p>
    <w:p w:rsidR="006A1516" w:rsidRPr="006A1516" w:rsidRDefault="006A1516" w:rsidP="006A1516">
      <w:pPr>
        <w:autoSpaceDE w:val="0"/>
        <w:autoSpaceDN w:val="0"/>
        <w:adjustRightInd w:val="0"/>
        <w:spacing w:before="120"/>
        <w:ind w:left="539" w:hanging="539"/>
        <w:rPr>
          <w:rFonts w:ascii="Times New Roman" w:hAnsi="Times New Roman" w:cs="Times New Roman"/>
          <w:sz w:val="26"/>
          <w:szCs w:val="26"/>
          <w:lang w:val="en-US"/>
        </w:rPr>
      </w:pPr>
      <w:r w:rsidRPr="006A1516">
        <w:rPr>
          <w:rFonts w:ascii="Times New Roman" w:hAnsi="Times New Roman" w:cs="Times New Roman"/>
          <w:b/>
          <w:bCs/>
          <w:sz w:val="26"/>
          <w:szCs w:val="26"/>
        </w:rPr>
        <w:t>Каждые 6 месяцев</w:t>
      </w:r>
      <w:r w:rsidRPr="006A1516">
        <w:rPr>
          <w:rFonts w:ascii="Times New Roman" w:hAnsi="Times New Roman" w:cs="Times New Roman"/>
          <w:b/>
          <w:bCs/>
          <w:sz w:val="26"/>
          <w:szCs w:val="26"/>
          <w:lang w:val="en-US"/>
        </w:rPr>
        <w:t>:</w:t>
      </w:r>
    </w:p>
    <w:p w:rsidR="006A1516" w:rsidRDefault="006A1516" w:rsidP="006A1516">
      <w:pPr>
        <w:numPr>
          <w:ilvl w:val="0"/>
          <w:numId w:val="15"/>
        </w:numPr>
        <w:autoSpaceDE w:val="0"/>
        <w:autoSpaceDN w:val="0"/>
        <w:adjustRightInd w:val="0"/>
        <w:spacing w:before="60" w:after="60" w:line="240" w:lineRule="auto"/>
        <w:jc w:val="both"/>
        <w:rPr>
          <w:rFonts w:ascii="Times New Roman" w:hAnsi="Times New Roman" w:cs="Times New Roman"/>
          <w:sz w:val="26"/>
          <w:szCs w:val="26"/>
        </w:rPr>
      </w:pPr>
      <w:r w:rsidRPr="006A1516">
        <w:rPr>
          <w:rFonts w:ascii="Times New Roman" w:hAnsi="Times New Roman" w:cs="Times New Roman"/>
          <w:sz w:val="26"/>
          <w:szCs w:val="26"/>
        </w:rPr>
        <w:t>Заменить масляные сальники даже при отсутствии видимых утечек.</w:t>
      </w:r>
    </w:p>
    <w:p w:rsidR="005139D9" w:rsidRPr="006A1516" w:rsidRDefault="005139D9" w:rsidP="005139D9">
      <w:pPr>
        <w:autoSpaceDE w:val="0"/>
        <w:autoSpaceDN w:val="0"/>
        <w:adjustRightInd w:val="0"/>
        <w:spacing w:before="60" w:after="60" w:line="240" w:lineRule="auto"/>
        <w:ind w:left="360"/>
        <w:jc w:val="both"/>
        <w:rPr>
          <w:rFonts w:ascii="Times New Roman" w:hAnsi="Times New Roman" w:cs="Times New Roman"/>
          <w:sz w:val="26"/>
          <w:szCs w:val="26"/>
        </w:rPr>
      </w:pPr>
    </w:p>
    <w:p w:rsidR="006A1516" w:rsidRPr="006A1516" w:rsidRDefault="006A1516" w:rsidP="006A1516">
      <w:pPr>
        <w:pStyle w:val="1"/>
        <w:spacing w:line="360" w:lineRule="auto"/>
        <w:rPr>
          <w:sz w:val="26"/>
          <w:szCs w:val="26"/>
        </w:rPr>
      </w:pPr>
      <w:bookmarkStart w:id="11" w:name="_Toc374135776"/>
      <w:bookmarkStart w:id="12" w:name="_Toc374137589"/>
      <w:r w:rsidRPr="006A1516">
        <w:rPr>
          <w:sz w:val="26"/>
          <w:szCs w:val="26"/>
        </w:rPr>
        <w:t>Устранение неисправностей</w:t>
      </w:r>
      <w:bookmarkEnd w:id="11"/>
      <w:bookmarkEnd w:id="12"/>
    </w:p>
    <w:p w:rsidR="006A1516" w:rsidRPr="006A1516" w:rsidRDefault="006A1516" w:rsidP="006A1516">
      <w:pPr>
        <w:pStyle w:val="StyleBoldBefore6pt"/>
        <w:spacing w:before="0"/>
        <w:rPr>
          <w:rFonts w:ascii="Times New Roman" w:hAnsi="Times New Roman"/>
          <w:sz w:val="26"/>
          <w:szCs w:val="26"/>
          <w:lang w:val="ru-RU"/>
        </w:rPr>
      </w:pPr>
      <w:r w:rsidRPr="006A1516">
        <w:rPr>
          <w:rFonts w:ascii="Times New Roman" w:hAnsi="Times New Roman"/>
          <w:sz w:val="26"/>
          <w:szCs w:val="26"/>
          <w:lang w:val="ru-RU"/>
        </w:rPr>
        <w:t>Стук в гидрокоробке</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 xml:space="preserve">В случае некорректной заправки или функционирования гасителя пульсации на всасывающей или нагнетательной стороне, необходимо заряжать гаситель при 400 - 650 </w:t>
      </w:r>
      <w:r w:rsidRPr="006A1516">
        <w:rPr>
          <w:rFonts w:ascii="Times New Roman" w:hAnsi="Times New Roman" w:cs="Times New Roman"/>
          <w:sz w:val="26"/>
          <w:szCs w:val="26"/>
        </w:rPr>
        <w:t>psi</w:t>
      </w:r>
      <w:r w:rsidRPr="006A1516">
        <w:rPr>
          <w:rFonts w:ascii="Times New Roman" w:hAnsi="Times New Roman" w:cs="Times New Roman"/>
          <w:sz w:val="26"/>
          <w:szCs w:val="26"/>
          <w:lang w:val="ru-RU"/>
        </w:rPr>
        <w:t xml:space="preserve"> </w:t>
      </w:r>
    </w:p>
    <w:p w:rsidR="006A1516" w:rsidRPr="006A1516" w:rsidRDefault="006A1516" w:rsidP="006A1516">
      <w:pPr>
        <w:pStyle w:val="Bullet1"/>
        <w:rPr>
          <w:rFonts w:ascii="Times New Roman" w:hAnsi="Times New Roman" w:cs="Times New Roman"/>
          <w:sz w:val="26"/>
          <w:szCs w:val="26"/>
        </w:rPr>
      </w:pPr>
      <w:r w:rsidRPr="006A1516">
        <w:rPr>
          <w:rFonts w:ascii="Times New Roman" w:hAnsi="Times New Roman" w:cs="Times New Roman"/>
          <w:sz w:val="26"/>
          <w:szCs w:val="26"/>
          <w:lang w:val="ru-RU"/>
        </w:rPr>
        <w:t>В случае ослабления седел клапанов, вымывания седел и клапанов, и застревания клапана в седле, проверить седла на ослабление, проверить клапаны на наличие неравномерного износа. Проверить состояние пружин клапанов</w:t>
      </w:r>
      <w:r w:rsidRPr="006A1516">
        <w:rPr>
          <w:rFonts w:ascii="Times New Roman" w:hAnsi="Times New Roman" w:cs="Times New Roman"/>
          <w:sz w:val="26"/>
          <w:szCs w:val="26"/>
        </w:rPr>
        <w:t>.</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В случае ослабления поршневых ступиц, проверить затяжку гаек поршней.</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 xml:space="preserve">В случае недостаточной загрузки подкачивающего насоса, проверить давление загрузки раствора, оно должно быть между 20 и 25 </w:t>
      </w:r>
      <w:r w:rsidRPr="006A1516">
        <w:rPr>
          <w:rFonts w:ascii="Times New Roman" w:hAnsi="Times New Roman" w:cs="Times New Roman"/>
          <w:sz w:val="26"/>
          <w:szCs w:val="26"/>
        </w:rPr>
        <w:t>psi</w:t>
      </w:r>
      <w:r w:rsidRPr="006A1516">
        <w:rPr>
          <w:rFonts w:ascii="Times New Roman" w:hAnsi="Times New Roman" w:cs="Times New Roman"/>
          <w:sz w:val="26"/>
          <w:szCs w:val="26"/>
          <w:lang w:val="ru-RU"/>
        </w:rPr>
        <w:t xml:space="preserve"> на всасывающую сторону.</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В случае попадания воздуха во всасывающую линию, проверить уплотнение подкачивающего насоса и полить водой из шланга. Если после этого стук прекратится, заменить набивку уплотнения.</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Проверить, чтобы шламоуловители на всасывании не были забиты.</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В случае проникновения газа или воздуха в раствор, проверить наличие пузырей в ёмкостях с раствором. Проверить установку дегазации.</w:t>
      </w:r>
    </w:p>
    <w:p w:rsidR="006A1516" w:rsidRPr="006A1516" w:rsidRDefault="006A1516" w:rsidP="006A1516">
      <w:pPr>
        <w:pStyle w:val="Bullet1"/>
        <w:rPr>
          <w:rFonts w:ascii="Times New Roman" w:hAnsi="Times New Roman" w:cs="Times New Roman"/>
          <w:sz w:val="26"/>
          <w:szCs w:val="26"/>
        </w:rPr>
      </w:pPr>
      <w:r w:rsidRPr="006A1516">
        <w:rPr>
          <w:rFonts w:ascii="Times New Roman" w:hAnsi="Times New Roman" w:cs="Times New Roman"/>
          <w:sz w:val="26"/>
          <w:szCs w:val="26"/>
          <w:lang w:val="ru-RU"/>
        </w:rPr>
        <w:t>В случае ослабленных или изношенных хомутов поршней, необходимо поддерживать зазор между обеими поверхностями хомута. Хомуты должны плотно прилегать к штокам</w:t>
      </w:r>
      <w:r w:rsidRPr="006A1516">
        <w:rPr>
          <w:rFonts w:ascii="Times New Roman" w:hAnsi="Times New Roman" w:cs="Times New Roman"/>
          <w:sz w:val="26"/>
          <w:szCs w:val="26"/>
        </w:rPr>
        <w:t>.</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В случае засора шламоуловителя нагнетательной стороны, вскрыть и проверить на присутствие загрязнений.</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В случае застревания клапанов, проверить основные направляющие.</w:t>
      </w:r>
    </w:p>
    <w:p w:rsidR="006A1516" w:rsidRPr="006A1516" w:rsidRDefault="006A1516" w:rsidP="006A1516">
      <w:pPr>
        <w:rPr>
          <w:rFonts w:ascii="Times New Roman" w:hAnsi="Times New Roman" w:cs="Times New Roman"/>
          <w:sz w:val="26"/>
          <w:szCs w:val="26"/>
        </w:rPr>
      </w:pPr>
      <w:r w:rsidRPr="006A1516">
        <w:rPr>
          <w:rFonts w:ascii="Times New Roman" w:hAnsi="Times New Roman" w:cs="Times New Roman"/>
          <w:sz w:val="26"/>
          <w:szCs w:val="26"/>
        </w:rPr>
        <w:t>В большинстве случаев, причина возникновения стука в гидрокоробке может быть устранена до вскрытия приводной части.</w:t>
      </w:r>
    </w:p>
    <w:p w:rsidR="006A1516" w:rsidRPr="006A1516" w:rsidRDefault="006A1516" w:rsidP="006A1516">
      <w:pPr>
        <w:pStyle w:val="StyleBoldBefore6pt"/>
        <w:rPr>
          <w:rFonts w:ascii="Times New Roman" w:hAnsi="Times New Roman"/>
          <w:sz w:val="26"/>
          <w:szCs w:val="26"/>
          <w:lang w:val="ru-RU"/>
        </w:rPr>
      </w:pPr>
      <w:r w:rsidRPr="006A1516">
        <w:rPr>
          <w:rFonts w:ascii="Times New Roman" w:hAnsi="Times New Roman"/>
          <w:sz w:val="26"/>
          <w:szCs w:val="26"/>
          <w:lang w:val="ru-RU"/>
        </w:rPr>
        <w:t>Стук в приводной части</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В случае ослабление пальцев ползуна, проверить степень износа и заменить, согласно инструкции от производителя.</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В случае опускания направляющей ползуна, проверить износ направляющей.</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lastRenderedPageBreak/>
        <w:t>В случае увеличившегося зазора ползуна или подшипников шатуна, проконсультироваться с руководством по эксплуатации на предмет разрешенных значений зазора.</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В случае увеличения зазора между ползуном и направляющей, проконсультироваться с руководством по эксплуатации на предмет разрешенных значений зазора.</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В случае деформации зубьев ведущей шестерни, осмотреть зубья.</w:t>
      </w:r>
    </w:p>
    <w:p w:rsidR="006A1516" w:rsidRPr="006A1516" w:rsidRDefault="006A1516" w:rsidP="006A1516">
      <w:pPr>
        <w:pStyle w:val="StyleBoldBefore6pt"/>
        <w:rPr>
          <w:rFonts w:ascii="Times New Roman" w:hAnsi="Times New Roman"/>
          <w:sz w:val="26"/>
          <w:szCs w:val="26"/>
          <w:lang w:val="ru-RU"/>
        </w:rPr>
      </w:pPr>
      <w:r w:rsidRPr="006A1516">
        <w:rPr>
          <w:rFonts w:ascii="Times New Roman" w:hAnsi="Times New Roman"/>
          <w:sz w:val="26"/>
          <w:szCs w:val="26"/>
          <w:lang w:val="ru-RU"/>
        </w:rPr>
        <w:t>Вибрации</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Несбалансированные приводные зубчатые колеса или ролики.</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Провисание приводных цепей или ремней.</w:t>
      </w:r>
    </w:p>
    <w:p w:rsidR="006A1516" w:rsidRPr="006A1516" w:rsidRDefault="006A1516" w:rsidP="006A1516">
      <w:pPr>
        <w:pStyle w:val="Bullet1"/>
        <w:rPr>
          <w:rFonts w:ascii="Times New Roman" w:hAnsi="Times New Roman" w:cs="Times New Roman"/>
          <w:sz w:val="26"/>
          <w:szCs w:val="26"/>
        </w:rPr>
      </w:pPr>
      <w:r w:rsidRPr="006A1516">
        <w:rPr>
          <w:rFonts w:ascii="Times New Roman" w:hAnsi="Times New Roman" w:cs="Times New Roman"/>
          <w:sz w:val="26"/>
          <w:szCs w:val="26"/>
          <w:lang w:val="ru-RU"/>
        </w:rPr>
        <w:t>Неисправна опора</w:t>
      </w:r>
      <w:r w:rsidRPr="006A1516">
        <w:rPr>
          <w:rFonts w:ascii="Times New Roman" w:hAnsi="Times New Roman" w:cs="Times New Roman"/>
          <w:sz w:val="26"/>
          <w:szCs w:val="26"/>
        </w:rPr>
        <w:t>.</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Приводная цепь состоит из изношенных и новых звеньев. Следует заменить её на новую.</w:t>
      </w:r>
    </w:p>
    <w:p w:rsidR="006A1516" w:rsidRPr="006A1516" w:rsidRDefault="006A1516" w:rsidP="006A1516">
      <w:pPr>
        <w:pStyle w:val="StyleBoldBefore6pt"/>
        <w:rPr>
          <w:rFonts w:ascii="Times New Roman" w:hAnsi="Times New Roman"/>
          <w:sz w:val="26"/>
          <w:szCs w:val="26"/>
          <w:lang w:val="ru-RU"/>
        </w:rPr>
      </w:pPr>
      <w:r w:rsidRPr="006A1516">
        <w:rPr>
          <w:rFonts w:ascii="Times New Roman" w:hAnsi="Times New Roman"/>
          <w:sz w:val="26"/>
          <w:szCs w:val="26"/>
          <w:lang w:val="ru-RU"/>
        </w:rPr>
        <w:t>Быстрый износ поршней и втулок</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В случае перегрева вследствие неэффективного распыления охладителя на втулки, проверить наличие засора.</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В случае перегрева охладителя (110º</w:t>
      </w:r>
      <w:r w:rsidRPr="006A1516">
        <w:rPr>
          <w:rFonts w:ascii="Times New Roman" w:hAnsi="Times New Roman" w:cs="Times New Roman"/>
          <w:sz w:val="26"/>
          <w:szCs w:val="26"/>
        </w:rPr>
        <w:t>F</w:t>
      </w:r>
      <w:r w:rsidRPr="006A1516">
        <w:rPr>
          <w:rFonts w:ascii="Times New Roman" w:hAnsi="Times New Roman" w:cs="Times New Roman"/>
          <w:sz w:val="26"/>
          <w:szCs w:val="26"/>
          <w:lang w:val="ru-RU"/>
        </w:rPr>
        <w:t>) уровень в ёмкости нужно увеличить.</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В жидкость охлаждения попал мусор или буровой раствор.</w:t>
      </w:r>
    </w:p>
    <w:p w:rsidR="006A1516" w:rsidRPr="006A1516" w:rsidRDefault="006A1516" w:rsidP="006A1516">
      <w:pPr>
        <w:pStyle w:val="Bullet1"/>
        <w:rPr>
          <w:rFonts w:ascii="Times New Roman" w:hAnsi="Times New Roman" w:cs="Times New Roman"/>
          <w:sz w:val="26"/>
          <w:szCs w:val="26"/>
        </w:rPr>
      </w:pPr>
      <w:r w:rsidRPr="006A1516">
        <w:rPr>
          <w:rFonts w:ascii="Times New Roman" w:hAnsi="Times New Roman" w:cs="Times New Roman"/>
          <w:sz w:val="26"/>
          <w:szCs w:val="26"/>
          <w:lang w:val="ru-RU"/>
        </w:rPr>
        <w:t>В буровом растворе большая концентрация песка, и других частиц твердой фазы. В основном это проявляется в возникновении ручьев на втулках</w:t>
      </w:r>
      <w:r w:rsidRPr="006A1516">
        <w:rPr>
          <w:rFonts w:ascii="Times New Roman" w:hAnsi="Times New Roman" w:cs="Times New Roman"/>
          <w:sz w:val="26"/>
          <w:szCs w:val="26"/>
        </w:rPr>
        <w:t>.</w:t>
      </w:r>
    </w:p>
    <w:p w:rsidR="006A1516" w:rsidRPr="006A1516" w:rsidRDefault="006A1516" w:rsidP="006A1516">
      <w:pPr>
        <w:pStyle w:val="Bullet1"/>
        <w:rPr>
          <w:rFonts w:ascii="Times New Roman" w:hAnsi="Times New Roman" w:cs="Times New Roman"/>
          <w:sz w:val="26"/>
          <w:szCs w:val="26"/>
          <w:lang w:val="ru-RU"/>
        </w:rPr>
      </w:pPr>
      <w:r w:rsidRPr="006A1516">
        <w:rPr>
          <w:rFonts w:ascii="Times New Roman" w:hAnsi="Times New Roman" w:cs="Times New Roman"/>
          <w:sz w:val="26"/>
          <w:szCs w:val="26"/>
          <w:lang w:val="ru-RU"/>
        </w:rPr>
        <w:t>Коррозийный буровой раствор воздействует на втулки.</w:t>
      </w:r>
    </w:p>
    <w:p w:rsidR="006A1516" w:rsidRPr="006A1516" w:rsidRDefault="006A1516" w:rsidP="006A1516">
      <w:pPr>
        <w:pStyle w:val="Bullet1"/>
        <w:numPr>
          <w:ilvl w:val="0"/>
          <w:numId w:val="0"/>
        </w:numPr>
        <w:ind w:left="397"/>
        <w:rPr>
          <w:rFonts w:ascii="Times New Roman" w:eastAsiaTheme="minorHAnsi" w:hAnsi="Times New Roman" w:cs="Times New Roman"/>
          <w:b/>
          <w:sz w:val="26"/>
          <w:szCs w:val="26"/>
          <w:lang w:val="ru-RU"/>
        </w:rPr>
      </w:pPr>
      <w:r w:rsidRPr="006A1516">
        <w:rPr>
          <w:rFonts w:ascii="Times New Roman" w:eastAsiaTheme="minorHAnsi" w:hAnsi="Times New Roman" w:cs="Times New Roman"/>
          <w:b/>
          <w:sz w:val="26"/>
          <w:szCs w:val="26"/>
          <w:lang w:val="ru-RU"/>
        </w:rPr>
        <w:t>Применяемые предупреждающие символы</w:t>
      </w:r>
    </w:p>
    <w:p w:rsidR="006A1516" w:rsidRPr="006A1516" w:rsidRDefault="006A1516" w:rsidP="006A1516">
      <w:pPr>
        <w:pStyle w:val="Bullet1"/>
        <w:numPr>
          <w:ilvl w:val="0"/>
          <w:numId w:val="0"/>
        </w:numPr>
        <w:ind w:left="397"/>
        <w:rPr>
          <w:rFonts w:ascii="Times New Roman" w:eastAsiaTheme="minorHAnsi" w:hAnsi="Times New Roman" w:cs="Times New Roman"/>
          <w:b/>
          <w:sz w:val="26"/>
          <w:szCs w:val="26"/>
          <w:lang w:val="ru-RU"/>
        </w:rPr>
      </w:pPr>
    </w:p>
    <w:p w:rsidR="006A1516" w:rsidRPr="006A1516" w:rsidRDefault="006A1516" w:rsidP="006A1516">
      <w:pPr>
        <w:rPr>
          <w:rFonts w:ascii="Times New Roman" w:hAnsi="Times New Roman" w:cs="Times New Roman"/>
          <w:sz w:val="26"/>
          <w:szCs w:val="26"/>
        </w:rPr>
      </w:pPr>
      <w:r w:rsidRPr="006A1516">
        <w:rPr>
          <w:rFonts w:ascii="Times New Roman" w:hAnsi="Times New Roman" w:cs="Times New Roman"/>
          <w:b/>
          <w:noProof/>
          <w:sz w:val="26"/>
          <w:szCs w:val="26"/>
          <w:lang w:eastAsia="ru-RU"/>
        </w:rPr>
        <w:drawing>
          <wp:anchor distT="0" distB="0" distL="114300" distR="114300" simplePos="0" relativeHeight="251670528" behindDoc="0" locked="0" layoutInCell="1" allowOverlap="1">
            <wp:simplePos x="0" y="0"/>
            <wp:positionH relativeFrom="column">
              <wp:posOffset>514350</wp:posOffset>
            </wp:positionH>
            <wp:positionV relativeFrom="paragraph">
              <wp:posOffset>89535</wp:posOffset>
            </wp:positionV>
            <wp:extent cx="605790" cy="514350"/>
            <wp:effectExtent l="19050" t="0" r="3810" b="0"/>
            <wp:wrapSquare wrapText="bothSides"/>
            <wp:docPr id="1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605790" cy="514350"/>
                    </a:xfrm>
                    <a:prstGeom prst="rect">
                      <a:avLst/>
                    </a:prstGeom>
                    <a:noFill/>
                    <a:ln w="9525">
                      <a:noFill/>
                      <a:miter lim="800000"/>
                      <a:headEnd/>
                      <a:tailEnd/>
                    </a:ln>
                  </pic:spPr>
                </pic:pic>
              </a:graphicData>
            </a:graphic>
          </wp:anchor>
        </w:drawing>
      </w:r>
      <w:r w:rsidRPr="006A1516">
        <w:rPr>
          <w:rFonts w:ascii="Times New Roman" w:hAnsi="Times New Roman" w:cs="Times New Roman"/>
          <w:sz w:val="26"/>
          <w:szCs w:val="26"/>
        </w:rPr>
        <w:t>Символ указывает на то, что существует опасность нанесения вреда окружающей среде, человеку, установке или материальным средствам.</w:t>
      </w:r>
    </w:p>
    <w:p w:rsidR="006A1516" w:rsidRPr="006A1516" w:rsidRDefault="006A1516" w:rsidP="006A1516">
      <w:pPr>
        <w:rPr>
          <w:rFonts w:ascii="Times New Roman" w:hAnsi="Times New Roman" w:cs="Times New Roman"/>
          <w:sz w:val="26"/>
          <w:szCs w:val="26"/>
        </w:rPr>
      </w:pPr>
      <w:r w:rsidRPr="006A1516">
        <w:rPr>
          <w:rFonts w:ascii="Times New Roman" w:hAnsi="Times New Roman" w:cs="Times New Roman"/>
          <w:noProof/>
          <w:sz w:val="26"/>
          <w:szCs w:val="26"/>
          <w:lang w:eastAsia="ru-RU"/>
        </w:rPr>
        <w:drawing>
          <wp:anchor distT="0" distB="0" distL="114300" distR="114300" simplePos="0" relativeHeight="251671552" behindDoc="0" locked="0" layoutInCell="1" allowOverlap="1">
            <wp:simplePos x="0" y="0"/>
            <wp:positionH relativeFrom="column">
              <wp:posOffset>386715</wp:posOffset>
            </wp:positionH>
            <wp:positionV relativeFrom="paragraph">
              <wp:posOffset>285115</wp:posOffset>
            </wp:positionV>
            <wp:extent cx="641985" cy="590550"/>
            <wp:effectExtent l="19050" t="0" r="5715" b="0"/>
            <wp:wrapSquare wrapText="bothSides"/>
            <wp:docPr id="1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641985" cy="590550"/>
                    </a:xfrm>
                    <a:prstGeom prst="rect">
                      <a:avLst/>
                    </a:prstGeom>
                    <a:noFill/>
                    <a:ln w="9525">
                      <a:noFill/>
                      <a:miter lim="800000"/>
                      <a:headEnd/>
                      <a:tailEnd/>
                    </a:ln>
                  </pic:spPr>
                </pic:pic>
              </a:graphicData>
            </a:graphic>
          </wp:anchor>
        </w:drawing>
      </w:r>
    </w:p>
    <w:p w:rsidR="006A1516" w:rsidRPr="006A1516" w:rsidRDefault="006A1516" w:rsidP="006A1516">
      <w:pPr>
        <w:rPr>
          <w:rFonts w:ascii="Times New Roman" w:hAnsi="Times New Roman" w:cs="Times New Roman"/>
          <w:sz w:val="26"/>
          <w:szCs w:val="26"/>
        </w:rPr>
      </w:pPr>
      <w:r w:rsidRPr="006A1516">
        <w:rPr>
          <w:rFonts w:ascii="Times New Roman" w:hAnsi="Times New Roman" w:cs="Times New Roman"/>
          <w:sz w:val="26"/>
          <w:szCs w:val="26"/>
        </w:rPr>
        <w:t>Взрывоопасная зона</w:t>
      </w:r>
    </w:p>
    <w:p w:rsidR="006A1516" w:rsidRPr="006A1516" w:rsidRDefault="006A1516" w:rsidP="006A1516">
      <w:pPr>
        <w:rPr>
          <w:rFonts w:ascii="Times New Roman" w:hAnsi="Times New Roman" w:cs="Times New Roman"/>
          <w:sz w:val="26"/>
          <w:szCs w:val="26"/>
        </w:rPr>
      </w:pPr>
      <w:r w:rsidRPr="006A1516">
        <w:rPr>
          <w:rFonts w:ascii="Times New Roman" w:hAnsi="Times New Roman" w:cs="Times New Roman"/>
          <w:sz w:val="26"/>
          <w:szCs w:val="26"/>
        </w:rPr>
        <w:t>Символ указывает на наличие взрывоопасных зон.</w:t>
      </w:r>
    </w:p>
    <w:p w:rsidR="006A1516" w:rsidRPr="006A1516" w:rsidRDefault="006A1516" w:rsidP="006A1516">
      <w:pPr>
        <w:rPr>
          <w:rFonts w:ascii="Times New Roman" w:hAnsi="Times New Roman" w:cs="Times New Roman"/>
          <w:sz w:val="26"/>
          <w:szCs w:val="26"/>
        </w:rPr>
      </w:pPr>
    </w:p>
    <w:p w:rsidR="006A1516" w:rsidRPr="006A1516" w:rsidRDefault="005139D9" w:rsidP="006A1516">
      <w:pPr>
        <w:rPr>
          <w:rFonts w:ascii="Times New Roman" w:hAnsi="Times New Roman" w:cs="Times New Roman"/>
          <w:sz w:val="26"/>
          <w:szCs w:val="26"/>
        </w:rPr>
      </w:pPr>
      <w:r>
        <w:rPr>
          <w:rFonts w:ascii="Times New Roman" w:hAnsi="Times New Roman" w:cs="Times New Roman"/>
          <w:noProof/>
          <w:sz w:val="26"/>
          <w:szCs w:val="26"/>
          <w:lang w:eastAsia="ru-RU"/>
        </w:rPr>
        <w:drawing>
          <wp:anchor distT="0" distB="0" distL="114300" distR="114300" simplePos="0" relativeHeight="251672576" behindDoc="0" locked="0" layoutInCell="1" allowOverlap="1">
            <wp:simplePos x="0" y="0"/>
            <wp:positionH relativeFrom="column">
              <wp:posOffset>247650</wp:posOffset>
            </wp:positionH>
            <wp:positionV relativeFrom="paragraph">
              <wp:posOffset>28575</wp:posOffset>
            </wp:positionV>
            <wp:extent cx="781050" cy="514350"/>
            <wp:effectExtent l="19050" t="0" r="0" b="0"/>
            <wp:wrapSquare wrapText="bothSides"/>
            <wp:docPr id="12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a:stretch>
                      <a:fillRect/>
                    </a:stretch>
                  </pic:blipFill>
                  <pic:spPr bwMode="auto">
                    <a:xfrm>
                      <a:off x="0" y="0"/>
                      <a:ext cx="781050" cy="514350"/>
                    </a:xfrm>
                    <a:prstGeom prst="rect">
                      <a:avLst/>
                    </a:prstGeom>
                    <a:noFill/>
                    <a:ln w="9525">
                      <a:noFill/>
                      <a:miter lim="800000"/>
                      <a:headEnd/>
                      <a:tailEnd/>
                    </a:ln>
                  </pic:spPr>
                </pic:pic>
              </a:graphicData>
            </a:graphic>
          </wp:anchor>
        </w:drawing>
      </w:r>
      <w:r w:rsidR="006A1516" w:rsidRPr="006A1516">
        <w:rPr>
          <w:rFonts w:ascii="Times New Roman" w:hAnsi="Times New Roman" w:cs="Times New Roman"/>
          <w:sz w:val="26"/>
          <w:szCs w:val="26"/>
        </w:rPr>
        <w:t>Опасность</w:t>
      </w:r>
    </w:p>
    <w:p w:rsidR="006A1516" w:rsidRPr="006A1516" w:rsidRDefault="006A1516" w:rsidP="006A1516">
      <w:pPr>
        <w:rPr>
          <w:rFonts w:ascii="Times New Roman" w:hAnsi="Times New Roman" w:cs="Times New Roman"/>
          <w:sz w:val="26"/>
          <w:szCs w:val="26"/>
        </w:rPr>
      </w:pPr>
      <w:r w:rsidRPr="006A1516">
        <w:rPr>
          <w:rFonts w:ascii="Times New Roman" w:hAnsi="Times New Roman" w:cs="Times New Roman"/>
          <w:sz w:val="26"/>
          <w:szCs w:val="26"/>
        </w:rPr>
        <w:t>Символ указывает на то, что существует опасность ожогов.</w:t>
      </w:r>
    </w:p>
    <w:p w:rsidR="006A1516" w:rsidRPr="006A1516" w:rsidRDefault="006A1516" w:rsidP="006A1516">
      <w:pPr>
        <w:rPr>
          <w:rFonts w:ascii="Times New Roman" w:hAnsi="Times New Roman" w:cs="Times New Roman"/>
          <w:sz w:val="26"/>
          <w:szCs w:val="26"/>
        </w:rPr>
      </w:pPr>
      <w:r w:rsidRPr="006A1516">
        <w:rPr>
          <w:rFonts w:ascii="Times New Roman" w:hAnsi="Times New Roman" w:cs="Times New Roman"/>
          <w:noProof/>
          <w:sz w:val="26"/>
          <w:szCs w:val="26"/>
          <w:lang w:eastAsia="ru-RU"/>
        </w:rPr>
        <w:drawing>
          <wp:anchor distT="0" distB="0" distL="114300" distR="114300" simplePos="0" relativeHeight="251673600" behindDoc="0" locked="0" layoutInCell="1" allowOverlap="1">
            <wp:simplePos x="0" y="0"/>
            <wp:positionH relativeFrom="column">
              <wp:posOffset>386715</wp:posOffset>
            </wp:positionH>
            <wp:positionV relativeFrom="paragraph">
              <wp:posOffset>321310</wp:posOffset>
            </wp:positionV>
            <wp:extent cx="642620" cy="581025"/>
            <wp:effectExtent l="19050" t="0" r="5080" b="0"/>
            <wp:wrapSquare wrapText="bothSides"/>
            <wp:docPr id="12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642620" cy="581025"/>
                    </a:xfrm>
                    <a:prstGeom prst="rect">
                      <a:avLst/>
                    </a:prstGeom>
                    <a:noFill/>
                    <a:ln w="9525">
                      <a:noFill/>
                      <a:miter lim="800000"/>
                      <a:headEnd/>
                      <a:tailEnd/>
                    </a:ln>
                  </pic:spPr>
                </pic:pic>
              </a:graphicData>
            </a:graphic>
          </wp:anchor>
        </w:drawing>
      </w:r>
    </w:p>
    <w:p w:rsidR="006A1516" w:rsidRPr="006A1516" w:rsidRDefault="006A1516" w:rsidP="006A1516">
      <w:pPr>
        <w:rPr>
          <w:rFonts w:ascii="Times New Roman" w:hAnsi="Times New Roman" w:cs="Times New Roman"/>
          <w:sz w:val="26"/>
          <w:szCs w:val="26"/>
        </w:rPr>
      </w:pPr>
      <w:r w:rsidRPr="006A1516">
        <w:rPr>
          <w:rFonts w:ascii="Times New Roman" w:hAnsi="Times New Roman" w:cs="Times New Roman"/>
          <w:sz w:val="26"/>
          <w:szCs w:val="26"/>
        </w:rPr>
        <w:t>Опасность падения</w:t>
      </w:r>
    </w:p>
    <w:p w:rsidR="006A1516" w:rsidRPr="006A1516" w:rsidRDefault="006A1516" w:rsidP="006A1516">
      <w:pPr>
        <w:rPr>
          <w:rFonts w:ascii="Times New Roman" w:hAnsi="Times New Roman" w:cs="Times New Roman"/>
          <w:sz w:val="26"/>
          <w:szCs w:val="26"/>
        </w:rPr>
      </w:pPr>
      <w:r w:rsidRPr="006A1516">
        <w:rPr>
          <w:rFonts w:ascii="Times New Roman" w:hAnsi="Times New Roman" w:cs="Times New Roman"/>
          <w:sz w:val="26"/>
          <w:szCs w:val="26"/>
        </w:rPr>
        <w:t>Символ указывает на необходимость использования страховочного снаряжения.</w:t>
      </w:r>
    </w:p>
    <w:p w:rsidR="006A1516" w:rsidRPr="006A1516" w:rsidRDefault="006A1516" w:rsidP="006A1516">
      <w:pPr>
        <w:rPr>
          <w:rFonts w:ascii="Times New Roman" w:hAnsi="Times New Roman" w:cs="Times New Roman"/>
          <w:sz w:val="26"/>
          <w:szCs w:val="26"/>
        </w:rPr>
      </w:pPr>
    </w:p>
    <w:p w:rsidR="006A1516" w:rsidRPr="006A1516" w:rsidRDefault="006A1516" w:rsidP="006A1516">
      <w:pPr>
        <w:rPr>
          <w:rFonts w:ascii="Times New Roman" w:hAnsi="Times New Roman" w:cs="Times New Roman"/>
          <w:sz w:val="26"/>
          <w:szCs w:val="26"/>
        </w:rPr>
      </w:pPr>
      <w:r w:rsidRPr="006A1516">
        <w:rPr>
          <w:rFonts w:ascii="Times New Roman" w:hAnsi="Times New Roman" w:cs="Times New Roman"/>
          <w:noProof/>
          <w:sz w:val="26"/>
          <w:szCs w:val="26"/>
          <w:lang w:eastAsia="ru-RU"/>
        </w:rPr>
        <w:drawing>
          <wp:anchor distT="0" distB="0" distL="114300" distR="114300" simplePos="0" relativeHeight="251674624" behindDoc="0" locked="0" layoutInCell="1" allowOverlap="1">
            <wp:simplePos x="0" y="0"/>
            <wp:positionH relativeFrom="column">
              <wp:posOffset>177165</wp:posOffset>
            </wp:positionH>
            <wp:positionV relativeFrom="paragraph">
              <wp:posOffset>52705</wp:posOffset>
            </wp:positionV>
            <wp:extent cx="942975" cy="685800"/>
            <wp:effectExtent l="19050" t="0" r="9525" b="0"/>
            <wp:wrapSquare wrapText="bothSides"/>
            <wp:docPr id="12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942975" cy="685800"/>
                    </a:xfrm>
                    <a:prstGeom prst="rect">
                      <a:avLst/>
                    </a:prstGeom>
                    <a:noFill/>
                    <a:ln w="9525">
                      <a:noFill/>
                      <a:miter lim="800000"/>
                      <a:headEnd/>
                      <a:tailEnd/>
                    </a:ln>
                  </pic:spPr>
                </pic:pic>
              </a:graphicData>
            </a:graphic>
          </wp:anchor>
        </w:drawing>
      </w:r>
      <w:r w:rsidRPr="006A1516">
        <w:rPr>
          <w:rFonts w:ascii="Times New Roman" w:hAnsi="Times New Roman" w:cs="Times New Roman"/>
          <w:sz w:val="26"/>
          <w:szCs w:val="26"/>
        </w:rPr>
        <w:t>Указания</w:t>
      </w:r>
    </w:p>
    <w:p w:rsidR="006A1516" w:rsidRPr="006A1516" w:rsidRDefault="006A1516" w:rsidP="006A1516">
      <w:pPr>
        <w:rPr>
          <w:rFonts w:ascii="Times New Roman" w:hAnsi="Times New Roman" w:cs="Times New Roman"/>
          <w:sz w:val="26"/>
          <w:szCs w:val="26"/>
        </w:rPr>
      </w:pPr>
      <w:r w:rsidRPr="006A1516">
        <w:rPr>
          <w:rFonts w:ascii="Times New Roman" w:hAnsi="Times New Roman" w:cs="Times New Roman"/>
          <w:sz w:val="26"/>
          <w:szCs w:val="26"/>
        </w:rPr>
        <w:t>Этот символ указывает на необходимость использования спецзащиты от шумов.</w:t>
      </w:r>
    </w:p>
    <w:p w:rsidR="006A1516" w:rsidRPr="006A1516" w:rsidRDefault="006A1516" w:rsidP="006A1516">
      <w:pPr>
        <w:rPr>
          <w:rFonts w:ascii="Times New Roman" w:hAnsi="Times New Roman" w:cs="Times New Roman"/>
          <w:sz w:val="26"/>
          <w:szCs w:val="26"/>
        </w:rPr>
      </w:pPr>
    </w:p>
    <w:p w:rsidR="006A1516" w:rsidRPr="006A1516" w:rsidRDefault="005139D9" w:rsidP="006A1516">
      <w:pPr>
        <w:rPr>
          <w:rFonts w:ascii="Times New Roman" w:hAnsi="Times New Roman" w:cs="Times New Roman"/>
          <w:sz w:val="26"/>
          <w:szCs w:val="26"/>
        </w:rPr>
      </w:pPr>
      <w:r w:rsidRPr="005139D9">
        <w:rPr>
          <w:rFonts w:ascii="Times New Roman" w:hAnsi="Times New Roman" w:cs="Times New Roman"/>
          <w:b/>
          <w:sz w:val="26"/>
          <w:szCs w:val="26"/>
        </w:rPr>
        <w:t>Задание:</w:t>
      </w:r>
      <w:r>
        <w:rPr>
          <w:rFonts w:ascii="Times New Roman" w:hAnsi="Times New Roman" w:cs="Times New Roman"/>
          <w:sz w:val="26"/>
          <w:szCs w:val="26"/>
        </w:rPr>
        <w:t xml:space="preserve">  </w:t>
      </w:r>
      <w:r w:rsidRPr="008968DE">
        <w:rPr>
          <w:rFonts w:ascii="Times New Roman" w:hAnsi="Times New Roman" w:cs="Times New Roman"/>
          <w:b/>
          <w:sz w:val="26"/>
          <w:szCs w:val="26"/>
        </w:rPr>
        <w:t>Ознакомившись с данным теоретическим материалом</w:t>
      </w:r>
      <w:r w:rsidR="008968DE">
        <w:rPr>
          <w:rFonts w:ascii="Times New Roman" w:hAnsi="Times New Roman" w:cs="Times New Roman"/>
          <w:b/>
          <w:sz w:val="26"/>
          <w:szCs w:val="26"/>
        </w:rPr>
        <w:t>,</w:t>
      </w:r>
      <w:r w:rsidRPr="008968DE">
        <w:rPr>
          <w:rFonts w:ascii="Times New Roman" w:hAnsi="Times New Roman" w:cs="Times New Roman"/>
          <w:b/>
          <w:sz w:val="26"/>
          <w:szCs w:val="26"/>
        </w:rPr>
        <w:t xml:space="preserve"> выполните письменно задание</w:t>
      </w:r>
      <w:r w:rsidR="008968DE">
        <w:rPr>
          <w:rFonts w:ascii="Times New Roman" w:hAnsi="Times New Roman" w:cs="Times New Roman"/>
          <w:b/>
          <w:sz w:val="26"/>
          <w:szCs w:val="26"/>
        </w:rPr>
        <w:t>,</w:t>
      </w:r>
      <w:r w:rsidRPr="008968DE">
        <w:rPr>
          <w:rFonts w:ascii="Times New Roman" w:hAnsi="Times New Roman" w:cs="Times New Roman"/>
          <w:b/>
          <w:sz w:val="26"/>
          <w:szCs w:val="26"/>
        </w:rPr>
        <w:t xml:space="preserve"> указанное в приложении 1.</w:t>
      </w:r>
    </w:p>
    <w:p w:rsidR="001D1554" w:rsidRDefault="001D1554" w:rsidP="008968DE">
      <w:pPr>
        <w:pStyle w:val="4"/>
        <w:ind w:firstLine="0"/>
        <w:rPr>
          <w:szCs w:val="24"/>
        </w:rPr>
      </w:pPr>
    </w:p>
    <w:p w:rsidR="00BF1B91" w:rsidRPr="00646042" w:rsidRDefault="00BF1B91" w:rsidP="00243452">
      <w:pPr>
        <w:pStyle w:val="1"/>
      </w:pPr>
      <w:bookmarkStart w:id="13" w:name="_Toc374137590"/>
      <w:r w:rsidRPr="00646042">
        <w:t>Самостоятельная работа</w:t>
      </w:r>
      <w:r w:rsidR="008968DE" w:rsidRPr="00646042">
        <w:t xml:space="preserve"> №2</w:t>
      </w:r>
      <w:bookmarkEnd w:id="13"/>
    </w:p>
    <w:p w:rsidR="00BF1B91" w:rsidRPr="00F60F6D" w:rsidRDefault="00BF1B91" w:rsidP="00BF1B91">
      <w:pPr>
        <w:widowControl w:val="0"/>
        <w:autoSpaceDE w:val="0"/>
        <w:autoSpaceDN w:val="0"/>
        <w:adjustRightInd w:val="0"/>
        <w:jc w:val="both"/>
        <w:rPr>
          <w:rFonts w:ascii="Times New Roman" w:hAnsi="Times New Roman" w:cs="Times New Roman"/>
          <w:sz w:val="26"/>
          <w:szCs w:val="26"/>
        </w:rPr>
      </w:pPr>
      <w:r w:rsidRPr="00F60F6D">
        <w:rPr>
          <w:rFonts w:ascii="Times New Roman" w:hAnsi="Times New Roman" w:cs="Times New Roman"/>
          <w:b/>
          <w:bCs/>
          <w:sz w:val="26"/>
          <w:szCs w:val="26"/>
        </w:rPr>
        <w:t xml:space="preserve">   Тема</w:t>
      </w:r>
      <w:r w:rsidRPr="00F60F6D">
        <w:rPr>
          <w:rFonts w:ascii="Times New Roman" w:hAnsi="Times New Roman" w:cs="Times New Roman"/>
          <w:sz w:val="26"/>
          <w:szCs w:val="26"/>
        </w:rPr>
        <w:t>: Обработка данных исследования скважин с помощью эхолота ЭП-1 и динамографа ДГМ-3.</w:t>
      </w:r>
    </w:p>
    <w:p w:rsidR="00BF1B91" w:rsidRDefault="00BF1B91" w:rsidP="00AF0AB5">
      <w:pPr>
        <w:widowControl w:val="0"/>
        <w:numPr>
          <w:ilvl w:val="0"/>
          <w:numId w:val="1"/>
        </w:numPr>
        <w:tabs>
          <w:tab w:val="clear" w:pos="720"/>
          <w:tab w:val="num" w:pos="284"/>
        </w:tabs>
        <w:autoSpaceDE w:val="0"/>
        <w:autoSpaceDN w:val="0"/>
        <w:adjustRightInd w:val="0"/>
        <w:spacing w:after="0"/>
        <w:ind w:left="284" w:hanging="426"/>
        <w:jc w:val="both"/>
        <w:rPr>
          <w:rFonts w:ascii="Times New Roman" w:hAnsi="Times New Roman" w:cs="Times New Roman"/>
          <w:sz w:val="26"/>
          <w:szCs w:val="26"/>
        </w:rPr>
      </w:pPr>
      <w:r w:rsidRPr="00F60F6D">
        <w:rPr>
          <w:rFonts w:ascii="Times New Roman" w:hAnsi="Times New Roman" w:cs="Times New Roman"/>
          <w:sz w:val="26"/>
          <w:szCs w:val="26"/>
        </w:rPr>
        <w:t xml:space="preserve">Используя данные, полученные с помощью эхолота, определить динамический уровень в скважине, при условии: скорость вращения каретки масштабного делителя </w:t>
      </w:r>
      <w:r w:rsidRPr="00F60F6D">
        <w:rPr>
          <w:rFonts w:ascii="Times New Roman" w:hAnsi="Times New Roman" w:cs="Times New Roman"/>
          <w:sz w:val="26"/>
          <w:szCs w:val="26"/>
          <w:lang w:val="en-US"/>
        </w:rPr>
        <w:t>v</w:t>
      </w:r>
      <w:r w:rsidRPr="00F60F6D">
        <w:rPr>
          <w:rFonts w:ascii="Times New Roman" w:hAnsi="Times New Roman" w:cs="Times New Roman"/>
          <w:sz w:val="26"/>
          <w:szCs w:val="26"/>
          <w:vertAlign w:val="subscript"/>
        </w:rPr>
        <w:t>кар</w:t>
      </w:r>
      <w:r w:rsidR="007E3B73" w:rsidRPr="00F60F6D">
        <w:rPr>
          <w:rFonts w:ascii="Times New Roman" w:hAnsi="Times New Roman" w:cs="Times New Roman"/>
          <w:sz w:val="26"/>
          <w:szCs w:val="26"/>
          <w:vertAlign w:val="subscript"/>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100 мм/с, расстояние до репера Н</w:t>
      </w:r>
      <w:r w:rsidRPr="00F60F6D">
        <w:rPr>
          <w:rFonts w:ascii="Times New Roman" w:hAnsi="Times New Roman" w:cs="Times New Roman"/>
          <w:sz w:val="26"/>
          <w:szCs w:val="26"/>
          <w:vertAlign w:val="subscript"/>
        </w:rPr>
        <w:t>р</w:t>
      </w:r>
      <w:r w:rsidR="007E3B73" w:rsidRPr="00F60F6D">
        <w:rPr>
          <w:rFonts w:ascii="Times New Roman" w:hAnsi="Times New Roman" w:cs="Times New Roman"/>
          <w:sz w:val="26"/>
          <w:szCs w:val="26"/>
          <w:vertAlign w:val="subscript"/>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250 м; расстояние прохождения звуковой волны до репера Т</w:t>
      </w:r>
      <w:r w:rsidRPr="00F60F6D">
        <w:rPr>
          <w:rFonts w:ascii="Times New Roman" w:hAnsi="Times New Roman" w:cs="Times New Roman"/>
          <w:sz w:val="26"/>
          <w:szCs w:val="26"/>
          <w:vertAlign w:val="subscript"/>
        </w:rPr>
        <w:t>р</w:t>
      </w:r>
      <w:r w:rsidR="007E3B73" w:rsidRPr="00F60F6D">
        <w:rPr>
          <w:rFonts w:ascii="Times New Roman" w:hAnsi="Times New Roman" w:cs="Times New Roman"/>
          <w:sz w:val="26"/>
          <w:szCs w:val="26"/>
          <w:vertAlign w:val="subscript"/>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70 мм, а до уровня Т</w:t>
      </w:r>
      <w:r w:rsidRPr="00F60F6D">
        <w:rPr>
          <w:rFonts w:ascii="Times New Roman" w:hAnsi="Times New Roman" w:cs="Times New Roman"/>
          <w:sz w:val="26"/>
          <w:szCs w:val="26"/>
          <w:vertAlign w:val="subscript"/>
        </w:rPr>
        <w:t>ур</w:t>
      </w:r>
      <w:r w:rsidR="007E3B73" w:rsidRPr="00F60F6D">
        <w:rPr>
          <w:rFonts w:ascii="Times New Roman" w:hAnsi="Times New Roman" w:cs="Times New Roman"/>
          <w:sz w:val="26"/>
          <w:szCs w:val="26"/>
          <w:vertAlign w:val="subscript"/>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86 мм.</w:t>
      </w:r>
    </w:p>
    <w:p w:rsidR="00646042" w:rsidRPr="00F60F6D" w:rsidRDefault="00646042" w:rsidP="00646042">
      <w:pPr>
        <w:widowControl w:val="0"/>
        <w:autoSpaceDE w:val="0"/>
        <w:autoSpaceDN w:val="0"/>
        <w:adjustRightInd w:val="0"/>
        <w:spacing w:after="0"/>
        <w:ind w:left="284"/>
        <w:jc w:val="both"/>
        <w:rPr>
          <w:rFonts w:ascii="Times New Roman" w:hAnsi="Times New Roman" w:cs="Times New Roman"/>
          <w:sz w:val="26"/>
          <w:szCs w:val="26"/>
        </w:rPr>
      </w:pPr>
    </w:p>
    <w:p w:rsidR="00BF1B91" w:rsidRDefault="00BF1B91" w:rsidP="00AF0AB5">
      <w:pPr>
        <w:widowControl w:val="0"/>
        <w:numPr>
          <w:ilvl w:val="0"/>
          <w:numId w:val="1"/>
        </w:numPr>
        <w:tabs>
          <w:tab w:val="clear" w:pos="720"/>
          <w:tab w:val="num" w:pos="284"/>
        </w:tabs>
        <w:autoSpaceDE w:val="0"/>
        <w:autoSpaceDN w:val="0"/>
        <w:adjustRightInd w:val="0"/>
        <w:spacing w:after="0"/>
        <w:ind w:left="284" w:hanging="426"/>
        <w:jc w:val="both"/>
        <w:rPr>
          <w:rFonts w:ascii="Times New Roman" w:hAnsi="Times New Roman" w:cs="Times New Roman"/>
          <w:sz w:val="26"/>
          <w:szCs w:val="26"/>
        </w:rPr>
      </w:pPr>
      <w:r w:rsidRPr="00F60F6D">
        <w:rPr>
          <w:rFonts w:ascii="Times New Roman" w:hAnsi="Times New Roman" w:cs="Times New Roman"/>
          <w:sz w:val="26"/>
          <w:szCs w:val="26"/>
        </w:rPr>
        <w:t>Определить забойное давление для первого режима работы скважины, при проведении эхолотометрии с использованием регулятора противодавления в затрубном пространстве для следующих исходных данных: относительная плотность газа в затрубном пространстве ρ</w:t>
      </w:r>
      <w:r w:rsidRPr="00F60F6D">
        <w:rPr>
          <w:rFonts w:ascii="Times New Roman" w:hAnsi="Times New Roman" w:cs="Times New Roman"/>
          <w:sz w:val="26"/>
          <w:szCs w:val="26"/>
          <w:vertAlign w:val="subscript"/>
        </w:rPr>
        <w:t>г</w:t>
      </w:r>
      <w:r w:rsidR="007E3B73" w:rsidRPr="00F60F6D">
        <w:rPr>
          <w:rFonts w:ascii="Times New Roman" w:hAnsi="Times New Roman" w:cs="Times New Roman"/>
          <w:sz w:val="26"/>
          <w:szCs w:val="26"/>
          <w:vertAlign w:val="subscript"/>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0,8; средняя температура газа в затрубном пространстве Т</w:t>
      </w:r>
      <w:r w:rsidRPr="00F60F6D">
        <w:rPr>
          <w:rFonts w:ascii="Times New Roman" w:hAnsi="Times New Roman" w:cs="Times New Roman"/>
          <w:sz w:val="26"/>
          <w:szCs w:val="26"/>
          <w:vertAlign w:val="subscript"/>
        </w:rPr>
        <w:t>ср</w:t>
      </w:r>
      <w:r w:rsidR="007E3B73" w:rsidRPr="00F60F6D">
        <w:rPr>
          <w:rFonts w:ascii="Times New Roman" w:hAnsi="Times New Roman" w:cs="Times New Roman"/>
          <w:sz w:val="26"/>
          <w:szCs w:val="26"/>
          <w:vertAlign w:val="subscript"/>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 xml:space="preserve">290 К; коэффициент сверсжимаемости газа </w:t>
      </w:r>
      <w:r w:rsidRPr="00F60F6D">
        <w:rPr>
          <w:rFonts w:ascii="Times New Roman" w:hAnsi="Times New Roman" w:cs="Times New Roman"/>
          <w:sz w:val="26"/>
          <w:szCs w:val="26"/>
          <w:lang w:val="en-US"/>
        </w:rPr>
        <w:t>z</w:t>
      </w:r>
      <w:r w:rsidRPr="00F60F6D">
        <w:rPr>
          <w:rFonts w:ascii="Times New Roman" w:hAnsi="Times New Roman" w:cs="Times New Roman"/>
          <w:sz w:val="26"/>
          <w:szCs w:val="26"/>
        </w:rPr>
        <w:t xml:space="preserve"> =</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 xml:space="preserve">0,65; глубина забоя скважины </w:t>
      </w:r>
      <w:r w:rsidRPr="00F60F6D">
        <w:rPr>
          <w:rFonts w:ascii="Times New Roman" w:hAnsi="Times New Roman" w:cs="Times New Roman"/>
          <w:sz w:val="26"/>
          <w:szCs w:val="26"/>
          <w:lang w:val="en-US"/>
        </w:rPr>
        <w:t>L</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 xml:space="preserve">1500 м; глубина спуска НКТ </w:t>
      </w:r>
      <w:r w:rsidRPr="00F60F6D">
        <w:rPr>
          <w:rFonts w:ascii="Times New Roman" w:hAnsi="Times New Roman" w:cs="Times New Roman"/>
          <w:sz w:val="26"/>
          <w:szCs w:val="26"/>
          <w:lang w:val="en-US"/>
        </w:rPr>
        <w:t>L</w:t>
      </w:r>
      <w:r w:rsidRPr="00F60F6D">
        <w:rPr>
          <w:rFonts w:ascii="Times New Roman" w:hAnsi="Times New Roman" w:cs="Times New Roman"/>
          <w:sz w:val="26"/>
          <w:szCs w:val="26"/>
        </w:rPr>
        <w:t>нкт</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1000 м; затрубные давления изменялись от Р</w:t>
      </w:r>
      <w:r w:rsidRPr="00F60F6D">
        <w:rPr>
          <w:rFonts w:ascii="Times New Roman" w:hAnsi="Times New Roman" w:cs="Times New Roman"/>
          <w:sz w:val="26"/>
          <w:szCs w:val="26"/>
          <w:vertAlign w:val="subscript"/>
        </w:rPr>
        <w:t>1</w:t>
      </w:r>
      <w:r w:rsidR="007E3B73" w:rsidRPr="00F60F6D">
        <w:rPr>
          <w:rFonts w:ascii="Times New Roman" w:hAnsi="Times New Roman" w:cs="Times New Roman"/>
          <w:sz w:val="26"/>
          <w:szCs w:val="26"/>
          <w:vertAlign w:val="subscript"/>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0,6 МПа до Р</w:t>
      </w:r>
      <w:r w:rsidRPr="00F60F6D">
        <w:rPr>
          <w:rFonts w:ascii="Times New Roman" w:hAnsi="Times New Roman" w:cs="Times New Roman"/>
          <w:sz w:val="26"/>
          <w:szCs w:val="26"/>
          <w:vertAlign w:val="subscript"/>
        </w:rPr>
        <w:t>2</w:t>
      </w:r>
      <w:r w:rsidR="007E3B73" w:rsidRPr="00F60F6D">
        <w:rPr>
          <w:rFonts w:ascii="Times New Roman" w:hAnsi="Times New Roman" w:cs="Times New Roman"/>
          <w:sz w:val="26"/>
          <w:szCs w:val="26"/>
          <w:vertAlign w:val="subscript"/>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0,9 МПа;  Т</w:t>
      </w:r>
      <w:r w:rsidRPr="00F60F6D">
        <w:rPr>
          <w:rFonts w:ascii="Times New Roman" w:hAnsi="Times New Roman" w:cs="Times New Roman"/>
          <w:sz w:val="26"/>
          <w:szCs w:val="26"/>
          <w:vertAlign w:val="subscript"/>
        </w:rPr>
        <w:t>ур1</w:t>
      </w:r>
      <w:r w:rsidR="007E3B73" w:rsidRPr="00F60F6D">
        <w:rPr>
          <w:rFonts w:ascii="Times New Roman" w:hAnsi="Times New Roman" w:cs="Times New Roman"/>
          <w:sz w:val="26"/>
          <w:szCs w:val="26"/>
          <w:vertAlign w:val="subscript"/>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900 мм; Т</w:t>
      </w:r>
      <w:r w:rsidRPr="00F60F6D">
        <w:rPr>
          <w:rFonts w:ascii="Times New Roman" w:hAnsi="Times New Roman" w:cs="Times New Roman"/>
          <w:sz w:val="26"/>
          <w:szCs w:val="26"/>
          <w:vertAlign w:val="subscript"/>
        </w:rPr>
        <w:t>ур2</w:t>
      </w:r>
      <w:r w:rsidR="007E3B73" w:rsidRPr="00F60F6D">
        <w:rPr>
          <w:rFonts w:ascii="Times New Roman" w:hAnsi="Times New Roman" w:cs="Times New Roman"/>
          <w:sz w:val="26"/>
          <w:szCs w:val="26"/>
          <w:vertAlign w:val="subscript"/>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1000 мм; скорость продвижения звуковой волны соответствует данным предыдущей задачи.</w:t>
      </w:r>
    </w:p>
    <w:p w:rsidR="00646042" w:rsidRPr="00F60F6D" w:rsidRDefault="00646042" w:rsidP="00646042">
      <w:pPr>
        <w:widowControl w:val="0"/>
        <w:autoSpaceDE w:val="0"/>
        <w:autoSpaceDN w:val="0"/>
        <w:adjustRightInd w:val="0"/>
        <w:spacing w:after="0"/>
        <w:ind w:left="284"/>
        <w:jc w:val="both"/>
        <w:rPr>
          <w:rFonts w:ascii="Times New Roman" w:hAnsi="Times New Roman" w:cs="Times New Roman"/>
          <w:sz w:val="26"/>
          <w:szCs w:val="26"/>
        </w:rPr>
      </w:pPr>
    </w:p>
    <w:p w:rsidR="007E3B73" w:rsidRDefault="00BF1B91" w:rsidP="00AF0AB5">
      <w:pPr>
        <w:widowControl w:val="0"/>
        <w:numPr>
          <w:ilvl w:val="0"/>
          <w:numId w:val="1"/>
        </w:numPr>
        <w:tabs>
          <w:tab w:val="clear" w:pos="720"/>
          <w:tab w:val="num" w:pos="284"/>
        </w:tabs>
        <w:autoSpaceDE w:val="0"/>
        <w:autoSpaceDN w:val="0"/>
        <w:adjustRightInd w:val="0"/>
        <w:spacing w:after="0"/>
        <w:ind w:left="284" w:hanging="426"/>
        <w:jc w:val="both"/>
        <w:rPr>
          <w:rFonts w:ascii="Times New Roman" w:hAnsi="Times New Roman" w:cs="Times New Roman"/>
          <w:sz w:val="26"/>
          <w:szCs w:val="26"/>
        </w:rPr>
      </w:pPr>
      <w:r w:rsidRPr="00F60F6D">
        <w:rPr>
          <w:rFonts w:ascii="Times New Roman" w:hAnsi="Times New Roman" w:cs="Times New Roman"/>
          <w:sz w:val="26"/>
          <w:szCs w:val="26"/>
        </w:rPr>
        <w:t xml:space="preserve">Расшифровать динамограмму работы УСШН и определить коэффициенты подачи насоса, наполнения, упругих деформаций и подачу насоса для следующих исходных данных: глубина спуска насоса </w:t>
      </w:r>
      <w:r w:rsidRPr="00F60F6D">
        <w:rPr>
          <w:rFonts w:ascii="Times New Roman" w:hAnsi="Times New Roman" w:cs="Times New Roman"/>
          <w:sz w:val="26"/>
          <w:szCs w:val="26"/>
          <w:lang w:val="en-US"/>
        </w:rPr>
        <w:t>L</w:t>
      </w:r>
      <w:r w:rsidRPr="00F60F6D">
        <w:rPr>
          <w:rFonts w:ascii="Times New Roman" w:hAnsi="Times New Roman" w:cs="Times New Roman"/>
          <w:sz w:val="26"/>
          <w:szCs w:val="26"/>
        </w:rPr>
        <w:t>н</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 xml:space="preserve">1000 м; насос НСН-32; колонна штанг двухступенчатая, первая ступень диаметром </w:t>
      </w:r>
      <w:r w:rsidRPr="00F60F6D">
        <w:rPr>
          <w:rFonts w:ascii="Times New Roman" w:hAnsi="Times New Roman" w:cs="Times New Roman"/>
          <w:sz w:val="26"/>
          <w:szCs w:val="26"/>
          <w:lang w:val="en-US"/>
        </w:rPr>
        <w:t>d</w:t>
      </w:r>
      <w:r w:rsidRPr="00F60F6D">
        <w:rPr>
          <w:rFonts w:ascii="Times New Roman" w:hAnsi="Times New Roman" w:cs="Times New Roman"/>
          <w:sz w:val="26"/>
          <w:szCs w:val="26"/>
          <w:vertAlign w:val="subscript"/>
        </w:rPr>
        <w:t>1</w:t>
      </w:r>
      <w:r w:rsidR="007E3B73" w:rsidRPr="00F60F6D">
        <w:rPr>
          <w:rFonts w:ascii="Times New Roman" w:hAnsi="Times New Roman" w:cs="Times New Roman"/>
          <w:sz w:val="26"/>
          <w:szCs w:val="26"/>
          <w:vertAlign w:val="subscript"/>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 xml:space="preserve">16 мм длиной </w:t>
      </w:r>
      <w:r w:rsidRPr="00F60F6D">
        <w:rPr>
          <w:rFonts w:ascii="Times New Roman" w:hAnsi="Times New Roman" w:cs="Times New Roman"/>
          <w:sz w:val="26"/>
          <w:szCs w:val="26"/>
          <w:lang w:val="en-US"/>
        </w:rPr>
        <w:t>L</w:t>
      </w:r>
      <w:r w:rsidRPr="00F60F6D">
        <w:rPr>
          <w:rFonts w:ascii="Times New Roman" w:hAnsi="Times New Roman" w:cs="Times New Roman"/>
          <w:sz w:val="26"/>
          <w:szCs w:val="26"/>
          <w:vertAlign w:val="subscript"/>
        </w:rPr>
        <w:t>1</w:t>
      </w:r>
      <w:r w:rsidR="007E3B73" w:rsidRPr="00F60F6D">
        <w:rPr>
          <w:rFonts w:ascii="Times New Roman" w:hAnsi="Times New Roman" w:cs="Times New Roman"/>
          <w:sz w:val="26"/>
          <w:szCs w:val="26"/>
          <w:vertAlign w:val="subscript"/>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 xml:space="preserve">400 м, вторая – </w:t>
      </w:r>
      <w:r w:rsidRPr="00F60F6D">
        <w:rPr>
          <w:rFonts w:ascii="Times New Roman" w:hAnsi="Times New Roman" w:cs="Times New Roman"/>
          <w:sz w:val="26"/>
          <w:szCs w:val="26"/>
          <w:lang w:val="en-US"/>
        </w:rPr>
        <w:t>d</w:t>
      </w:r>
      <w:r w:rsidRPr="00F60F6D">
        <w:rPr>
          <w:rFonts w:ascii="Times New Roman" w:hAnsi="Times New Roman" w:cs="Times New Roman"/>
          <w:sz w:val="26"/>
          <w:szCs w:val="26"/>
          <w:vertAlign w:val="subscript"/>
        </w:rPr>
        <w:t>2</w:t>
      </w:r>
      <w:r w:rsidR="007E3B73" w:rsidRPr="00F60F6D">
        <w:rPr>
          <w:rFonts w:ascii="Times New Roman" w:hAnsi="Times New Roman" w:cs="Times New Roman"/>
          <w:sz w:val="26"/>
          <w:szCs w:val="26"/>
          <w:vertAlign w:val="subscript"/>
        </w:rPr>
        <w:t xml:space="preserve"> </w:t>
      </w:r>
      <w:r w:rsidRPr="00F60F6D">
        <w:rPr>
          <w:rFonts w:ascii="Times New Roman" w:hAnsi="Times New Roman" w:cs="Times New Roman"/>
          <w:sz w:val="26"/>
          <w:szCs w:val="26"/>
        </w:rPr>
        <w:t xml:space="preserve">= 19 мм; длина хода полированного штока </w:t>
      </w:r>
      <w:r w:rsidRPr="00F60F6D">
        <w:rPr>
          <w:rFonts w:ascii="Times New Roman" w:hAnsi="Times New Roman" w:cs="Times New Roman"/>
          <w:sz w:val="26"/>
          <w:szCs w:val="26"/>
          <w:lang w:val="en-US"/>
        </w:rPr>
        <w:t>S</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 xml:space="preserve">2,1 м; число двойных качаний балансира </w:t>
      </w:r>
      <w:r w:rsidRPr="00F60F6D">
        <w:rPr>
          <w:rFonts w:ascii="Times New Roman" w:hAnsi="Times New Roman" w:cs="Times New Roman"/>
          <w:sz w:val="26"/>
          <w:szCs w:val="26"/>
          <w:lang w:val="en-US"/>
        </w:rPr>
        <w:t>n</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6 кач/мин; средняя плотность газожидкостной смеси в скважине ρ</w:t>
      </w:r>
      <w:r w:rsidRPr="00F60F6D">
        <w:rPr>
          <w:rFonts w:ascii="Times New Roman" w:hAnsi="Times New Roman" w:cs="Times New Roman"/>
          <w:sz w:val="26"/>
          <w:szCs w:val="26"/>
          <w:vertAlign w:val="subscript"/>
        </w:rPr>
        <w:t>ж</w:t>
      </w:r>
      <w:r w:rsidR="007E3B73" w:rsidRPr="00F60F6D">
        <w:rPr>
          <w:rFonts w:ascii="Times New Roman" w:hAnsi="Times New Roman" w:cs="Times New Roman"/>
          <w:sz w:val="26"/>
          <w:szCs w:val="26"/>
          <w:vertAlign w:val="subscript"/>
        </w:rPr>
        <w:t xml:space="preserve"> </w:t>
      </w:r>
      <w:r w:rsidRPr="00F60F6D">
        <w:rPr>
          <w:rFonts w:ascii="Times New Roman" w:hAnsi="Times New Roman" w:cs="Times New Roman"/>
          <w:sz w:val="26"/>
          <w:szCs w:val="26"/>
        </w:rPr>
        <w:t>=</w:t>
      </w:r>
      <w:r w:rsidR="007E3B73" w:rsidRPr="00F60F6D">
        <w:rPr>
          <w:rFonts w:ascii="Times New Roman" w:hAnsi="Times New Roman" w:cs="Times New Roman"/>
          <w:sz w:val="26"/>
          <w:szCs w:val="26"/>
        </w:rPr>
        <w:t xml:space="preserve"> </w:t>
      </w:r>
      <w:r w:rsidRPr="00F60F6D">
        <w:rPr>
          <w:rFonts w:ascii="Times New Roman" w:hAnsi="Times New Roman" w:cs="Times New Roman"/>
          <w:sz w:val="26"/>
          <w:szCs w:val="26"/>
        </w:rPr>
        <w:t>800 кг/м</w:t>
      </w:r>
      <w:r w:rsidRPr="00F60F6D">
        <w:rPr>
          <w:rFonts w:ascii="Times New Roman" w:hAnsi="Times New Roman" w:cs="Times New Roman"/>
          <w:sz w:val="26"/>
          <w:szCs w:val="26"/>
          <w:vertAlign w:val="superscript"/>
        </w:rPr>
        <w:t>3</w:t>
      </w:r>
      <w:r w:rsidRPr="00F60F6D">
        <w:rPr>
          <w:rFonts w:ascii="Times New Roman" w:hAnsi="Times New Roman" w:cs="Times New Roman"/>
          <w:sz w:val="26"/>
          <w:szCs w:val="26"/>
        </w:rPr>
        <w:t>.</w:t>
      </w:r>
    </w:p>
    <w:p w:rsidR="00F60F6D" w:rsidRPr="00F60F6D" w:rsidRDefault="00F60F6D" w:rsidP="00F60F6D">
      <w:pPr>
        <w:widowControl w:val="0"/>
        <w:autoSpaceDE w:val="0"/>
        <w:autoSpaceDN w:val="0"/>
        <w:adjustRightInd w:val="0"/>
        <w:spacing w:after="0" w:line="240" w:lineRule="auto"/>
        <w:ind w:left="720"/>
        <w:jc w:val="both"/>
        <w:rPr>
          <w:rFonts w:ascii="Times New Roman" w:hAnsi="Times New Roman" w:cs="Times New Roman"/>
          <w:sz w:val="26"/>
          <w:szCs w:val="26"/>
        </w:rPr>
      </w:pPr>
    </w:p>
    <w:p w:rsidR="00BF1B91" w:rsidRPr="00F60F6D" w:rsidRDefault="00BF1B91" w:rsidP="00243452">
      <w:pPr>
        <w:pStyle w:val="4"/>
      </w:pPr>
      <w:r w:rsidRPr="00F60F6D">
        <w:t>Теоретическая часть</w:t>
      </w:r>
    </w:p>
    <w:p w:rsidR="00BF1B91" w:rsidRPr="00BF1B91" w:rsidRDefault="00BF1B91" w:rsidP="00BF1B91">
      <w:pPr>
        <w:widowControl w:val="0"/>
        <w:autoSpaceDE w:val="0"/>
        <w:autoSpaceDN w:val="0"/>
        <w:adjustRightInd w:val="0"/>
        <w:ind w:left="1440"/>
        <w:jc w:val="both"/>
        <w:rPr>
          <w:rFonts w:ascii="Times New Roman" w:hAnsi="Times New Roman" w:cs="Times New Roman"/>
          <w:sz w:val="24"/>
          <w:szCs w:val="24"/>
        </w:rPr>
      </w:pPr>
      <w:r w:rsidRPr="00BF1B91">
        <w:rPr>
          <w:rFonts w:ascii="Times New Roman" w:hAnsi="Times New Roman" w:cs="Times New Roman"/>
          <w:sz w:val="24"/>
          <w:szCs w:val="24"/>
        </w:rPr>
        <w:t>ИССЛЕДОВАНИЕ ГЛУБИННОНАСОСНЫХ СКВАЖИН</w:t>
      </w:r>
    </w:p>
    <w:p w:rsidR="00BF1B91" w:rsidRPr="00F60F6D" w:rsidRDefault="00BF1B91" w:rsidP="00BF1B91">
      <w:pPr>
        <w:widowControl w:val="0"/>
        <w:autoSpaceDE w:val="0"/>
        <w:autoSpaceDN w:val="0"/>
        <w:adjustRightInd w:val="0"/>
        <w:jc w:val="both"/>
        <w:rPr>
          <w:rFonts w:ascii="Times New Roman" w:hAnsi="Times New Roman" w:cs="Times New Roman"/>
          <w:sz w:val="26"/>
          <w:szCs w:val="26"/>
        </w:rPr>
      </w:pPr>
      <w:r w:rsidRPr="00F60F6D">
        <w:rPr>
          <w:rFonts w:ascii="Times New Roman" w:hAnsi="Times New Roman" w:cs="Times New Roman"/>
          <w:sz w:val="26"/>
          <w:szCs w:val="26"/>
        </w:rPr>
        <w:t xml:space="preserve">   </w:t>
      </w:r>
      <w:r w:rsidR="006C66C0">
        <w:rPr>
          <w:rFonts w:ascii="Times New Roman" w:hAnsi="Times New Roman" w:cs="Times New Roman"/>
          <w:sz w:val="26"/>
          <w:szCs w:val="26"/>
        </w:rPr>
        <w:tab/>
      </w:r>
      <w:r w:rsidRPr="00F60F6D">
        <w:rPr>
          <w:rFonts w:ascii="Times New Roman" w:hAnsi="Times New Roman" w:cs="Times New Roman"/>
          <w:sz w:val="26"/>
          <w:szCs w:val="26"/>
        </w:rPr>
        <w:t>Для исследования глубиннонасосных скважин применяют спе</w:t>
      </w:r>
      <w:r w:rsidRPr="00F60F6D">
        <w:rPr>
          <w:rFonts w:ascii="Times New Roman" w:hAnsi="Times New Roman" w:cs="Times New Roman"/>
          <w:sz w:val="26"/>
          <w:szCs w:val="26"/>
        </w:rPr>
        <w:softHyphen/>
        <w:t xml:space="preserve">циальные </w:t>
      </w:r>
      <w:r w:rsidRPr="00F60F6D">
        <w:rPr>
          <w:rFonts w:ascii="Times New Roman" w:hAnsi="Times New Roman" w:cs="Times New Roman"/>
          <w:sz w:val="26"/>
          <w:szCs w:val="26"/>
        </w:rPr>
        <w:lastRenderedPageBreak/>
        <w:t>глубинные манометры — лифтовые, которые устанавливают под насосом. Такие манометры спускают в скважины на трубах вместе с насосом. Часовой механизм манометра заводится на длительное время (до 10 суток и более). За этот период проводят весь цикл ис</w:t>
      </w:r>
      <w:r w:rsidRPr="00F60F6D">
        <w:rPr>
          <w:rFonts w:ascii="Times New Roman" w:hAnsi="Times New Roman" w:cs="Times New Roman"/>
          <w:sz w:val="26"/>
          <w:szCs w:val="26"/>
        </w:rPr>
        <w:softHyphen/>
        <w:t>следования скважины.</w:t>
      </w:r>
    </w:p>
    <w:p w:rsidR="00646042" w:rsidRDefault="00BF1B91" w:rsidP="00BF1B91">
      <w:pPr>
        <w:widowControl w:val="0"/>
        <w:autoSpaceDE w:val="0"/>
        <w:autoSpaceDN w:val="0"/>
        <w:adjustRightInd w:val="0"/>
        <w:jc w:val="both"/>
        <w:rPr>
          <w:rFonts w:ascii="Times New Roman" w:hAnsi="Times New Roman" w:cs="Times New Roman"/>
          <w:sz w:val="26"/>
          <w:szCs w:val="26"/>
        </w:rPr>
      </w:pPr>
      <w:r w:rsidRPr="00F60F6D">
        <w:rPr>
          <w:rFonts w:ascii="Times New Roman" w:hAnsi="Times New Roman" w:cs="Times New Roman"/>
          <w:sz w:val="26"/>
          <w:szCs w:val="26"/>
        </w:rPr>
        <w:t xml:space="preserve">   </w:t>
      </w:r>
      <w:r w:rsidR="006C66C0">
        <w:rPr>
          <w:rFonts w:ascii="Times New Roman" w:hAnsi="Times New Roman" w:cs="Times New Roman"/>
          <w:sz w:val="26"/>
          <w:szCs w:val="26"/>
        </w:rPr>
        <w:tab/>
      </w:r>
      <w:r w:rsidRPr="00F60F6D">
        <w:rPr>
          <w:rFonts w:ascii="Times New Roman" w:hAnsi="Times New Roman" w:cs="Times New Roman"/>
          <w:sz w:val="26"/>
          <w:szCs w:val="26"/>
        </w:rPr>
        <w:t xml:space="preserve">Исследование насосной скважины с непосредственным замером забойных давлений глубинным манометром связано с остановками скважины и потерей добычи нефти. </w:t>
      </w:r>
    </w:p>
    <w:p w:rsidR="00BF1B91" w:rsidRPr="00F60F6D" w:rsidRDefault="00BF1B91" w:rsidP="00BF1B91">
      <w:pPr>
        <w:widowControl w:val="0"/>
        <w:autoSpaceDE w:val="0"/>
        <w:autoSpaceDN w:val="0"/>
        <w:adjustRightInd w:val="0"/>
        <w:jc w:val="both"/>
        <w:rPr>
          <w:rFonts w:ascii="Times New Roman" w:hAnsi="Times New Roman" w:cs="Times New Roman"/>
          <w:sz w:val="26"/>
          <w:szCs w:val="26"/>
        </w:rPr>
      </w:pPr>
      <w:r w:rsidRPr="00F60F6D">
        <w:rPr>
          <w:rFonts w:ascii="Times New Roman" w:hAnsi="Times New Roman" w:cs="Times New Roman"/>
          <w:sz w:val="26"/>
          <w:szCs w:val="26"/>
        </w:rPr>
        <w:t>Поэтому такие исследования на</w:t>
      </w:r>
      <w:r w:rsidRPr="00F60F6D">
        <w:rPr>
          <w:rFonts w:ascii="Times New Roman" w:hAnsi="Times New Roman" w:cs="Times New Roman"/>
          <w:sz w:val="26"/>
          <w:szCs w:val="26"/>
        </w:rPr>
        <w:softHyphen/>
        <w:t>сосных скважин проводят в исключительных случаях: при необ</w:t>
      </w:r>
      <w:r w:rsidRPr="00F60F6D">
        <w:rPr>
          <w:rFonts w:ascii="Times New Roman" w:hAnsi="Times New Roman" w:cs="Times New Roman"/>
          <w:sz w:val="26"/>
          <w:szCs w:val="26"/>
        </w:rPr>
        <w:softHyphen/>
        <w:t>ходимости определения пластовых давлений в различных частях залежи для построения карт изобар или для разовой проверки дан</w:t>
      </w:r>
      <w:r w:rsidRPr="00F60F6D">
        <w:rPr>
          <w:rFonts w:ascii="Times New Roman" w:hAnsi="Times New Roman" w:cs="Times New Roman"/>
          <w:sz w:val="26"/>
          <w:szCs w:val="26"/>
        </w:rPr>
        <w:softHyphen/>
        <w:t>ных, полученных при исследовании скважин другими методами.</w:t>
      </w:r>
    </w:p>
    <w:p w:rsidR="00BF1B91" w:rsidRPr="00F60F6D" w:rsidRDefault="00BF1B91" w:rsidP="00BF1B91">
      <w:pPr>
        <w:widowControl w:val="0"/>
        <w:autoSpaceDE w:val="0"/>
        <w:autoSpaceDN w:val="0"/>
        <w:adjustRightInd w:val="0"/>
        <w:jc w:val="both"/>
        <w:rPr>
          <w:rFonts w:ascii="Times New Roman" w:hAnsi="Times New Roman" w:cs="Times New Roman"/>
          <w:sz w:val="26"/>
          <w:szCs w:val="26"/>
        </w:rPr>
      </w:pPr>
      <w:r w:rsidRPr="00F60F6D">
        <w:rPr>
          <w:rFonts w:ascii="Times New Roman" w:hAnsi="Times New Roman" w:cs="Times New Roman"/>
          <w:sz w:val="26"/>
          <w:szCs w:val="26"/>
        </w:rPr>
        <w:t xml:space="preserve">   </w:t>
      </w:r>
      <w:r w:rsidR="006C66C0">
        <w:rPr>
          <w:rFonts w:ascii="Times New Roman" w:hAnsi="Times New Roman" w:cs="Times New Roman"/>
          <w:sz w:val="26"/>
          <w:szCs w:val="26"/>
        </w:rPr>
        <w:tab/>
      </w:r>
      <w:r w:rsidRPr="00F60F6D">
        <w:rPr>
          <w:rFonts w:ascii="Times New Roman" w:hAnsi="Times New Roman" w:cs="Times New Roman"/>
          <w:sz w:val="26"/>
          <w:szCs w:val="26"/>
        </w:rPr>
        <w:t>В большинстве случаев при исследовании глубиннонасосных скважин находят зависимость «дебит — динамический уровень» или определяют забойное давление по высоте динамического уровня жидкости в скважине.</w:t>
      </w:r>
    </w:p>
    <w:p w:rsidR="00BF1B91" w:rsidRPr="00F60F6D" w:rsidRDefault="00BF1B91" w:rsidP="00BF1B91">
      <w:pPr>
        <w:widowControl w:val="0"/>
        <w:autoSpaceDE w:val="0"/>
        <w:autoSpaceDN w:val="0"/>
        <w:adjustRightInd w:val="0"/>
        <w:jc w:val="both"/>
        <w:rPr>
          <w:rFonts w:ascii="Times New Roman" w:hAnsi="Times New Roman" w:cs="Times New Roman"/>
          <w:sz w:val="26"/>
          <w:szCs w:val="26"/>
        </w:rPr>
      </w:pPr>
      <w:r w:rsidRPr="00F60F6D">
        <w:rPr>
          <w:rFonts w:ascii="Times New Roman" w:hAnsi="Times New Roman" w:cs="Times New Roman"/>
          <w:sz w:val="26"/>
          <w:szCs w:val="26"/>
        </w:rPr>
        <w:t xml:space="preserve">  </w:t>
      </w:r>
      <w:r w:rsidR="006C66C0">
        <w:rPr>
          <w:rFonts w:ascii="Times New Roman" w:hAnsi="Times New Roman" w:cs="Times New Roman"/>
          <w:sz w:val="26"/>
          <w:szCs w:val="26"/>
        </w:rPr>
        <w:tab/>
      </w:r>
      <w:r w:rsidRPr="00F60F6D">
        <w:rPr>
          <w:rFonts w:ascii="Times New Roman" w:hAnsi="Times New Roman" w:cs="Times New Roman"/>
          <w:sz w:val="26"/>
          <w:szCs w:val="26"/>
        </w:rPr>
        <w:t xml:space="preserve"> Расстояние от устья до динамического уровня измеряют эхоло</w:t>
      </w:r>
      <w:r w:rsidRPr="00F60F6D">
        <w:rPr>
          <w:rFonts w:ascii="Times New Roman" w:hAnsi="Times New Roman" w:cs="Times New Roman"/>
          <w:sz w:val="26"/>
          <w:szCs w:val="26"/>
        </w:rPr>
        <w:softHyphen/>
        <w:t>том или маленькой желонкой, спускаемой на проволоке в затрубное пространство скважины при помощи лебедки (аппарата Яков</w:t>
      </w:r>
      <w:r w:rsidRPr="00F60F6D">
        <w:rPr>
          <w:rFonts w:ascii="Times New Roman" w:hAnsi="Times New Roman" w:cs="Times New Roman"/>
          <w:sz w:val="26"/>
          <w:szCs w:val="26"/>
        </w:rPr>
        <w:softHyphen/>
        <w:t>лева).</w:t>
      </w:r>
    </w:p>
    <w:p w:rsidR="00BF1B91" w:rsidRPr="00F60F6D" w:rsidRDefault="00BF1B91" w:rsidP="00BF1B91">
      <w:pPr>
        <w:widowControl w:val="0"/>
        <w:autoSpaceDE w:val="0"/>
        <w:autoSpaceDN w:val="0"/>
        <w:adjustRightInd w:val="0"/>
        <w:jc w:val="both"/>
        <w:rPr>
          <w:rFonts w:ascii="Times New Roman" w:hAnsi="Times New Roman" w:cs="Times New Roman"/>
          <w:sz w:val="26"/>
          <w:szCs w:val="26"/>
        </w:rPr>
      </w:pPr>
      <w:r w:rsidRPr="00F60F6D">
        <w:rPr>
          <w:rFonts w:ascii="Times New Roman" w:hAnsi="Times New Roman" w:cs="Times New Roman"/>
          <w:sz w:val="26"/>
          <w:szCs w:val="26"/>
        </w:rPr>
        <w:t xml:space="preserve">  </w:t>
      </w:r>
      <w:r w:rsidR="006C66C0">
        <w:rPr>
          <w:rFonts w:ascii="Times New Roman" w:hAnsi="Times New Roman" w:cs="Times New Roman"/>
          <w:sz w:val="26"/>
          <w:szCs w:val="26"/>
        </w:rPr>
        <w:tab/>
      </w:r>
      <w:r w:rsidRPr="00F60F6D">
        <w:rPr>
          <w:rFonts w:ascii="Times New Roman" w:hAnsi="Times New Roman" w:cs="Times New Roman"/>
          <w:sz w:val="26"/>
          <w:szCs w:val="26"/>
        </w:rPr>
        <w:t>Широкое распространение получили различные эхометрические установки для замера динамического уровня, основанные на прин</w:t>
      </w:r>
      <w:r w:rsidRPr="00F60F6D">
        <w:rPr>
          <w:rFonts w:ascii="Times New Roman" w:hAnsi="Times New Roman" w:cs="Times New Roman"/>
          <w:sz w:val="26"/>
          <w:szCs w:val="26"/>
        </w:rPr>
        <w:softHyphen/>
        <w:t>ципе отражения звуковой волны от уровня жидкости в затрубном пространстве скважин.</w:t>
      </w:r>
    </w:p>
    <w:p w:rsidR="00646042" w:rsidRDefault="00BF1B91" w:rsidP="00BF1B91">
      <w:pPr>
        <w:widowControl w:val="0"/>
        <w:autoSpaceDE w:val="0"/>
        <w:autoSpaceDN w:val="0"/>
        <w:adjustRightInd w:val="0"/>
        <w:jc w:val="both"/>
        <w:rPr>
          <w:rFonts w:ascii="Times New Roman" w:hAnsi="Times New Roman" w:cs="Times New Roman"/>
          <w:sz w:val="26"/>
          <w:szCs w:val="26"/>
        </w:rPr>
      </w:pPr>
      <w:r w:rsidRPr="00F60F6D">
        <w:rPr>
          <w:rFonts w:ascii="Times New Roman" w:hAnsi="Times New Roman" w:cs="Times New Roman"/>
          <w:sz w:val="26"/>
          <w:szCs w:val="26"/>
        </w:rPr>
        <w:t xml:space="preserve">  </w:t>
      </w:r>
      <w:r w:rsidR="006C66C0">
        <w:rPr>
          <w:rFonts w:ascii="Times New Roman" w:hAnsi="Times New Roman" w:cs="Times New Roman"/>
          <w:sz w:val="26"/>
          <w:szCs w:val="26"/>
        </w:rPr>
        <w:tab/>
      </w:r>
      <w:r w:rsidRPr="00F60F6D">
        <w:rPr>
          <w:rFonts w:ascii="Times New Roman" w:hAnsi="Times New Roman" w:cs="Times New Roman"/>
          <w:sz w:val="26"/>
          <w:szCs w:val="26"/>
        </w:rPr>
        <w:t>Если у устья скважины создать выстрелом или воздушной хло</w:t>
      </w:r>
      <w:r w:rsidRPr="00F60F6D">
        <w:rPr>
          <w:rFonts w:ascii="Times New Roman" w:hAnsi="Times New Roman" w:cs="Times New Roman"/>
          <w:sz w:val="26"/>
          <w:szCs w:val="26"/>
        </w:rPr>
        <w:softHyphen/>
        <w:t xml:space="preserve">пушкой звуковую волну, то эта волна, распространяясь по стволу скважины, дойдет до уровня жидкости, отразится от него и в виде эхо снова возвратится к устью скважины. Момент возбуждения и возвращения звуковой волны отмечается пером прибора на ленте, движущейся с постоянной скоростью. </w:t>
      </w:r>
    </w:p>
    <w:p w:rsidR="00BF1B91" w:rsidRPr="00F60F6D" w:rsidRDefault="00BF1B91" w:rsidP="00BF1B91">
      <w:pPr>
        <w:widowControl w:val="0"/>
        <w:autoSpaceDE w:val="0"/>
        <w:autoSpaceDN w:val="0"/>
        <w:adjustRightInd w:val="0"/>
        <w:jc w:val="both"/>
        <w:rPr>
          <w:rFonts w:ascii="Times New Roman" w:hAnsi="Times New Roman" w:cs="Times New Roman"/>
          <w:sz w:val="26"/>
          <w:szCs w:val="26"/>
        </w:rPr>
      </w:pPr>
      <w:r w:rsidRPr="00F60F6D">
        <w:rPr>
          <w:rFonts w:ascii="Times New Roman" w:hAnsi="Times New Roman" w:cs="Times New Roman"/>
          <w:sz w:val="26"/>
          <w:szCs w:val="26"/>
        </w:rPr>
        <w:t>Умножив время, прошедшее от момента возбуждения до возвращения волны, на скорость звука, получают расстояние, которое прошла звуковая волна, равное удвоен</w:t>
      </w:r>
      <w:r w:rsidRPr="00F60F6D">
        <w:rPr>
          <w:rFonts w:ascii="Times New Roman" w:hAnsi="Times New Roman" w:cs="Times New Roman"/>
          <w:sz w:val="26"/>
          <w:szCs w:val="26"/>
        </w:rPr>
        <w:softHyphen/>
        <w:t xml:space="preserve">ной глубине уровня. </w:t>
      </w:r>
    </w:p>
    <w:p w:rsidR="00BF1B91" w:rsidRPr="00F60F6D" w:rsidRDefault="00BF1B91" w:rsidP="00BF1B91">
      <w:pPr>
        <w:widowControl w:val="0"/>
        <w:autoSpaceDE w:val="0"/>
        <w:autoSpaceDN w:val="0"/>
        <w:adjustRightInd w:val="0"/>
        <w:jc w:val="both"/>
        <w:rPr>
          <w:rFonts w:ascii="Times New Roman" w:hAnsi="Times New Roman" w:cs="Times New Roman"/>
          <w:sz w:val="26"/>
          <w:szCs w:val="26"/>
        </w:rPr>
      </w:pPr>
      <w:r w:rsidRPr="00F60F6D">
        <w:rPr>
          <w:rFonts w:ascii="Times New Roman" w:hAnsi="Times New Roman" w:cs="Times New Roman"/>
          <w:sz w:val="26"/>
          <w:szCs w:val="26"/>
        </w:rPr>
        <w:t xml:space="preserve">   </w:t>
      </w:r>
      <w:r w:rsidR="006C66C0">
        <w:rPr>
          <w:rFonts w:ascii="Times New Roman" w:hAnsi="Times New Roman" w:cs="Times New Roman"/>
          <w:sz w:val="26"/>
          <w:szCs w:val="26"/>
        </w:rPr>
        <w:tab/>
      </w:r>
      <w:r w:rsidRPr="00F60F6D">
        <w:rPr>
          <w:rFonts w:ascii="Times New Roman" w:hAnsi="Times New Roman" w:cs="Times New Roman"/>
          <w:sz w:val="26"/>
          <w:szCs w:val="26"/>
        </w:rPr>
        <w:t>Из элементарной физики известно, что звуковые волны распро</w:t>
      </w:r>
      <w:r w:rsidRPr="00F60F6D">
        <w:rPr>
          <w:rFonts w:ascii="Times New Roman" w:hAnsi="Times New Roman" w:cs="Times New Roman"/>
          <w:sz w:val="26"/>
          <w:szCs w:val="26"/>
        </w:rPr>
        <w:softHyphen/>
        <w:t>страняются в различных газах со скоростью 250</w:t>
      </w:r>
      <w:r w:rsidR="00F60F6D" w:rsidRPr="00F60F6D">
        <w:rPr>
          <w:rFonts w:ascii="Times New Roman" w:hAnsi="Times New Roman" w:cs="Times New Roman"/>
          <w:sz w:val="26"/>
          <w:szCs w:val="26"/>
        </w:rPr>
        <w:t xml:space="preserve"> </w:t>
      </w:r>
      <w:r w:rsidRPr="00F60F6D">
        <w:rPr>
          <w:rFonts w:ascii="Times New Roman" w:hAnsi="Times New Roman" w:cs="Times New Roman"/>
          <w:sz w:val="26"/>
          <w:szCs w:val="26"/>
        </w:rPr>
        <w:t>—</w:t>
      </w:r>
      <w:r w:rsidR="00F60F6D" w:rsidRPr="00F60F6D">
        <w:rPr>
          <w:rFonts w:ascii="Times New Roman" w:hAnsi="Times New Roman" w:cs="Times New Roman"/>
          <w:sz w:val="26"/>
          <w:szCs w:val="26"/>
        </w:rPr>
        <w:t xml:space="preserve"> </w:t>
      </w:r>
      <w:r w:rsidRPr="00F60F6D">
        <w:rPr>
          <w:rFonts w:ascii="Times New Roman" w:hAnsi="Times New Roman" w:cs="Times New Roman"/>
          <w:sz w:val="26"/>
          <w:szCs w:val="26"/>
        </w:rPr>
        <w:t>400 м/с в зависи</w:t>
      </w:r>
      <w:r w:rsidRPr="00F60F6D">
        <w:rPr>
          <w:rFonts w:ascii="Times New Roman" w:hAnsi="Times New Roman" w:cs="Times New Roman"/>
          <w:sz w:val="26"/>
          <w:szCs w:val="26"/>
        </w:rPr>
        <w:softHyphen/>
        <w:t>мости от природы газа, его плотности и температуры.</w:t>
      </w:r>
    </w:p>
    <w:p w:rsidR="00BF1B91" w:rsidRPr="00BF1B91" w:rsidRDefault="00BF1B91" w:rsidP="00BF1B91">
      <w:pPr>
        <w:widowControl w:val="0"/>
        <w:autoSpaceDE w:val="0"/>
        <w:autoSpaceDN w:val="0"/>
        <w:adjustRightInd w:val="0"/>
        <w:jc w:val="both"/>
        <w:rPr>
          <w:rFonts w:ascii="Times New Roman" w:hAnsi="Times New Roman" w:cs="Times New Roman"/>
          <w:sz w:val="24"/>
          <w:szCs w:val="24"/>
        </w:rPr>
      </w:pPr>
      <w:r w:rsidRPr="00F60F6D">
        <w:rPr>
          <w:rFonts w:ascii="Times New Roman" w:hAnsi="Times New Roman" w:cs="Times New Roman"/>
          <w:sz w:val="26"/>
          <w:szCs w:val="26"/>
        </w:rPr>
        <w:t xml:space="preserve">   </w:t>
      </w:r>
      <w:r w:rsidR="006C66C0">
        <w:rPr>
          <w:rFonts w:ascii="Times New Roman" w:hAnsi="Times New Roman" w:cs="Times New Roman"/>
          <w:sz w:val="26"/>
          <w:szCs w:val="26"/>
        </w:rPr>
        <w:tab/>
      </w:r>
      <w:r w:rsidRPr="00F60F6D">
        <w:rPr>
          <w:rFonts w:ascii="Times New Roman" w:hAnsi="Times New Roman" w:cs="Times New Roman"/>
          <w:sz w:val="26"/>
          <w:szCs w:val="26"/>
        </w:rPr>
        <w:t>Приборы для определения уровней в скважинах, построенные на принципе отражения звуковой волны от уровня жидкости, назы</w:t>
      </w:r>
      <w:r w:rsidRPr="00F60F6D">
        <w:rPr>
          <w:rFonts w:ascii="Times New Roman" w:hAnsi="Times New Roman" w:cs="Times New Roman"/>
          <w:sz w:val="26"/>
          <w:szCs w:val="26"/>
        </w:rPr>
        <w:softHyphen/>
        <w:t>ваются эхолотами или эхометрами. В НГДУ широкое распростра</w:t>
      </w:r>
      <w:r w:rsidRPr="00F60F6D">
        <w:rPr>
          <w:rFonts w:ascii="Times New Roman" w:hAnsi="Times New Roman" w:cs="Times New Roman"/>
          <w:sz w:val="26"/>
          <w:szCs w:val="26"/>
        </w:rPr>
        <w:softHyphen/>
        <w:t>нение получили эхолоты конструкции В. В. Сныткина</w:t>
      </w:r>
      <w:r w:rsidR="00646042">
        <w:rPr>
          <w:rFonts w:ascii="Times New Roman" w:hAnsi="Times New Roman" w:cs="Times New Roman"/>
          <w:sz w:val="24"/>
          <w:szCs w:val="24"/>
        </w:rPr>
        <w:t xml:space="preserve"> (рис. 10).</w:t>
      </w:r>
    </w:p>
    <w:p w:rsidR="00BF1B91" w:rsidRPr="00BF1B91" w:rsidRDefault="00BF1B91" w:rsidP="00BF1B91">
      <w:pPr>
        <w:widowControl w:val="0"/>
        <w:autoSpaceDE w:val="0"/>
        <w:autoSpaceDN w:val="0"/>
        <w:adjustRightInd w:val="0"/>
        <w:jc w:val="both"/>
        <w:rPr>
          <w:rFonts w:ascii="Times New Roman" w:hAnsi="Times New Roman" w:cs="Times New Roman"/>
          <w:sz w:val="24"/>
          <w:szCs w:val="24"/>
        </w:rPr>
      </w:pPr>
    </w:p>
    <w:p w:rsidR="00BF1B91" w:rsidRPr="00BF1B91" w:rsidRDefault="00BF1B91" w:rsidP="00BF1B91">
      <w:pPr>
        <w:widowControl w:val="0"/>
        <w:autoSpaceDE w:val="0"/>
        <w:autoSpaceDN w:val="0"/>
        <w:adjustRightInd w:val="0"/>
        <w:ind w:left="1440"/>
        <w:jc w:val="both"/>
        <w:rPr>
          <w:rFonts w:ascii="Times New Roman" w:hAnsi="Times New Roman" w:cs="Times New Roman"/>
          <w:sz w:val="24"/>
          <w:szCs w:val="24"/>
        </w:rPr>
      </w:pPr>
      <w:r w:rsidRPr="00BF1B91">
        <w:rPr>
          <w:rFonts w:ascii="Times New Roman" w:hAnsi="Times New Roman" w:cs="Times New Roman"/>
          <w:noProof/>
          <w:sz w:val="24"/>
          <w:szCs w:val="24"/>
          <w:lang w:eastAsia="ru-RU"/>
        </w:rPr>
        <w:lastRenderedPageBreak/>
        <w:drawing>
          <wp:inline distT="0" distB="0" distL="0" distR="0">
            <wp:extent cx="3743325" cy="25431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3743325" cy="2543175"/>
                    </a:xfrm>
                    <a:prstGeom prst="rect">
                      <a:avLst/>
                    </a:prstGeom>
                    <a:noFill/>
                    <a:ln w="9525">
                      <a:noFill/>
                      <a:miter lim="800000"/>
                      <a:headEnd/>
                      <a:tailEnd/>
                    </a:ln>
                  </pic:spPr>
                </pic:pic>
              </a:graphicData>
            </a:graphic>
          </wp:inline>
        </w:drawing>
      </w:r>
    </w:p>
    <w:p w:rsidR="00BF1B91" w:rsidRPr="00BF1B91" w:rsidRDefault="00BF1B91" w:rsidP="00BF1B91">
      <w:pPr>
        <w:widowControl w:val="0"/>
        <w:autoSpaceDE w:val="0"/>
        <w:autoSpaceDN w:val="0"/>
        <w:adjustRightInd w:val="0"/>
        <w:ind w:left="2160"/>
        <w:jc w:val="both"/>
        <w:rPr>
          <w:rFonts w:ascii="Times New Roman" w:hAnsi="Times New Roman" w:cs="Times New Roman"/>
          <w:sz w:val="24"/>
          <w:szCs w:val="24"/>
        </w:rPr>
      </w:pPr>
      <w:r w:rsidRPr="00BF1B91">
        <w:rPr>
          <w:rFonts w:ascii="Times New Roman" w:hAnsi="Times New Roman" w:cs="Times New Roman"/>
          <w:sz w:val="24"/>
          <w:szCs w:val="24"/>
        </w:rPr>
        <w:t>Рис. 1</w:t>
      </w:r>
      <w:r w:rsidR="00646042">
        <w:rPr>
          <w:rFonts w:ascii="Times New Roman" w:hAnsi="Times New Roman" w:cs="Times New Roman"/>
          <w:sz w:val="24"/>
          <w:szCs w:val="24"/>
        </w:rPr>
        <w:t>0</w:t>
      </w:r>
      <w:r w:rsidRPr="00BF1B91">
        <w:rPr>
          <w:rFonts w:ascii="Times New Roman" w:hAnsi="Times New Roman" w:cs="Times New Roman"/>
          <w:sz w:val="24"/>
          <w:szCs w:val="24"/>
        </w:rPr>
        <w:t>. Схема эхометрической установки.</w:t>
      </w:r>
    </w:p>
    <w:p w:rsidR="006C66C0" w:rsidRDefault="00BF1B91" w:rsidP="006C66C0">
      <w:pPr>
        <w:widowControl w:val="0"/>
        <w:autoSpaceDE w:val="0"/>
        <w:autoSpaceDN w:val="0"/>
        <w:adjustRightInd w:val="0"/>
        <w:spacing w:after="0" w:line="240" w:lineRule="auto"/>
        <w:jc w:val="both"/>
        <w:rPr>
          <w:rFonts w:ascii="Times New Roman" w:hAnsi="Times New Roman" w:cs="Times New Roman"/>
          <w:sz w:val="26"/>
          <w:szCs w:val="26"/>
        </w:rPr>
      </w:pPr>
      <w:r w:rsidRPr="00F60F6D">
        <w:rPr>
          <w:rFonts w:ascii="Times New Roman" w:hAnsi="Times New Roman" w:cs="Times New Roman"/>
          <w:sz w:val="26"/>
          <w:szCs w:val="26"/>
        </w:rPr>
        <w:t xml:space="preserve">   </w:t>
      </w:r>
      <w:r w:rsidR="006C66C0">
        <w:rPr>
          <w:rFonts w:ascii="Times New Roman" w:hAnsi="Times New Roman" w:cs="Times New Roman"/>
          <w:sz w:val="26"/>
          <w:szCs w:val="26"/>
        </w:rPr>
        <w:tab/>
      </w:r>
      <w:r w:rsidRPr="00F60F6D">
        <w:rPr>
          <w:rFonts w:ascii="Times New Roman" w:hAnsi="Times New Roman" w:cs="Times New Roman"/>
          <w:sz w:val="26"/>
          <w:szCs w:val="26"/>
        </w:rPr>
        <w:t>Эхолот состоит из пороховой хлопушки 1, представляющей со</w:t>
      </w:r>
      <w:r w:rsidRPr="00F60F6D">
        <w:rPr>
          <w:rFonts w:ascii="Times New Roman" w:hAnsi="Times New Roman" w:cs="Times New Roman"/>
          <w:sz w:val="26"/>
          <w:szCs w:val="26"/>
        </w:rPr>
        <w:softHyphen/>
        <w:t>бой тройник из сваренных под углом двух цельнотянутых труб. Открытый конец прямой трубы (колена хлопушки), на который на</w:t>
      </w:r>
      <w:r w:rsidRPr="00F60F6D">
        <w:rPr>
          <w:rFonts w:ascii="Times New Roman" w:hAnsi="Times New Roman" w:cs="Times New Roman"/>
          <w:sz w:val="26"/>
          <w:szCs w:val="26"/>
        </w:rPr>
        <w:softHyphen/>
        <w:t xml:space="preserve">винчен конус, при помощи резиновой трубки герметично вставляется в отверстие планшайбы на устье скважины. В верхнем конце этой прямой трубы имеется ударник — устройство для возбуждения взрыва пороха, заряд которого помещен в специальной гильзе. </w:t>
      </w:r>
    </w:p>
    <w:p w:rsidR="00646042" w:rsidRDefault="00646042" w:rsidP="006C66C0">
      <w:pPr>
        <w:widowControl w:val="0"/>
        <w:autoSpaceDE w:val="0"/>
        <w:autoSpaceDN w:val="0"/>
        <w:adjustRightInd w:val="0"/>
        <w:spacing w:after="0" w:line="240" w:lineRule="auto"/>
        <w:jc w:val="both"/>
        <w:rPr>
          <w:rFonts w:ascii="Times New Roman" w:hAnsi="Times New Roman" w:cs="Times New Roman"/>
          <w:sz w:val="26"/>
          <w:szCs w:val="26"/>
        </w:rPr>
      </w:pPr>
    </w:p>
    <w:p w:rsidR="00BF1B91" w:rsidRDefault="00BF1B91" w:rsidP="006C66C0">
      <w:pPr>
        <w:widowControl w:val="0"/>
        <w:autoSpaceDE w:val="0"/>
        <w:autoSpaceDN w:val="0"/>
        <w:adjustRightInd w:val="0"/>
        <w:spacing w:after="0" w:line="240" w:lineRule="auto"/>
        <w:ind w:firstLine="708"/>
        <w:jc w:val="both"/>
        <w:rPr>
          <w:rFonts w:ascii="Times New Roman" w:hAnsi="Times New Roman" w:cs="Times New Roman"/>
          <w:sz w:val="26"/>
          <w:szCs w:val="26"/>
        </w:rPr>
      </w:pPr>
      <w:r w:rsidRPr="00F60F6D">
        <w:rPr>
          <w:rFonts w:ascii="Times New Roman" w:hAnsi="Times New Roman" w:cs="Times New Roman"/>
          <w:sz w:val="26"/>
          <w:szCs w:val="26"/>
        </w:rPr>
        <w:t>В средней части трубы находится пламегаситель 2, представляющий собой металлическую шайбу с мелкими отверстиями, которая, по</w:t>
      </w:r>
      <w:r w:rsidRPr="00F60F6D">
        <w:rPr>
          <w:rFonts w:ascii="Times New Roman" w:hAnsi="Times New Roman" w:cs="Times New Roman"/>
          <w:sz w:val="26"/>
          <w:szCs w:val="26"/>
        </w:rPr>
        <w:softHyphen/>
        <w:t>нижая температуру пороховых газов, предотвращает взрыв газовой среды в межтрубном пространстве скважины. Выстрел производят ударом руки по ударнику.</w:t>
      </w:r>
    </w:p>
    <w:p w:rsidR="00646042" w:rsidRPr="00F60F6D" w:rsidRDefault="00646042" w:rsidP="006C66C0">
      <w:pPr>
        <w:widowControl w:val="0"/>
        <w:autoSpaceDE w:val="0"/>
        <w:autoSpaceDN w:val="0"/>
        <w:adjustRightInd w:val="0"/>
        <w:spacing w:after="0" w:line="240" w:lineRule="auto"/>
        <w:ind w:firstLine="708"/>
        <w:jc w:val="both"/>
        <w:rPr>
          <w:rFonts w:ascii="Times New Roman" w:hAnsi="Times New Roman" w:cs="Times New Roman"/>
          <w:sz w:val="26"/>
          <w:szCs w:val="26"/>
        </w:rPr>
      </w:pPr>
    </w:p>
    <w:p w:rsidR="00BF1B91" w:rsidRDefault="00BF1B91" w:rsidP="006C66C0">
      <w:pPr>
        <w:widowControl w:val="0"/>
        <w:autoSpaceDE w:val="0"/>
        <w:autoSpaceDN w:val="0"/>
        <w:adjustRightInd w:val="0"/>
        <w:spacing w:after="0" w:line="240" w:lineRule="auto"/>
        <w:jc w:val="both"/>
        <w:rPr>
          <w:rFonts w:ascii="Times New Roman" w:hAnsi="Times New Roman" w:cs="Times New Roman"/>
          <w:sz w:val="26"/>
          <w:szCs w:val="26"/>
        </w:rPr>
      </w:pPr>
      <w:r w:rsidRPr="00F60F6D">
        <w:rPr>
          <w:rFonts w:ascii="Times New Roman" w:hAnsi="Times New Roman" w:cs="Times New Roman"/>
          <w:sz w:val="26"/>
          <w:szCs w:val="26"/>
        </w:rPr>
        <w:t xml:space="preserve">   </w:t>
      </w:r>
      <w:r w:rsidR="006C66C0">
        <w:rPr>
          <w:rFonts w:ascii="Times New Roman" w:hAnsi="Times New Roman" w:cs="Times New Roman"/>
          <w:sz w:val="26"/>
          <w:szCs w:val="26"/>
        </w:rPr>
        <w:tab/>
      </w:r>
      <w:r w:rsidRPr="00F60F6D">
        <w:rPr>
          <w:rFonts w:ascii="Times New Roman" w:hAnsi="Times New Roman" w:cs="Times New Roman"/>
          <w:sz w:val="26"/>
          <w:szCs w:val="26"/>
        </w:rPr>
        <w:t>В другой трубе, приваренной под углом к прямой трубе, помещен термофон 3. Это вольфрамовая нить, по которой протекает постоян</w:t>
      </w:r>
      <w:r w:rsidRPr="00F60F6D">
        <w:rPr>
          <w:rFonts w:ascii="Times New Roman" w:hAnsi="Times New Roman" w:cs="Times New Roman"/>
          <w:sz w:val="26"/>
          <w:szCs w:val="26"/>
        </w:rPr>
        <w:softHyphen/>
        <w:t>ный электрический ток силой 0,2</w:t>
      </w:r>
      <w:r w:rsidR="006C66C0">
        <w:rPr>
          <w:rFonts w:ascii="Times New Roman" w:hAnsi="Times New Roman" w:cs="Times New Roman"/>
          <w:sz w:val="26"/>
          <w:szCs w:val="26"/>
        </w:rPr>
        <w:t xml:space="preserve"> </w:t>
      </w:r>
      <w:r w:rsidRPr="00F60F6D">
        <w:rPr>
          <w:rFonts w:ascii="Times New Roman" w:hAnsi="Times New Roman" w:cs="Times New Roman"/>
          <w:sz w:val="26"/>
          <w:szCs w:val="26"/>
        </w:rPr>
        <w:t>—</w:t>
      </w:r>
      <w:r w:rsidR="006C66C0">
        <w:rPr>
          <w:rFonts w:ascii="Times New Roman" w:hAnsi="Times New Roman" w:cs="Times New Roman"/>
          <w:sz w:val="26"/>
          <w:szCs w:val="26"/>
        </w:rPr>
        <w:t xml:space="preserve"> </w:t>
      </w:r>
      <w:r w:rsidRPr="00F60F6D">
        <w:rPr>
          <w:rFonts w:ascii="Times New Roman" w:hAnsi="Times New Roman" w:cs="Times New Roman"/>
          <w:sz w:val="26"/>
          <w:szCs w:val="26"/>
        </w:rPr>
        <w:t>0,3 А, нагревающий ее до тем</w:t>
      </w:r>
      <w:r w:rsidRPr="00F60F6D">
        <w:rPr>
          <w:rFonts w:ascii="Times New Roman" w:hAnsi="Times New Roman" w:cs="Times New Roman"/>
          <w:sz w:val="26"/>
          <w:szCs w:val="26"/>
        </w:rPr>
        <w:softHyphen/>
        <w:t>пературы 100° С. Термофон получает питание от батарейки напря</w:t>
      </w:r>
      <w:r w:rsidRPr="00F60F6D">
        <w:rPr>
          <w:rFonts w:ascii="Times New Roman" w:hAnsi="Times New Roman" w:cs="Times New Roman"/>
          <w:sz w:val="26"/>
          <w:szCs w:val="26"/>
        </w:rPr>
        <w:softHyphen/>
        <w:t>жением 3</w:t>
      </w:r>
      <w:r w:rsidR="006C66C0">
        <w:rPr>
          <w:rFonts w:ascii="Times New Roman" w:hAnsi="Times New Roman" w:cs="Times New Roman"/>
          <w:sz w:val="26"/>
          <w:szCs w:val="26"/>
        </w:rPr>
        <w:t xml:space="preserve"> </w:t>
      </w:r>
      <w:r w:rsidRPr="00F60F6D">
        <w:rPr>
          <w:rFonts w:ascii="Times New Roman" w:hAnsi="Times New Roman" w:cs="Times New Roman"/>
          <w:sz w:val="26"/>
          <w:szCs w:val="26"/>
        </w:rPr>
        <w:t>—</w:t>
      </w:r>
      <w:r w:rsidR="006C66C0">
        <w:rPr>
          <w:rFonts w:ascii="Times New Roman" w:hAnsi="Times New Roman" w:cs="Times New Roman"/>
          <w:sz w:val="26"/>
          <w:szCs w:val="26"/>
        </w:rPr>
        <w:t xml:space="preserve"> </w:t>
      </w:r>
      <w:r w:rsidRPr="00F60F6D">
        <w:rPr>
          <w:rFonts w:ascii="Times New Roman" w:hAnsi="Times New Roman" w:cs="Times New Roman"/>
          <w:sz w:val="26"/>
          <w:szCs w:val="26"/>
        </w:rPr>
        <w:t>6 В. Звуковые импульсы, воздействуя на вольфрамовую нить, вызывают изменение ее температуры, в результате чего изменяется сила тока в цепи термофона. Это изменение силы тока в цепи термофона передается через усилитель 4 регулятору 5, ко</w:t>
      </w:r>
      <w:r w:rsidRPr="00F60F6D">
        <w:rPr>
          <w:rFonts w:ascii="Times New Roman" w:hAnsi="Times New Roman" w:cs="Times New Roman"/>
          <w:sz w:val="26"/>
          <w:szCs w:val="26"/>
        </w:rPr>
        <w:softHyphen/>
        <w:t>торый фиксирует соответствующие пики на диаграмме 6, движущейся с постоянной скоростью от электромоторчика 7. Эхолот питается от сети напряжением 220 В.</w:t>
      </w:r>
    </w:p>
    <w:p w:rsidR="00646042" w:rsidRPr="00F60F6D" w:rsidRDefault="00646042" w:rsidP="006C66C0">
      <w:pPr>
        <w:widowControl w:val="0"/>
        <w:autoSpaceDE w:val="0"/>
        <w:autoSpaceDN w:val="0"/>
        <w:adjustRightInd w:val="0"/>
        <w:spacing w:after="0" w:line="240" w:lineRule="auto"/>
        <w:jc w:val="both"/>
        <w:rPr>
          <w:rFonts w:ascii="Times New Roman" w:hAnsi="Times New Roman" w:cs="Times New Roman"/>
          <w:sz w:val="26"/>
          <w:szCs w:val="26"/>
        </w:rPr>
      </w:pPr>
    </w:p>
    <w:p w:rsidR="00BF1B91" w:rsidRPr="00B663C0" w:rsidRDefault="00BF1B91" w:rsidP="00B663C0">
      <w:pPr>
        <w:widowControl w:val="0"/>
        <w:autoSpaceDE w:val="0"/>
        <w:autoSpaceDN w:val="0"/>
        <w:adjustRightInd w:val="0"/>
        <w:spacing w:after="0" w:line="240" w:lineRule="auto"/>
        <w:jc w:val="both"/>
        <w:rPr>
          <w:rFonts w:ascii="Times New Roman" w:hAnsi="Times New Roman" w:cs="Times New Roman"/>
          <w:sz w:val="26"/>
          <w:szCs w:val="26"/>
        </w:rPr>
      </w:pPr>
      <w:r w:rsidRPr="00F60F6D">
        <w:rPr>
          <w:rFonts w:ascii="Times New Roman" w:hAnsi="Times New Roman" w:cs="Times New Roman"/>
          <w:sz w:val="26"/>
          <w:szCs w:val="26"/>
        </w:rPr>
        <w:t xml:space="preserve">   </w:t>
      </w:r>
      <w:r w:rsidR="006C66C0">
        <w:rPr>
          <w:rFonts w:ascii="Times New Roman" w:hAnsi="Times New Roman" w:cs="Times New Roman"/>
          <w:sz w:val="26"/>
          <w:szCs w:val="26"/>
        </w:rPr>
        <w:tab/>
      </w:r>
      <w:r w:rsidRPr="00F60F6D">
        <w:rPr>
          <w:rFonts w:ascii="Times New Roman" w:hAnsi="Times New Roman" w:cs="Times New Roman"/>
          <w:sz w:val="26"/>
          <w:szCs w:val="26"/>
        </w:rPr>
        <w:t>При создании взрыва в хлопушке звуковая волна распростра</w:t>
      </w:r>
      <w:r w:rsidRPr="00F60F6D">
        <w:rPr>
          <w:rFonts w:ascii="Times New Roman" w:hAnsi="Times New Roman" w:cs="Times New Roman"/>
          <w:sz w:val="26"/>
          <w:szCs w:val="26"/>
        </w:rPr>
        <w:softHyphen/>
        <w:t>няется по стволу скважины со скоростью звука, отражается от уровня жидкости и снова возвращается к устью скважины, где улавливается тер</w:t>
      </w:r>
      <w:r w:rsidRPr="00F60F6D">
        <w:rPr>
          <w:rFonts w:ascii="Times New Roman" w:hAnsi="Times New Roman" w:cs="Times New Roman"/>
          <w:sz w:val="26"/>
          <w:szCs w:val="26"/>
        </w:rPr>
        <w:softHyphen/>
        <w:t>мофоном. Так как определение скорости распространения звука в газовой среде скважины связано со значительными техническими трудностями, на колонне насосных труб устанавливают отража</w:t>
      </w:r>
      <w:r w:rsidRPr="00F60F6D">
        <w:rPr>
          <w:rFonts w:ascii="Times New Roman" w:hAnsi="Times New Roman" w:cs="Times New Roman"/>
          <w:sz w:val="26"/>
          <w:szCs w:val="26"/>
        </w:rPr>
        <w:softHyphen/>
        <w:t>тели звука — реперы, расстояние от которых до устья скважины предварител</w:t>
      </w:r>
      <w:r w:rsidR="00646042">
        <w:rPr>
          <w:rFonts w:ascii="Times New Roman" w:hAnsi="Times New Roman" w:cs="Times New Roman"/>
          <w:sz w:val="26"/>
          <w:szCs w:val="26"/>
        </w:rPr>
        <w:t>ьно точно измеряют. Репер (рис.11</w:t>
      </w:r>
      <w:r w:rsidRPr="00F60F6D">
        <w:rPr>
          <w:rFonts w:ascii="Times New Roman" w:hAnsi="Times New Roman" w:cs="Times New Roman"/>
          <w:sz w:val="26"/>
          <w:szCs w:val="26"/>
        </w:rPr>
        <w:t>) представляет собой патрубок длиной 300</w:t>
      </w:r>
      <w:r w:rsidR="006C66C0">
        <w:rPr>
          <w:rFonts w:ascii="Times New Roman" w:hAnsi="Times New Roman" w:cs="Times New Roman"/>
          <w:sz w:val="26"/>
          <w:szCs w:val="26"/>
        </w:rPr>
        <w:t xml:space="preserve"> </w:t>
      </w:r>
      <w:r w:rsidRPr="00F60F6D">
        <w:rPr>
          <w:rFonts w:ascii="Times New Roman" w:hAnsi="Times New Roman" w:cs="Times New Roman"/>
          <w:sz w:val="26"/>
          <w:szCs w:val="26"/>
        </w:rPr>
        <w:t>—</w:t>
      </w:r>
      <w:r w:rsidR="006C66C0">
        <w:rPr>
          <w:rFonts w:ascii="Times New Roman" w:hAnsi="Times New Roman" w:cs="Times New Roman"/>
          <w:sz w:val="26"/>
          <w:szCs w:val="26"/>
        </w:rPr>
        <w:t xml:space="preserve"> </w:t>
      </w:r>
      <w:r w:rsidRPr="00F60F6D">
        <w:rPr>
          <w:rFonts w:ascii="Times New Roman" w:hAnsi="Times New Roman" w:cs="Times New Roman"/>
          <w:sz w:val="26"/>
          <w:szCs w:val="26"/>
        </w:rPr>
        <w:t>400 мм, который приваривают к верхнему торцовому концу муфты насосной трубы и спускают в скважину ближе к уровню жидкости, но так, чтобы он не мог ока</w:t>
      </w:r>
      <w:r w:rsidRPr="00F60F6D">
        <w:rPr>
          <w:rFonts w:ascii="Times New Roman" w:hAnsi="Times New Roman" w:cs="Times New Roman"/>
          <w:sz w:val="26"/>
          <w:szCs w:val="26"/>
        </w:rPr>
        <w:softHyphen/>
        <w:t>заться под уровнем.</w:t>
      </w:r>
    </w:p>
    <w:p w:rsidR="00BF1B91" w:rsidRPr="00BF1B91" w:rsidRDefault="00BF1B91" w:rsidP="00BF1B91">
      <w:pPr>
        <w:widowControl w:val="0"/>
        <w:autoSpaceDE w:val="0"/>
        <w:autoSpaceDN w:val="0"/>
        <w:adjustRightInd w:val="0"/>
        <w:ind w:left="2880"/>
        <w:jc w:val="both"/>
        <w:rPr>
          <w:rFonts w:ascii="Times New Roman" w:hAnsi="Times New Roman" w:cs="Times New Roman"/>
          <w:sz w:val="24"/>
          <w:szCs w:val="24"/>
        </w:rPr>
      </w:pPr>
      <w:r w:rsidRPr="00BF1B91">
        <w:rPr>
          <w:rFonts w:ascii="Times New Roman" w:hAnsi="Times New Roman" w:cs="Times New Roman"/>
          <w:noProof/>
          <w:sz w:val="24"/>
          <w:szCs w:val="24"/>
          <w:lang w:eastAsia="ru-RU"/>
        </w:rPr>
        <w:lastRenderedPageBreak/>
        <w:drawing>
          <wp:inline distT="0" distB="0" distL="0" distR="0">
            <wp:extent cx="1504950" cy="212407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a:stretch>
                      <a:fillRect/>
                    </a:stretch>
                  </pic:blipFill>
                  <pic:spPr bwMode="auto">
                    <a:xfrm>
                      <a:off x="0" y="0"/>
                      <a:ext cx="1504950" cy="2124075"/>
                    </a:xfrm>
                    <a:prstGeom prst="rect">
                      <a:avLst/>
                    </a:prstGeom>
                    <a:noFill/>
                    <a:ln w="9525">
                      <a:noFill/>
                      <a:miter lim="800000"/>
                      <a:headEnd/>
                      <a:tailEnd/>
                    </a:ln>
                  </pic:spPr>
                </pic:pic>
              </a:graphicData>
            </a:graphic>
          </wp:inline>
        </w:drawing>
      </w:r>
    </w:p>
    <w:p w:rsidR="00BF1B91" w:rsidRPr="00BF1B91" w:rsidRDefault="00646042" w:rsidP="00BF1B91">
      <w:pPr>
        <w:widowControl w:val="0"/>
        <w:autoSpaceDE w:val="0"/>
        <w:autoSpaceDN w:val="0"/>
        <w:adjustRightInd w:val="0"/>
        <w:ind w:left="2160"/>
        <w:jc w:val="both"/>
        <w:rPr>
          <w:rFonts w:ascii="Times New Roman" w:hAnsi="Times New Roman" w:cs="Times New Roman"/>
          <w:sz w:val="24"/>
          <w:szCs w:val="24"/>
        </w:rPr>
      </w:pPr>
      <w:r>
        <w:rPr>
          <w:rFonts w:ascii="Times New Roman" w:hAnsi="Times New Roman" w:cs="Times New Roman"/>
          <w:sz w:val="24"/>
          <w:szCs w:val="24"/>
        </w:rPr>
        <w:t>Рис. 11</w:t>
      </w:r>
      <w:r w:rsidR="006C66C0">
        <w:rPr>
          <w:rFonts w:ascii="Times New Roman" w:hAnsi="Times New Roman" w:cs="Times New Roman"/>
          <w:sz w:val="24"/>
          <w:szCs w:val="24"/>
        </w:rPr>
        <w:t>. Схема установки ре</w:t>
      </w:r>
      <w:r w:rsidR="006C66C0">
        <w:rPr>
          <w:rFonts w:ascii="Times New Roman" w:hAnsi="Times New Roman" w:cs="Times New Roman"/>
          <w:sz w:val="24"/>
          <w:szCs w:val="24"/>
        </w:rPr>
        <w:softHyphen/>
        <w:t>пера</w:t>
      </w:r>
    </w:p>
    <w:p w:rsidR="00BF1B91" w:rsidRPr="00BF1B91" w:rsidRDefault="00BF1B91" w:rsidP="00BF1B91">
      <w:pPr>
        <w:widowControl w:val="0"/>
        <w:autoSpaceDE w:val="0"/>
        <w:autoSpaceDN w:val="0"/>
        <w:adjustRightInd w:val="0"/>
        <w:ind w:left="1440"/>
        <w:jc w:val="both"/>
        <w:rPr>
          <w:rFonts w:ascii="Times New Roman" w:hAnsi="Times New Roman" w:cs="Times New Roman"/>
          <w:sz w:val="24"/>
          <w:szCs w:val="24"/>
        </w:rPr>
      </w:pPr>
      <w:r w:rsidRPr="00BF1B91">
        <w:rPr>
          <w:rFonts w:ascii="Times New Roman" w:hAnsi="Times New Roman" w:cs="Times New Roman"/>
          <w:sz w:val="24"/>
          <w:szCs w:val="24"/>
        </w:rPr>
        <w:t>1-насосная труба; 2-репер; 3-стопорный винт; 4-обсадная ко</w:t>
      </w:r>
      <w:r w:rsidRPr="00BF1B91">
        <w:rPr>
          <w:rFonts w:ascii="Times New Roman" w:hAnsi="Times New Roman" w:cs="Times New Roman"/>
          <w:sz w:val="24"/>
          <w:szCs w:val="24"/>
        </w:rPr>
        <w:softHyphen/>
        <w:t>лонна.</w:t>
      </w:r>
    </w:p>
    <w:p w:rsidR="00BF1B91" w:rsidRPr="00BF1B91" w:rsidRDefault="00BF1B91" w:rsidP="00BF1B91">
      <w:pPr>
        <w:widowControl w:val="0"/>
        <w:autoSpaceDE w:val="0"/>
        <w:autoSpaceDN w:val="0"/>
        <w:adjustRightInd w:val="0"/>
        <w:ind w:left="2160"/>
        <w:jc w:val="both"/>
        <w:rPr>
          <w:rFonts w:ascii="Times New Roman" w:hAnsi="Times New Roman" w:cs="Times New Roman"/>
          <w:sz w:val="24"/>
          <w:szCs w:val="24"/>
        </w:rPr>
      </w:pPr>
      <w:r w:rsidRPr="00BF1B91">
        <w:rPr>
          <w:rFonts w:ascii="Times New Roman" w:hAnsi="Times New Roman" w:cs="Times New Roman"/>
          <w:noProof/>
          <w:sz w:val="24"/>
          <w:szCs w:val="24"/>
          <w:lang w:eastAsia="ru-RU"/>
        </w:rPr>
        <w:drawing>
          <wp:inline distT="0" distB="0" distL="0" distR="0">
            <wp:extent cx="2619375" cy="876300"/>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srcRect/>
                    <a:stretch>
                      <a:fillRect/>
                    </a:stretch>
                  </pic:blipFill>
                  <pic:spPr bwMode="auto">
                    <a:xfrm>
                      <a:off x="0" y="0"/>
                      <a:ext cx="2619375" cy="876300"/>
                    </a:xfrm>
                    <a:prstGeom prst="rect">
                      <a:avLst/>
                    </a:prstGeom>
                    <a:noFill/>
                    <a:ln w="9525">
                      <a:noFill/>
                      <a:miter lim="800000"/>
                      <a:headEnd/>
                      <a:tailEnd/>
                    </a:ln>
                  </pic:spPr>
                </pic:pic>
              </a:graphicData>
            </a:graphic>
          </wp:inline>
        </w:drawing>
      </w:r>
    </w:p>
    <w:p w:rsidR="00BF1B91" w:rsidRPr="00BF1B91" w:rsidRDefault="00646042" w:rsidP="00BF1B91">
      <w:pPr>
        <w:widowControl w:val="0"/>
        <w:autoSpaceDE w:val="0"/>
        <w:autoSpaceDN w:val="0"/>
        <w:adjustRightInd w:val="0"/>
        <w:ind w:left="2880"/>
        <w:jc w:val="both"/>
        <w:rPr>
          <w:rFonts w:ascii="Times New Roman" w:hAnsi="Times New Roman" w:cs="Times New Roman"/>
          <w:sz w:val="24"/>
          <w:szCs w:val="24"/>
        </w:rPr>
      </w:pPr>
      <w:r>
        <w:rPr>
          <w:rFonts w:ascii="Times New Roman" w:hAnsi="Times New Roman" w:cs="Times New Roman"/>
          <w:sz w:val="24"/>
          <w:szCs w:val="24"/>
        </w:rPr>
        <w:t>Рис. 12</w:t>
      </w:r>
      <w:r w:rsidR="00BF1B91" w:rsidRPr="00BF1B91">
        <w:rPr>
          <w:rFonts w:ascii="Times New Roman" w:hAnsi="Times New Roman" w:cs="Times New Roman"/>
          <w:sz w:val="24"/>
          <w:szCs w:val="24"/>
        </w:rPr>
        <w:t>. Типовая эхограмма.</w:t>
      </w:r>
    </w:p>
    <w:p w:rsidR="00BF1B91" w:rsidRPr="006C66C0" w:rsidRDefault="00BF1B91" w:rsidP="006C66C0">
      <w:pPr>
        <w:widowControl w:val="0"/>
        <w:autoSpaceDE w:val="0"/>
        <w:autoSpaceDN w:val="0"/>
        <w:adjustRightInd w:val="0"/>
        <w:spacing w:after="0" w:line="240" w:lineRule="auto"/>
        <w:jc w:val="both"/>
        <w:rPr>
          <w:rFonts w:ascii="Times New Roman" w:hAnsi="Times New Roman" w:cs="Times New Roman"/>
          <w:sz w:val="26"/>
          <w:szCs w:val="26"/>
        </w:rPr>
      </w:pPr>
      <w:r w:rsidRPr="00BF1B91">
        <w:rPr>
          <w:rFonts w:ascii="Times New Roman" w:hAnsi="Times New Roman" w:cs="Times New Roman"/>
          <w:sz w:val="24"/>
          <w:szCs w:val="24"/>
        </w:rPr>
        <w:t xml:space="preserve">   </w:t>
      </w:r>
      <w:r w:rsidR="006C66C0">
        <w:rPr>
          <w:rFonts w:ascii="Times New Roman" w:hAnsi="Times New Roman" w:cs="Times New Roman"/>
          <w:sz w:val="24"/>
          <w:szCs w:val="24"/>
        </w:rPr>
        <w:tab/>
      </w:r>
      <w:r w:rsidRPr="006C66C0">
        <w:rPr>
          <w:rFonts w:ascii="Times New Roman" w:hAnsi="Times New Roman" w:cs="Times New Roman"/>
          <w:sz w:val="26"/>
          <w:szCs w:val="26"/>
        </w:rPr>
        <w:t>По времени прохождения звуковой волны до репера (что фикси</w:t>
      </w:r>
      <w:r w:rsidRPr="006C66C0">
        <w:rPr>
          <w:rFonts w:ascii="Times New Roman" w:hAnsi="Times New Roman" w:cs="Times New Roman"/>
          <w:sz w:val="26"/>
          <w:szCs w:val="26"/>
        </w:rPr>
        <w:softHyphen/>
        <w:t>руется на эхограмме) определяют скорость звука в скважине и по ней уже находят глубину стояния динамического уровня.</w:t>
      </w:r>
    </w:p>
    <w:p w:rsidR="00BF1B91" w:rsidRPr="006C66C0" w:rsidRDefault="00BF1B91" w:rsidP="006C66C0">
      <w:pPr>
        <w:widowControl w:val="0"/>
        <w:autoSpaceDE w:val="0"/>
        <w:autoSpaceDN w:val="0"/>
        <w:adjustRightInd w:val="0"/>
        <w:spacing w:after="0" w:line="240" w:lineRule="auto"/>
        <w:jc w:val="both"/>
        <w:rPr>
          <w:rFonts w:ascii="Times New Roman" w:hAnsi="Times New Roman" w:cs="Times New Roman"/>
          <w:sz w:val="26"/>
          <w:szCs w:val="26"/>
        </w:rPr>
      </w:pPr>
      <w:r w:rsidRPr="006C66C0">
        <w:rPr>
          <w:rFonts w:ascii="Times New Roman" w:hAnsi="Times New Roman" w:cs="Times New Roman"/>
          <w:sz w:val="26"/>
          <w:szCs w:val="26"/>
        </w:rPr>
        <w:t xml:space="preserve">   </w:t>
      </w:r>
      <w:r w:rsidR="006C66C0">
        <w:rPr>
          <w:rFonts w:ascii="Times New Roman" w:hAnsi="Times New Roman" w:cs="Times New Roman"/>
          <w:sz w:val="26"/>
          <w:szCs w:val="26"/>
        </w:rPr>
        <w:tab/>
      </w:r>
      <w:r w:rsidRPr="006C66C0">
        <w:rPr>
          <w:rFonts w:ascii="Times New Roman" w:hAnsi="Times New Roman" w:cs="Times New Roman"/>
          <w:sz w:val="26"/>
          <w:szCs w:val="26"/>
        </w:rPr>
        <w:t>Лента прибора движется с постоянной скоростью, равной 100 мм/с, и по измеренному расстоянию между пиками (отражение волн рисуется на эхограмме в виде пик) можно определить время прохождения зву</w:t>
      </w:r>
      <w:r w:rsidR="00646042">
        <w:rPr>
          <w:rFonts w:ascii="Times New Roman" w:hAnsi="Times New Roman" w:cs="Times New Roman"/>
          <w:sz w:val="26"/>
          <w:szCs w:val="26"/>
        </w:rPr>
        <w:t>ка до репера и до уровня (рис. 12</w:t>
      </w:r>
      <w:r w:rsidRPr="006C66C0">
        <w:rPr>
          <w:rFonts w:ascii="Times New Roman" w:hAnsi="Times New Roman" w:cs="Times New Roman"/>
          <w:sz w:val="26"/>
          <w:szCs w:val="26"/>
        </w:rPr>
        <w:t>).</w:t>
      </w:r>
    </w:p>
    <w:p w:rsidR="00BF1B91" w:rsidRPr="006C66C0" w:rsidRDefault="00BF1B91" w:rsidP="006C66C0">
      <w:pPr>
        <w:widowControl w:val="0"/>
        <w:autoSpaceDE w:val="0"/>
        <w:autoSpaceDN w:val="0"/>
        <w:adjustRightInd w:val="0"/>
        <w:spacing w:after="0" w:line="240" w:lineRule="auto"/>
        <w:ind w:left="1440"/>
        <w:jc w:val="both"/>
        <w:rPr>
          <w:rFonts w:ascii="Times New Roman" w:hAnsi="Times New Roman" w:cs="Times New Roman"/>
          <w:sz w:val="26"/>
          <w:szCs w:val="26"/>
        </w:rPr>
      </w:pPr>
      <w:r w:rsidRPr="006C66C0">
        <w:rPr>
          <w:rFonts w:ascii="Times New Roman" w:hAnsi="Times New Roman" w:cs="Times New Roman"/>
          <w:sz w:val="26"/>
          <w:szCs w:val="26"/>
        </w:rPr>
        <w:t>ИЗМЕРЕНИЕ НАГРУЗОК НА ШТАНГИ (ДИНАМОМЕТРИЯ)</w:t>
      </w:r>
    </w:p>
    <w:p w:rsidR="00BF1B91" w:rsidRPr="006C66C0" w:rsidRDefault="00BF1B91" w:rsidP="006C66C0">
      <w:pPr>
        <w:widowControl w:val="0"/>
        <w:autoSpaceDE w:val="0"/>
        <w:autoSpaceDN w:val="0"/>
        <w:adjustRightInd w:val="0"/>
        <w:spacing w:after="0" w:line="240" w:lineRule="auto"/>
        <w:jc w:val="both"/>
        <w:rPr>
          <w:rFonts w:ascii="Times New Roman" w:hAnsi="Times New Roman" w:cs="Times New Roman"/>
          <w:sz w:val="26"/>
          <w:szCs w:val="26"/>
        </w:rPr>
      </w:pPr>
      <w:r w:rsidRPr="006C66C0">
        <w:rPr>
          <w:rFonts w:ascii="Times New Roman" w:hAnsi="Times New Roman" w:cs="Times New Roman"/>
          <w:sz w:val="26"/>
          <w:szCs w:val="26"/>
        </w:rPr>
        <w:t xml:space="preserve">   Для измерения нагрузок на штанги и определения качественных показателей работы глубинного насоса применяют приборы, назы</w:t>
      </w:r>
      <w:r w:rsidRPr="006C66C0">
        <w:rPr>
          <w:rFonts w:ascii="Times New Roman" w:hAnsi="Times New Roman" w:cs="Times New Roman"/>
          <w:sz w:val="26"/>
          <w:szCs w:val="26"/>
        </w:rPr>
        <w:softHyphen/>
        <w:t>ваемые динамографами. Эти приборы записывают на бумаге значения нагрузок на сальниковый шток за одно двойное качание (вверх и вниз) в виде диаграммы. Записанная диаграмма называется динамограммой.</w:t>
      </w:r>
    </w:p>
    <w:p w:rsidR="00BF1B91" w:rsidRPr="00BF1B91" w:rsidRDefault="00BF1B91" w:rsidP="006C66C0">
      <w:pPr>
        <w:widowControl w:val="0"/>
        <w:autoSpaceDE w:val="0"/>
        <w:autoSpaceDN w:val="0"/>
        <w:adjustRightInd w:val="0"/>
        <w:spacing w:after="0"/>
        <w:ind w:left="1440"/>
        <w:jc w:val="both"/>
        <w:rPr>
          <w:rFonts w:ascii="Times New Roman" w:hAnsi="Times New Roman" w:cs="Times New Roman"/>
          <w:sz w:val="24"/>
          <w:szCs w:val="24"/>
        </w:rPr>
      </w:pPr>
      <w:r w:rsidRPr="00BF1B91">
        <w:rPr>
          <w:rFonts w:ascii="Times New Roman" w:hAnsi="Times New Roman" w:cs="Times New Roman"/>
          <w:noProof/>
          <w:sz w:val="24"/>
          <w:szCs w:val="24"/>
          <w:lang w:eastAsia="ru-RU"/>
        </w:rPr>
        <w:drawing>
          <wp:inline distT="0" distB="0" distL="0" distR="0">
            <wp:extent cx="3368484" cy="2190750"/>
            <wp:effectExtent l="19050" t="0" r="3366"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3368484" cy="2190750"/>
                    </a:xfrm>
                    <a:prstGeom prst="rect">
                      <a:avLst/>
                    </a:prstGeom>
                    <a:noFill/>
                    <a:ln w="9525">
                      <a:noFill/>
                      <a:miter lim="800000"/>
                      <a:headEnd/>
                      <a:tailEnd/>
                    </a:ln>
                  </pic:spPr>
                </pic:pic>
              </a:graphicData>
            </a:graphic>
          </wp:inline>
        </w:drawing>
      </w:r>
    </w:p>
    <w:p w:rsidR="00BF1B91" w:rsidRPr="00BF1B91" w:rsidRDefault="00646042" w:rsidP="00BF1B91">
      <w:pPr>
        <w:widowControl w:val="0"/>
        <w:autoSpaceDE w:val="0"/>
        <w:autoSpaceDN w:val="0"/>
        <w:adjustRightInd w:val="0"/>
        <w:ind w:left="1440"/>
        <w:jc w:val="both"/>
        <w:rPr>
          <w:rFonts w:ascii="Times New Roman" w:hAnsi="Times New Roman" w:cs="Times New Roman"/>
          <w:sz w:val="24"/>
          <w:szCs w:val="24"/>
        </w:rPr>
      </w:pPr>
      <w:r>
        <w:rPr>
          <w:rFonts w:ascii="Times New Roman" w:hAnsi="Times New Roman" w:cs="Times New Roman"/>
          <w:sz w:val="24"/>
          <w:szCs w:val="24"/>
        </w:rPr>
        <w:t>Рис. 13</w:t>
      </w:r>
      <w:r w:rsidR="00BF1B91" w:rsidRPr="00BF1B91">
        <w:rPr>
          <w:rFonts w:ascii="Times New Roman" w:hAnsi="Times New Roman" w:cs="Times New Roman"/>
          <w:sz w:val="24"/>
          <w:szCs w:val="24"/>
        </w:rPr>
        <w:t>. Схема устройства карманного динамографа ГДМ-3.</w:t>
      </w:r>
    </w:p>
    <w:p w:rsidR="00BF1B91" w:rsidRPr="006C66C0" w:rsidRDefault="00BF1B91" w:rsidP="006C66C0">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6C66C0">
        <w:rPr>
          <w:rFonts w:ascii="Times New Roman" w:hAnsi="Times New Roman" w:cs="Times New Roman"/>
          <w:sz w:val="26"/>
          <w:szCs w:val="26"/>
        </w:rPr>
        <w:lastRenderedPageBreak/>
        <w:t xml:space="preserve">   Нагрузка на сальниковый шток определяется как параметрами насосной установки и режимом ее работы, так и состоянием насосного оборудования и характером работы отдельных его узлов. Например, при плохой работе нагнетательного клапана нагрузка от столба жид</w:t>
      </w:r>
      <w:r w:rsidRPr="006C66C0">
        <w:rPr>
          <w:rFonts w:ascii="Times New Roman" w:hAnsi="Times New Roman" w:cs="Times New Roman"/>
          <w:sz w:val="26"/>
          <w:szCs w:val="26"/>
        </w:rPr>
        <w:softHyphen/>
        <w:t>кости будет восприниматься штангами частично или вообще не будет восприниматься. Таким образом, неисправности насосной установки и другие факторы,</w:t>
      </w:r>
      <w:r w:rsidRPr="00BF1B91">
        <w:rPr>
          <w:rFonts w:ascii="Times New Roman" w:hAnsi="Times New Roman" w:cs="Times New Roman"/>
          <w:sz w:val="24"/>
          <w:szCs w:val="24"/>
        </w:rPr>
        <w:t xml:space="preserve"> </w:t>
      </w:r>
      <w:r w:rsidRPr="006C66C0">
        <w:rPr>
          <w:rFonts w:ascii="Times New Roman" w:hAnsi="Times New Roman" w:cs="Times New Roman"/>
          <w:sz w:val="26"/>
          <w:szCs w:val="26"/>
        </w:rPr>
        <w:t>влияющие на работу оборудования, будут влиять на форму и размеры динамограммы, т. е. по динамограмме можно определить причину неисправности установки и своевременно при</w:t>
      </w:r>
      <w:r w:rsidRPr="006C66C0">
        <w:rPr>
          <w:rFonts w:ascii="Times New Roman" w:hAnsi="Times New Roman" w:cs="Times New Roman"/>
          <w:sz w:val="26"/>
          <w:szCs w:val="26"/>
        </w:rPr>
        <w:softHyphen/>
        <w:t>нимать меры к ее устранению.</w:t>
      </w:r>
    </w:p>
    <w:p w:rsidR="006C66C0" w:rsidRDefault="00BF1B91" w:rsidP="006C66C0">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6C66C0">
        <w:rPr>
          <w:rFonts w:ascii="Times New Roman" w:hAnsi="Times New Roman" w:cs="Times New Roman"/>
          <w:sz w:val="26"/>
          <w:szCs w:val="26"/>
        </w:rPr>
        <w:t xml:space="preserve">   Будучи простым и удобным средством контроля за работой глу-биннонасосного оборудования, динамографы нашли широкое при</w:t>
      </w:r>
      <w:r w:rsidRPr="006C66C0">
        <w:rPr>
          <w:rFonts w:ascii="Times New Roman" w:hAnsi="Times New Roman" w:cs="Times New Roman"/>
          <w:sz w:val="26"/>
          <w:szCs w:val="26"/>
        </w:rPr>
        <w:softHyphen/>
        <w:t>менение. Известны динамографы гидравлические, механические, электрические. В НГДУ применяются гидравлические динамо</w:t>
      </w:r>
      <w:r w:rsidRPr="006C66C0">
        <w:rPr>
          <w:rFonts w:ascii="Times New Roman" w:hAnsi="Times New Roman" w:cs="Times New Roman"/>
          <w:sz w:val="26"/>
          <w:szCs w:val="26"/>
        </w:rPr>
        <w:softHyphen/>
        <w:t>графы конструкции</w:t>
      </w:r>
      <w:r w:rsidR="00646042">
        <w:rPr>
          <w:rFonts w:ascii="Times New Roman" w:hAnsi="Times New Roman" w:cs="Times New Roman"/>
          <w:sz w:val="26"/>
          <w:szCs w:val="26"/>
        </w:rPr>
        <w:t xml:space="preserve"> Г. М. Мининзона и др. На рис. 13</w:t>
      </w:r>
      <w:r w:rsidRPr="006C66C0">
        <w:rPr>
          <w:rFonts w:ascii="Times New Roman" w:hAnsi="Times New Roman" w:cs="Times New Roman"/>
          <w:sz w:val="26"/>
          <w:szCs w:val="26"/>
        </w:rPr>
        <w:t xml:space="preserve"> приведена принципиальная схема гидравлическог</w:t>
      </w:r>
      <w:r w:rsidR="006C66C0">
        <w:rPr>
          <w:rFonts w:ascii="Times New Roman" w:hAnsi="Times New Roman" w:cs="Times New Roman"/>
          <w:sz w:val="26"/>
          <w:szCs w:val="26"/>
        </w:rPr>
        <w:t>о карманного динамографа ГДМ-3.</w:t>
      </w:r>
    </w:p>
    <w:p w:rsidR="006C66C0" w:rsidRDefault="00BF1B91" w:rsidP="006C66C0">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6C66C0">
        <w:rPr>
          <w:rFonts w:ascii="Times New Roman" w:hAnsi="Times New Roman" w:cs="Times New Roman"/>
          <w:sz w:val="26"/>
          <w:szCs w:val="26"/>
        </w:rPr>
        <w:t>Прибор состоит из двух основных частей: измерительной и самописца. Измерительная часть состоит из месдозы 11 и рычага 12. Полость 10 месдозы, заполненная жидкостью (спиртом или водой), перекрывается латунной или резиновой мембраной, на которую опи</w:t>
      </w:r>
      <w:r w:rsidRPr="006C66C0">
        <w:rPr>
          <w:rFonts w:ascii="Times New Roman" w:hAnsi="Times New Roman" w:cs="Times New Roman"/>
          <w:sz w:val="26"/>
          <w:szCs w:val="26"/>
        </w:rPr>
        <w:softHyphen/>
        <w:t xml:space="preserve">рается поршень 9. </w:t>
      </w:r>
    </w:p>
    <w:p w:rsidR="006C66C0" w:rsidRDefault="00BF1B91" w:rsidP="006C66C0">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6C66C0">
        <w:rPr>
          <w:rFonts w:ascii="Times New Roman" w:hAnsi="Times New Roman" w:cs="Times New Roman"/>
          <w:sz w:val="26"/>
          <w:szCs w:val="26"/>
        </w:rPr>
        <w:t xml:space="preserve">Измерительную часть прибора вставляют между траверсами  канатной  подвески  штанг,   в   которой  растягивающие усилия штанг преобразуются в усилия, сжимающие месдозу. При этом рычаг 12 нажимает на поршень 9 и в полости месдозы создается давление,   которое  через  капиллярную  трубку  8  воспринимается манометрической  геликсоидальной  пружиной   7.   При   увеличении давления пружина разворачивается и прикрепленное к ней перо 6 чертит линию нагрузки. Бланк диаграммы прикреплен к столику 5 самописца. </w:t>
      </w:r>
    </w:p>
    <w:p w:rsidR="006C66C0" w:rsidRDefault="00BF1B91" w:rsidP="006C66C0">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6C66C0">
        <w:rPr>
          <w:rFonts w:ascii="Times New Roman" w:hAnsi="Times New Roman" w:cs="Times New Roman"/>
          <w:sz w:val="26"/>
          <w:szCs w:val="26"/>
        </w:rPr>
        <w:t>При движении динамографа вверх нить 1,  прикреплен</w:t>
      </w:r>
      <w:r w:rsidRPr="006C66C0">
        <w:rPr>
          <w:rFonts w:ascii="Times New Roman" w:hAnsi="Times New Roman" w:cs="Times New Roman"/>
          <w:sz w:val="26"/>
          <w:szCs w:val="26"/>
        </w:rPr>
        <w:softHyphen/>
        <w:t xml:space="preserve">ная одним концом к  неподвижной части устьевого оборудования, сматывается со шкива 2, заставляя его вращаться вместе с ходовым винтом 3. При этом ходовая гайка (на рисунке не показана) вместе со столиком движется вверх по направляющим 4. </w:t>
      </w:r>
    </w:p>
    <w:p w:rsidR="00BF1B91" w:rsidRPr="006C66C0" w:rsidRDefault="00BF1B91" w:rsidP="006C66C0">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6C66C0">
        <w:rPr>
          <w:rFonts w:ascii="Times New Roman" w:hAnsi="Times New Roman" w:cs="Times New Roman"/>
          <w:sz w:val="26"/>
          <w:szCs w:val="26"/>
        </w:rPr>
        <w:t>В полости винта расположена спиральная возвратная пружина. При ходе вверх пру</w:t>
      </w:r>
      <w:r w:rsidRPr="006C66C0">
        <w:rPr>
          <w:rFonts w:ascii="Times New Roman" w:hAnsi="Times New Roman" w:cs="Times New Roman"/>
          <w:sz w:val="26"/>
          <w:szCs w:val="26"/>
        </w:rPr>
        <w:softHyphen/>
        <w:t>жина   заводится,   при   ходе   вниз — раскручивается  и   возвращает столик в первоначальное положение. Таким образом, столик с блан</w:t>
      </w:r>
      <w:r w:rsidRPr="006C66C0">
        <w:rPr>
          <w:rFonts w:ascii="Times New Roman" w:hAnsi="Times New Roman" w:cs="Times New Roman"/>
          <w:sz w:val="26"/>
          <w:szCs w:val="26"/>
        </w:rPr>
        <w:softHyphen/>
        <w:t>ком   повторяет движение сальникового штока в определенном мас</w:t>
      </w:r>
      <w:r w:rsidRPr="006C66C0">
        <w:rPr>
          <w:rFonts w:ascii="Times New Roman" w:hAnsi="Times New Roman" w:cs="Times New Roman"/>
          <w:sz w:val="26"/>
          <w:szCs w:val="26"/>
        </w:rPr>
        <w:softHyphen/>
        <w:t>штабе. Длина записи хода сальникового штока зависит от диаметра шкива 2. Сменные шкивы позволяют записывать перемещения в мас</w:t>
      </w:r>
      <w:r w:rsidRPr="006C66C0">
        <w:rPr>
          <w:rFonts w:ascii="Times New Roman" w:hAnsi="Times New Roman" w:cs="Times New Roman"/>
          <w:sz w:val="26"/>
          <w:szCs w:val="26"/>
        </w:rPr>
        <w:softHyphen/>
        <w:t>штабе 1 : 15,  1 : 30 или 1 : 45.</w:t>
      </w:r>
    </w:p>
    <w:p w:rsidR="00BF1B91" w:rsidRPr="006C66C0" w:rsidRDefault="00BF1B91" w:rsidP="006C66C0">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6C66C0">
        <w:rPr>
          <w:rFonts w:ascii="Times New Roman" w:hAnsi="Times New Roman" w:cs="Times New Roman"/>
          <w:sz w:val="26"/>
          <w:szCs w:val="26"/>
        </w:rPr>
        <w:t xml:space="preserve">   Для определения величины нагрузки по динамограмме динамо</w:t>
      </w:r>
      <w:r w:rsidRPr="006C66C0">
        <w:rPr>
          <w:rFonts w:ascii="Times New Roman" w:hAnsi="Times New Roman" w:cs="Times New Roman"/>
          <w:sz w:val="26"/>
          <w:szCs w:val="26"/>
        </w:rPr>
        <w:softHyphen/>
        <w:t>граф предварительно тарируют при помощи разрывной или тарировочной машины. Динамографы ГДМ-3 выпускают с пределами изме</w:t>
      </w:r>
      <w:r w:rsidRPr="006C66C0">
        <w:rPr>
          <w:rFonts w:ascii="Times New Roman" w:hAnsi="Times New Roman" w:cs="Times New Roman"/>
          <w:sz w:val="26"/>
          <w:szCs w:val="26"/>
        </w:rPr>
        <w:softHyphen/>
        <w:t>рений 4000, 8000 и 10 000 кгс (т. е. от 40 до 100 кН). Максимально допустимая погрешность прибора (по техническим нормам) состав</w:t>
      </w:r>
      <w:r w:rsidRPr="006C66C0">
        <w:rPr>
          <w:rFonts w:ascii="Times New Roman" w:hAnsi="Times New Roman" w:cs="Times New Roman"/>
          <w:sz w:val="26"/>
          <w:szCs w:val="26"/>
        </w:rPr>
        <w:softHyphen/>
        <w:t>ляет +2%.</w:t>
      </w:r>
    </w:p>
    <w:p w:rsidR="00BF1B91" w:rsidRPr="006C66C0" w:rsidRDefault="00BF1B91" w:rsidP="006C66C0">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6C66C0">
        <w:rPr>
          <w:rFonts w:ascii="Times New Roman" w:hAnsi="Times New Roman" w:cs="Times New Roman"/>
          <w:sz w:val="26"/>
          <w:szCs w:val="26"/>
        </w:rPr>
        <w:t xml:space="preserve">   Простейшая теоретическая динамограмма работы глубинного насоса за один ход вверх и вниз име</w:t>
      </w:r>
      <w:r w:rsidR="00646042">
        <w:rPr>
          <w:rFonts w:ascii="Times New Roman" w:hAnsi="Times New Roman" w:cs="Times New Roman"/>
          <w:sz w:val="26"/>
          <w:szCs w:val="26"/>
        </w:rPr>
        <w:t>ет форму параллелограмма (рис. 14</w:t>
      </w:r>
      <w:r w:rsidRPr="006C66C0">
        <w:rPr>
          <w:rFonts w:ascii="Times New Roman" w:hAnsi="Times New Roman" w:cs="Times New Roman"/>
          <w:sz w:val="26"/>
          <w:szCs w:val="26"/>
        </w:rPr>
        <w:t>). По вертикальной оси отложены (в масштабе) нагрузки, дей</w:t>
      </w:r>
      <w:r w:rsidRPr="006C66C0">
        <w:rPr>
          <w:rFonts w:ascii="Times New Roman" w:hAnsi="Times New Roman" w:cs="Times New Roman"/>
          <w:sz w:val="26"/>
          <w:szCs w:val="26"/>
        </w:rPr>
        <w:softHyphen/>
        <w:t>ствующие на сальниковый шток, а по горизонтальной (в масштабе) — перемещение сальникового штока. Нагрузка на шток по мере его перемещения вверх и вниз изменяется в следующем порядке.</w:t>
      </w:r>
    </w:p>
    <w:p w:rsidR="006C66C0" w:rsidRDefault="00BF1B91" w:rsidP="006C66C0">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6C66C0">
        <w:rPr>
          <w:rFonts w:ascii="Times New Roman" w:hAnsi="Times New Roman" w:cs="Times New Roman"/>
          <w:sz w:val="26"/>
          <w:szCs w:val="26"/>
        </w:rPr>
        <w:t xml:space="preserve">   </w:t>
      </w:r>
      <w:r w:rsidRPr="006C66C0">
        <w:rPr>
          <w:rFonts w:ascii="Times New Roman" w:hAnsi="Times New Roman" w:cs="Times New Roman"/>
          <w:b/>
          <w:bCs/>
          <w:sz w:val="26"/>
          <w:szCs w:val="26"/>
        </w:rPr>
        <w:t>Ход вверх</w:t>
      </w:r>
      <w:r w:rsidRPr="006C66C0">
        <w:rPr>
          <w:rFonts w:ascii="Times New Roman" w:hAnsi="Times New Roman" w:cs="Times New Roman"/>
          <w:sz w:val="26"/>
          <w:szCs w:val="26"/>
        </w:rPr>
        <w:t>. В конце хода вниз сальниковый шток и плунжер находятся в крайнем нижнем положении; при этом нагнетательный клапан насоса открыт, всасывающий клапан закрыт. На шток дей</w:t>
      </w:r>
      <w:r w:rsidRPr="006C66C0">
        <w:rPr>
          <w:rFonts w:ascii="Times New Roman" w:hAnsi="Times New Roman" w:cs="Times New Roman"/>
          <w:sz w:val="26"/>
          <w:szCs w:val="26"/>
        </w:rPr>
        <w:softHyphen/>
        <w:t xml:space="preserve">ствует нагрузка только от штанг. Этому </w:t>
      </w:r>
      <w:r w:rsidRPr="006C66C0">
        <w:rPr>
          <w:rFonts w:ascii="Times New Roman" w:hAnsi="Times New Roman" w:cs="Times New Roman"/>
          <w:sz w:val="26"/>
          <w:szCs w:val="26"/>
        </w:rPr>
        <w:lastRenderedPageBreak/>
        <w:t xml:space="preserve">положению соответствует точка А на динамограмме. </w:t>
      </w:r>
    </w:p>
    <w:p w:rsidR="006C66C0" w:rsidRDefault="00BF1B91" w:rsidP="006C66C0">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6C66C0">
        <w:rPr>
          <w:rFonts w:ascii="Times New Roman" w:hAnsi="Times New Roman" w:cs="Times New Roman"/>
          <w:sz w:val="26"/>
          <w:szCs w:val="26"/>
        </w:rPr>
        <w:t xml:space="preserve">В момент начала движения сальникового штока вверх плунжер останавливается, нагнетательный клапан закрывается, и шток воспринимает нагрузку от штанг и столба жидкости в подъемных трубах. Под действием этой нагрузки штанги растягиваются, подъемные трубы разгружаются (давление столба жидкости в этот момент воспринимается плунжером) и сокращаются. </w:t>
      </w:r>
    </w:p>
    <w:p w:rsidR="006C66C0" w:rsidRDefault="00BF1B91" w:rsidP="006C66C0">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6C66C0">
        <w:rPr>
          <w:rFonts w:ascii="Times New Roman" w:hAnsi="Times New Roman" w:cs="Times New Roman"/>
          <w:sz w:val="26"/>
          <w:szCs w:val="26"/>
        </w:rPr>
        <w:t xml:space="preserve">В продолжение всего процесса растяжения штанг и сокращения труб плунжер остается неподвижным по отношению к цилиндру насоса, в то время как сальниковый шток перемещается на величину, равную сумме растяжения штанг и сокращения труб. </w:t>
      </w:r>
    </w:p>
    <w:p w:rsidR="00BF1B91" w:rsidRPr="006C66C0" w:rsidRDefault="00BF1B91" w:rsidP="006C66C0">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6C66C0">
        <w:rPr>
          <w:rFonts w:ascii="Times New Roman" w:hAnsi="Times New Roman" w:cs="Times New Roman"/>
          <w:sz w:val="26"/>
          <w:szCs w:val="26"/>
        </w:rPr>
        <w:t>Процесс - восприятия штоком нагрузки от давления на плунжер столба жидко</w:t>
      </w:r>
      <w:r w:rsidRPr="006C66C0">
        <w:rPr>
          <w:rFonts w:ascii="Times New Roman" w:hAnsi="Times New Roman" w:cs="Times New Roman"/>
          <w:sz w:val="26"/>
          <w:szCs w:val="26"/>
        </w:rPr>
        <w:softHyphen/>
        <w:t>сти записывается на диаграмме наклонной прямой АБ; линия Бб показывает величину перемещения сальникового штока в про</w:t>
      </w:r>
      <w:r w:rsidRPr="006C66C0">
        <w:rPr>
          <w:rFonts w:ascii="Times New Roman" w:hAnsi="Times New Roman" w:cs="Times New Roman"/>
          <w:sz w:val="26"/>
          <w:szCs w:val="26"/>
        </w:rPr>
        <w:softHyphen/>
        <w:t>цессе действия нагрузки; она равна сумме величин растяжения штанг и сокращения труб. По окончании процесса восприятия нагрузки штангами начинается движение плунжера и открывается приемный клапан насоса; этому моменту на динамограмме</w:t>
      </w:r>
      <w:r w:rsidR="006C66C0">
        <w:rPr>
          <w:rFonts w:ascii="Times New Roman" w:hAnsi="Times New Roman" w:cs="Times New Roman"/>
          <w:sz w:val="26"/>
          <w:szCs w:val="26"/>
        </w:rPr>
        <w:t xml:space="preserve"> </w:t>
      </w:r>
      <w:r w:rsidRPr="006C66C0">
        <w:rPr>
          <w:rFonts w:ascii="Times New Roman" w:hAnsi="Times New Roman" w:cs="Times New Roman"/>
          <w:sz w:val="26"/>
          <w:szCs w:val="26"/>
        </w:rPr>
        <w:t>соответствует точка Б. Дальнейшее движение сальникового штока и плунжера вверх до крайнего верхнего положения происходит при неизменной на</w:t>
      </w:r>
      <w:r w:rsidRPr="006C66C0">
        <w:rPr>
          <w:rFonts w:ascii="Times New Roman" w:hAnsi="Times New Roman" w:cs="Times New Roman"/>
          <w:sz w:val="26"/>
          <w:szCs w:val="26"/>
        </w:rPr>
        <w:softHyphen/>
        <w:t>грузке; на динамограмме этот процесс изображается прямой БВ.</w:t>
      </w:r>
    </w:p>
    <w:p w:rsidR="00BF1B91" w:rsidRPr="00BF1B91" w:rsidRDefault="00BF1B91" w:rsidP="006C66C0">
      <w:pPr>
        <w:widowControl w:val="0"/>
        <w:autoSpaceDE w:val="0"/>
        <w:autoSpaceDN w:val="0"/>
        <w:adjustRightInd w:val="0"/>
        <w:spacing w:after="0"/>
        <w:ind w:left="1440"/>
        <w:jc w:val="both"/>
        <w:rPr>
          <w:rFonts w:ascii="Times New Roman" w:hAnsi="Times New Roman" w:cs="Times New Roman"/>
          <w:sz w:val="24"/>
          <w:szCs w:val="24"/>
        </w:rPr>
      </w:pPr>
      <w:r w:rsidRPr="00BF1B91">
        <w:rPr>
          <w:rFonts w:ascii="Times New Roman" w:hAnsi="Times New Roman" w:cs="Times New Roman"/>
          <w:noProof/>
          <w:sz w:val="24"/>
          <w:szCs w:val="24"/>
          <w:lang w:eastAsia="ru-RU"/>
        </w:rPr>
        <w:drawing>
          <wp:inline distT="0" distB="0" distL="0" distR="0">
            <wp:extent cx="3429000" cy="207645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srcRect/>
                    <a:stretch>
                      <a:fillRect/>
                    </a:stretch>
                  </pic:blipFill>
                  <pic:spPr bwMode="auto">
                    <a:xfrm>
                      <a:off x="0" y="0"/>
                      <a:ext cx="3429000" cy="2076450"/>
                    </a:xfrm>
                    <a:prstGeom prst="rect">
                      <a:avLst/>
                    </a:prstGeom>
                    <a:noFill/>
                    <a:ln w="9525">
                      <a:noFill/>
                      <a:miter lim="800000"/>
                      <a:headEnd/>
                      <a:tailEnd/>
                    </a:ln>
                  </pic:spPr>
                </pic:pic>
              </a:graphicData>
            </a:graphic>
          </wp:inline>
        </w:drawing>
      </w:r>
    </w:p>
    <w:p w:rsidR="00BF1B91" w:rsidRPr="00BF1B91" w:rsidRDefault="00646042" w:rsidP="00BF1B91">
      <w:pPr>
        <w:widowControl w:val="0"/>
        <w:autoSpaceDE w:val="0"/>
        <w:autoSpaceDN w:val="0"/>
        <w:adjustRightInd w:val="0"/>
        <w:ind w:left="2160"/>
        <w:jc w:val="both"/>
        <w:rPr>
          <w:rFonts w:ascii="Times New Roman" w:hAnsi="Times New Roman" w:cs="Times New Roman"/>
          <w:sz w:val="24"/>
          <w:szCs w:val="24"/>
        </w:rPr>
      </w:pPr>
      <w:r>
        <w:rPr>
          <w:rFonts w:ascii="Times New Roman" w:hAnsi="Times New Roman" w:cs="Times New Roman"/>
          <w:sz w:val="24"/>
          <w:szCs w:val="24"/>
        </w:rPr>
        <w:t>Рис. 14</w:t>
      </w:r>
      <w:r w:rsidR="00BF1B91" w:rsidRPr="00BF1B91">
        <w:rPr>
          <w:rFonts w:ascii="Times New Roman" w:hAnsi="Times New Roman" w:cs="Times New Roman"/>
          <w:sz w:val="24"/>
          <w:szCs w:val="24"/>
        </w:rPr>
        <w:t>. Теоретическая динамограмма.</w:t>
      </w:r>
    </w:p>
    <w:p w:rsidR="00BF1B91" w:rsidRPr="006C66C0" w:rsidRDefault="00BF1B91" w:rsidP="006C66C0">
      <w:pPr>
        <w:widowControl w:val="0"/>
        <w:autoSpaceDE w:val="0"/>
        <w:autoSpaceDN w:val="0"/>
        <w:adjustRightInd w:val="0"/>
        <w:ind w:left="-142" w:firstLine="426"/>
        <w:jc w:val="both"/>
        <w:rPr>
          <w:rFonts w:ascii="Times New Roman" w:hAnsi="Times New Roman" w:cs="Times New Roman"/>
          <w:sz w:val="26"/>
          <w:szCs w:val="26"/>
        </w:rPr>
      </w:pPr>
      <w:r w:rsidRPr="006C66C0">
        <w:rPr>
          <w:rFonts w:ascii="Times New Roman" w:hAnsi="Times New Roman" w:cs="Times New Roman"/>
          <w:sz w:val="26"/>
          <w:szCs w:val="26"/>
        </w:rPr>
        <w:t xml:space="preserve">   Нагрузка на сальниковый шток при этом движении равна силе тя</w:t>
      </w:r>
      <w:r w:rsidRPr="006C66C0">
        <w:rPr>
          <w:rFonts w:ascii="Times New Roman" w:hAnsi="Times New Roman" w:cs="Times New Roman"/>
          <w:sz w:val="26"/>
          <w:szCs w:val="26"/>
        </w:rPr>
        <w:softHyphen/>
        <w:t>жести штанг, погруженных в жидкость, плюс нагрузка от давления столба жидкости на плунжер.</w:t>
      </w:r>
    </w:p>
    <w:p w:rsidR="00BF1B91" w:rsidRPr="006C66C0" w:rsidRDefault="00BF1B91" w:rsidP="006C66C0">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6C66C0">
        <w:rPr>
          <w:rFonts w:ascii="Times New Roman" w:hAnsi="Times New Roman" w:cs="Times New Roman"/>
          <w:sz w:val="26"/>
          <w:szCs w:val="26"/>
        </w:rPr>
        <w:t xml:space="preserve">   </w:t>
      </w:r>
      <w:r w:rsidRPr="006C66C0">
        <w:rPr>
          <w:rFonts w:ascii="Times New Roman" w:hAnsi="Times New Roman" w:cs="Times New Roman"/>
          <w:b/>
          <w:bCs/>
          <w:sz w:val="26"/>
          <w:szCs w:val="26"/>
        </w:rPr>
        <w:t>Ход вниз</w:t>
      </w:r>
      <w:r w:rsidRPr="006C66C0">
        <w:rPr>
          <w:rFonts w:ascii="Times New Roman" w:hAnsi="Times New Roman" w:cs="Times New Roman"/>
          <w:sz w:val="26"/>
          <w:szCs w:val="26"/>
        </w:rPr>
        <w:t>. В начале хода вниз всасывающий и нагнетатель</w:t>
      </w:r>
      <w:r w:rsidRPr="006C66C0">
        <w:rPr>
          <w:rFonts w:ascii="Times New Roman" w:hAnsi="Times New Roman" w:cs="Times New Roman"/>
          <w:sz w:val="26"/>
          <w:szCs w:val="26"/>
        </w:rPr>
        <w:softHyphen/>
        <w:t>ный клапаны закрыты, сальниковый шток воспринимает нагрузку от штанг, погруженных в жидкость, и столба жидкости. Этому мо</w:t>
      </w:r>
      <w:r w:rsidRPr="006C66C0">
        <w:rPr>
          <w:rFonts w:ascii="Times New Roman" w:hAnsi="Times New Roman" w:cs="Times New Roman"/>
          <w:sz w:val="26"/>
          <w:szCs w:val="26"/>
        </w:rPr>
        <w:softHyphen/>
        <w:t>менту соответствует точка В.</w:t>
      </w:r>
    </w:p>
    <w:p w:rsidR="00BF1B91" w:rsidRPr="006C66C0" w:rsidRDefault="00BF1B91" w:rsidP="006C66C0">
      <w:pPr>
        <w:pStyle w:val="a7"/>
        <w:ind w:left="-142" w:firstLine="426"/>
        <w:rPr>
          <w:sz w:val="26"/>
          <w:szCs w:val="26"/>
        </w:rPr>
      </w:pPr>
      <w:r w:rsidRPr="006C66C0">
        <w:rPr>
          <w:sz w:val="26"/>
          <w:szCs w:val="26"/>
        </w:rPr>
        <w:t xml:space="preserve">   По мере движения сальникового штока вниз шток, штанги и плунжер разгружаются, передавая нагрузку на трубы, причем трубы растягиваются, а штанги сокращаются. Плунжер остается непод</w:t>
      </w:r>
      <w:r w:rsidRPr="006C66C0">
        <w:rPr>
          <w:sz w:val="26"/>
          <w:szCs w:val="26"/>
        </w:rPr>
        <w:softHyphen/>
        <w:t>вижным по отношению к цилиндру насоса. Этот процесс на динамограмме изображается наклонной линией ВГ. Линия Гг на динамограмме определяет перемещение сальникового штока в процессе разгрузки; оно равно сумме величин сокращения штанг и растяже</w:t>
      </w:r>
      <w:r w:rsidRPr="006C66C0">
        <w:rPr>
          <w:sz w:val="26"/>
          <w:szCs w:val="26"/>
        </w:rPr>
        <w:softHyphen/>
        <w:t>ния труб. По окончании процесса разгрузки штока нагнетательный клапан открывается и начинается движение плунжера вниз; этому моменту на динамограмме соответствует точка Г. Дальнейшее дви</w:t>
      </w:r>
      <w:r w:rsidRPr="006C66C0">
        <w:rPr>
          <w:sz w:val="26"/>
          <w:szCs w:val="26"/>
        </w:rPr>
        <w:softHyphen/>
        <w:t>жение сальникового штока и плунжера происходит при открытом нагнетательном клапане и неизменной нагрузке и изображается на динамограмме линией ГА. В точке А цикл возобновляется.</w:t>
      </w:r>
    </w:p>
    <w:p w:rsidR="007A03FA" w:rsidRDefault="00BF1B91" w:rsidP="006C66C0">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6C66C0">
        <w:rPr>
          <w:rFonts w:ascii="Times New Roman" w:hAnsi="Times New Roman" w:cs="Times New Roman"/>
          <w:sz w:val="26"/>
          <w:szCs w:val="26"/>
        </w:rPr>
        <w:lastRenderedPageBreak/>
        <w:t xml:space="preserve">   Теоретическая динамограмма работы глубинного насоса, имею</w:t>
      </w:r>
      <w:r w:rsidRPr="006C66C0">
        <w:rPr>
          <w:rFonts w:ascii="Times New Roman" w:hAnsi="Times New Roman" w:cs="Times New Roman"/>
          <w:sz w:val="26"/>
          <w:szCs w:val="26"/>
        </w:rPr>
        <w:softHyphen/>
        <w:t>щая форму параллелограмма, получается при работе глубинного насоса в скважине в дегазированной жидкости при коэффициенте наполнения, равном единице, и при отсутствии динамических на</w:t>
      </w:r>
      <w:r w:rsidRPr="006C66C0">
        <w:rPr>
          <w:rFonts w:ascii="Times New Roman" w:hAnsi="Times New Roman" w:cs="Times New Roman"/>
          <w:sz w:val="26"/>
          <w:szCs w:val="26"/>
        </w:rPr>
        <w:softHyphen/>
        <w:t xml:space="preserve">грузок, т. е. при весьма медленном и плавном движении системы «сальниковый шток — штанги — плунжер» вверх и вниз. </w:t>
      </w:r>
    </w:p>
    <w:p w:rsidR="00BF1B91" w:rsidRPr="006C66C0" w:rsidRDefault="00BF1B91" w:rsidP="006C66C0">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6C66C0">
        <w:rPr>
          <w:rFonts w:ascii="Times New Roman" w:hAnsi="Times New Roman" w:cs="Times New Roman"/>
          <w:sz w:val="26"/>
          <w:szCs w:val="26"/>
        </w:rPr>
        <w:t>Если бы при работе глубинного насоса не было упругой деформации (растя</w:t>
      </w:r>
      <w:r w:rsidRPr="006C66C0">
        <w:rPr>
          <w:rFonts w:ascii="Times New Roman" w:hAnsi="Times New Roman" w:cs="Times New Roman"/>
          <w:sz w:val="26"/>
          <w:szCs w:val="26"/>
        </w:rPr>
        <w:softHyphen/>
        <w:t>жения и обратного сокращения) штанг и труб, теоретическая динамограмма имела бы вид прямоугольника, т. е. линии АБ и ВГ были бы перпендикулярны линиям БВ и ГА.</w:t>
      </w:r>
    </w:p>
    <w:p w:rsidR="007A03FA" w:rsidRDefault="00BF1B91" w:rsidP="006C66C0">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6C66C0">
        <w:rPr>
          <w:rFonts w:ascii="Times New Roman" w:hAnsi="Times New Roman" w:cs="Times New Roman"/>
          <w:sz w:val="26"/>
          <w:szCs w:val="26"/>
        </w:rPr>
        <w:t xml:space="preserve">   При работе насосной установки бывают различные неполадки, приводящие к снижению коэффициента подачи глубинного насоса. </w:t>
      </w:r>
    </w:p>
    <w:p w:rsidR="00BF1B91" w:rsidRPr="006C66C0" w:rsidRDefault="00BF1B91" w:rsidP="006C66C0">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6C66C0">
        <w:rPr>
          <w:rFonts w:ascii="Times New Roman" w:hAnsi="Times New Roman" w:cs="Times New Roman"/>
          <w:sz w:val="26"/>
          <w:szCs w:val="26"/>
        </w:rPr>
        <w:t>Причинами этого снижения могут быть утечки жидкости через не</w:t>
      </w:r>
      <w:r w:rsidRPr="006C66C0">
        <w:rPr>
          <w:rFonts w:ascii="Times New Roman" w:hAnsi="Times New Roman" w:cs="Times New Roman"/>
          <w:sz w:val="26"/>
          <w:szCs w:val="26"/>
        </w:rPr>
        <w:softHyphen/>
        <w:t>плотности в насосе и в трубах, вредное влияние газа на работу на</w:t>
      </w:r>
      <w:r w:rsidRPr="006C66C0">
        <w:rPr>
          <w:rFonts w:ascii="Times New Roman" w:hAnsi="Times New Roman" w:cs="Times New Roman"/>
          <w:sz w:val="26"/>
          <w:szCs w:val="26"/>
        </w:rPr>
        <w:softHyphen/>
        <w:t>соса, изменения в состоянии притока жидкости в скважину; вслед</w:t>
      </w:r>
      <w:r w:rsidRPr="006C66C0">
        <w:rPr>
          <w:rFonts w:ascii="Times New Roman" w:hAnsi="Times New Roman" w:cs="Times New Roman"/>
          <w:sz w:val="26"/>
          <w:szCs w:val="26"/>
        </w:rPr>
        <w:softHyphen/>
        <w:t>ствие этого нарушается нормальный процесс изменения нагрузки на сальниковый шток. Каждому нарушению нормальной работы насоса соответствует своя характерная форма динамограммы. Зная, как изменяется форма динамограммы при тех или иных наруше</w:t>
      </w:r>
      <w:r w:rsidRPr="006C66C0">
        <w:rPr>
          <w:rFonts w:ascii="Times New Roman" w:hAnsi="Times New Roman" w:cs="Times New Roman"/>
          <w:sz w:val="26"/>
          <w:szCs w:val="26"/>
        </w:rPr>
        <w:softHyphen/>
        <w:t>ниях, по динамограмме можно определить эти нарушения, не под</w:t>
      </w:r>
      <w:r w:rsidRPr="006C66C0">
        <w:rPr>
          <w:rFonts w:ascii="Times New Roman" w:hAnsi="Times New Roman" w:cs="Times New Roman"/>
          <w:sz w:val="26"/>
          <w:szCs w:val="26"/>
        </w:rPr>
        <w:softHyphen/>
        <w:t>нимая насоса на поверхность.</w:t>
      </w:r>
    </w:p>
    <w:p w:rsidR="00BF1B91" w:rsidRPr="006C66C0" w:rsidRDefault="00646042" w:rsidP="006C66C0">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Pr>
          <w:rFonts w:ascii="Times New Roman" w:hAnsi="Times New Roman" w:cs="Times New Roman"/>
          <w:sz w:val="26"/>
          <w:szCs w:val="26"/>
        </w:rPr>
        <w:t xml:space="preserve">   На рис.15</w:t>
      </w:r>
      <w:r w:rsidR="00BF1B91" w:rsidRPr="006C66C0">
        <w:rPr>
          <w:rFonts w:ascii="Times New Roman" w:hAnsi="Times New Roman" w:cs="Times New Roman"/>
          <w:sz w:val="26"/>
          <w:szCs w:val="26"/>
        </w:rPr>
        <w:t xml:space="preserve"> показано несколько наиболее характерных практи</w:t>
      </w:r>
      <w:r w:rsidR="00BF1B91" w:rsidRPr="006C66C0">
        <w:rPr>
          <w:rFonts w:ascii="Times New Roman" w:hAnsi="Times New Roman" w:cs="Times New Roman"/>
          <w:sz w:val="26"/>
          <w:szCs w:val="26"/>
        </w:rPr>
        <w:softHyphen/>
        <w:t xml:space="preserve">ческих динамограмм глубинного насоса. Динамограмма </w:t>
      </w:r>
      <w:r w:rsidR="00BF1B91" w:rsidRPr="006C66C0">
        <w:rPr>
          <w:rFonts w:ascii="Times New Roman" w:hAnsi="Times New Roman" w:cs="Times New Roman"/>
          <w:b/>
          <w:bCs/>
          <w:sz w:val="26"/>
          <w:szCs w:val="26"/>
        </w:rPr>
        <w:t xml:space="preserve">а </w:t>
      </w:r>
      <w:r w:rsidR="00BF1B91" w:rsidRPr="006C66C0">
        <w:rPr>
          <w:rFonts w:ascii="Times New Roman" w:hAnsi="Times New Roman" w:cs="Times New Roman"/>
          <w:sz w:val="26"/>
          <w:szCs w:val="26"/>
        </w:rPr>
        <w:t>отражает нормальную работу глубинного на</w:t>
      </w:r>
      <w:r w:rsidR="00BF1B91" w:rsidRPr="006C66C0">
        <w:rPr>
          <w:rFonts w:ascii="Times New Roman" w:hAnsi="Times New Roman" w:cs="Times New Roman"/>
          <w:sz w:val="26"/>
          <w:szCs w:val="26"/>
        </w:rPr>
        <w:softHyphen/>
        <w:t>соса.</w:t>
      </w:r>
    </w:p>
    <w:p w:rsidR="006C66C0" w:rsidRDefault="00BF1B91" w:rsidP="006C66C0">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6C66C0">
        <w:rPr>
          <w:rFonts w:ascii="Times New Roman" w:hAnsi="Times New Roman" w:cs="Times New Roman"/>
          <w:sz w:val="26"/>
          <w:szCs w:val="26"/>
        </w:rPr>
        <w:t xml:space="preserve">Динамограмма </w:t>
      </w:r>
      <w:r w:rsidRPr="006C66C0">
        <w:rPr>
          <w:rFonts w:ascii="Times New Roman" w:hAnsi="Times New Roman" w:cs="Times New Roman"/>
          <w:b/>
          <w:bCs/>
          <w:sz w:val="26"/>
          <w:szCs w:val="26"/>
        </w:rPr>
        <w:t xml:space="preserve">б </w:t>
      </w:r>
      <w:r w:rsidRPr="006C66C0">
        <w:rPr>
          <w:rFonts w:ascii="Times New Roman" w:hAnsi="Times New Roman" w:cs="Times New Roman"/>
          <w:sz w:val="26"/>
          <w:szCs w:val="26"/>
        </w:rPr>
        <w:t>указывает на утечки жидкости при ходе плун</w:t>
      </w:r>
      <w:r w:rsidRPr="006C66C0">
        <w:rPr>
          <w:rFonts w:ascii="Times New Roman" w:hAnsi="Times New Roman" w:cs="Times New Roman"/>
          <w:sz w:val="26"/>
          <w:szCs w:val="26"/>
        </w:rPr>
        <w:softHyphen/>
        <w:t xml:space="preserve">жера вверх. Установить это можно путем следующих рассуждений. </w:t>
      </w:r>
    </w:p>
    <w:p w:rsidR="006C66C0" w:rsidRDefault="00BF1B91" w:rsidP="006C66C0">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6C66C0">
        <w:rPr>
          <w:rFonts w:ascii="Times New Roman" w:hAnsi="Times New Roman" w:cs="Times New Roman"/>
          <w:sz w:val="26"/>
          <w:szCs w:val="26"/>
        </w:rPr>
        <w:t>На динамограмме видно, что при ходе вверх линия восприятия нагрузки фактической динамограммы лежит правее теоретической, т. е. нагрузка воспринимается штангами медленнее, чем при нор</w:t>
      </w:r>
      <w:r w:rsidRPr="006C66C0">
        <w:rPr>
          <w:rFonts w:ascii="Times New Roman" w:hAnsi="Times New Roman" w:cs="Times New Roman"/>
          <w:sz w:val="26"/>
          <w:szCs w:val="26"/>
        </w:rPr>
        <w:softHyphen/>
        <w:t xml:space="preserve">мальной работе насоса. </w:t>
      </w:r>
    </w:p>
    <w:p w:rsidR="006C66C0" w:rsidRDefault="00BF1B91" w:rsidP="006C66C0">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6C66C0">
        <w:rPr>
          <w:rFonts w:ascii="Times New Roman" w:hAnsi="Times New Roman" w:cs="Times New Roman"/>
          <w:sz w:val="26"/>
          <w:szCs w:val="26"/>
        </w:rPr>
        <w:t xml:space="preserve">Это возможно только при негерметичности нагнетательной части насоса. </w:t>
      </w:r>
    </w:p>
    <w:p w:rsidR="00BF1B91" w:rsidRPr="006C66C0" w:rsidRDefault="00BF1B91" w:rsidP="006C66C0">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6C66C0">
        <w:rPr>
          <w:rFonts w:ascii="Times New Roman" w:hAnsi="Times New Roman" w:cs="Times New Roman"/>
          <w:sz w:val="26"/>
          <w:szCs w:val="26"/>
        </w:rPr>
        <w:t>Линия снятия нагрузки лежит левее соответствующей линии теоретической динамограммы, т. е. в самом начале хода сальникового штока вниз нагрузка от столба жидкости снимается со штанг быстрее, чем при нормальной работе на</w:t>
      </w:r>
      <w:r w:rsidRPr="006C66C0">
        <w:rPr>
          <w:rFonts w:ascii="Times New Roman" w:hAnsi="Times New Roman" w:cs="Times New Roman"/>
          <w:sz w:val="26"/>
          <w:szCs w:val="26"/>
        </w:rPr>
        <w:softHyphen/>
        <w:t>соса. Это также возможно только при утечках в нагнетательной части.</w:t>
      </w:r>
    </w:p>
    <w:p w:rsidR="00BF1B91" w:rsidRPr="006C66C0" w:rsidRDefault="00BF1B91" w:rsidP="006C66C0">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6C66C0">
        <w:rPr>
          <w:rFonts w:ascii="Times New Roman" w:hAnsi="Times New Roman" w:cs="Times New Roman"/>
          <w:sz w:val="26"/>
          <w:szCs w:val="26"/>
        </w:rPr>
        <w:t xml:space="preserve">   Утечки в нагнетательной части возможны как через резьбовые соединения труб, клапан и его седло, так и через зазор между плун</w:t>
      </w:r>
      <w:r w:rsidRPr="006C66C0">
        <w:rPr>
          <w:rFonts w:ascii="Times New Roman" w:hAnsi="Times New Roman" w:cs="Times New Roman"/>
          <w:sz w:val="26"/>
          <w:szCs w:val="26"/>
        </w:rPr>
        <w:softHyphen/>
        <w:t>жером и цилиндром. Установлено, что при утечках жидкости через зазор между цилиндром и плунжером линия восприятия нагрузки выпуклая (линия 2 на графике г), а в других случаях - вогнутая (линия 7).</w:t>
      </w:r>
    </w:p>
    <w:p w:rsidR="00BF1B91" w:rsidRPr="006C66C0" w:rsidRDefault="00BF1B91" w:rsidP="006C66C0">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6C66C0">
        <w:rPr>
          <w:rFonts w:ascii="Times New Roman" w:hAnsi="Times New Roman" w:cs="Times New Roman"/>
          <w:sz w:val="26"/>
          <w:szCs w:val="26"/>
        </w:rPr>
        <w:t xml:space="preserve">   Аналогичным сравнением фактических динамограмм с теорети</w:t>
      </w:r>
      <w:r w:rsidRPr="006C66C0">
        <w:rPr>
          <w:rFonts w:ascii="Times New Roman" w:hAnsi="Times New Roman" w:cs="Times New Roman"/>
          <w:sz w:val="26"/>
          <w:szCs w:val="26"/>
        </w:rPr>
        <w:softHyphen/>
        <w:t>ческими можно прийти к определенным выводам о причинах ненор</w:t>
      </w:r>
      <w:r w:rsidRPr="006C66C0">
        <w:rPr>
          <w:rFonts w:ascii="Times New Roman" w:hAnsi="Times New Roman" w:cs="Times New Roman"/>
          <w:sz w:val="26"/>
          <w:szCs w:val="26"/>
        </w:rPr>
        <w:softHyphen/>
        <w:t>мальной работы установки.</w:t>
      </w:r>
    </w:p>
    <w:p w:rsidR="006C66C0" w:rsidRDefault="00BF1B91" w:rsidP="006C66C0">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6C66C0">
        <w:rPr>
          <w:rFonts w:ascii="Times New Roman" w:hAnsi="Times New Roman" w:cs="Times New Roman"/>
          <w:sz w:val="26"/>
          <w:szCs w:val="26"/>
        </w:rPr>
        <w:t xml:space="preserve">   Помимо качественных показателей работы глубинного насоса (утечка через насос, влияние газа на работу насоса, неправильная посадка плунжера, </w:t>
      </w:r>
      <w:r w:rsidRPr="006C66C0">
        <w:rPr>
          <w:rFonts w:ascii="Times New Roman" w:hAnsi="Times New Roman" w:cs="Times New Roman"/>
          <w:i/>
          <w:iCs/>
          <w:sz w:val="26"/>
          <w:szCs w:val="26"/>
        </w:rPr>
        <w:t xml:space="preserve">заедание </w:t>
      </w:r>
      <w:r w:rsidRPr="006C66C0">
        <w:rPr>
          <w:rFonts w:ascii="Times New Roman" w:hAnsi="Times New Roman" w:cs="Times New Roman"/>
          <w:sz w:val="26"/>
          <w:szCs w:val="26"/>
        </w:rPr>
        <w:t>плунжера и т. п.), по динамограмме определяют также количественные показатели: нагрузку на саль</w:t>
      </w:r>
      <w:r w:rsidRPr="006C66C0">
        <w:rPr>
          <w:rFonts w:ascii="Times New Roman" w:hAnsi="Times New Roman" w:cs="Times New Roman"/>
          <w:sz w:val="26"/>
          <w:szCs w:val="26"/>
        </w:rPr>
        <w:softHyphen/>
        <w:t xml:space="preserve">никовый шток в любой момент движения, приближенное значение коэффициента наполнения насоса и т. п. </w:t>
      </w:r>
    </w:p>
    <w:p w:rsidR="00BF1B91" w:rsidRPr="006C66C0" w:rsidRDefault="00BF1B91" w:rsidP="006C66C0">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6C66C0">
        <w:rPr>
          <w:rFonts w:ascii="Times New Roman" w:hAnsi="Times New Roman" w:cs="Times New Roman"/>
          <w:sz w:val="26"/>
          <w:szCs w:val="26"/>
        </w:rPr>
        <w:t>Таким образом, динамо</w:t>
      </w:r>
      <w:r w:rsidRPr="006C66C0">
        <w:rPr>
          <w:rFonts w:ascii="Times New Roman" w:hAnsi="Times New Roman" w:cs="Times New Roman"/>
          <w:sz w:val="26"/>
          <w:szCs w:val="26"/>
        </w:rPr>
        <w:softHyphen/>
        <w:t>граф позволяет определять, правильно ли работает насос, не влияет ли вредно на работу насоса газ, достаточна ли глубина погружения.</w:t>
      </w:r>
    </w:p>
    <w:p w:rsidR="00BF1B91" w:rsidRPr="00BF1B91" w:rsidRDefault="00BF1B91" w:rsidP="006C66C0">
      <w:pPr>
        <w:widowControl w:val="0"/>
        <w:autoSpaceDE w:val="0"/>
        <w:autoSpaceDN w:val="0"/>
        <w:adjustRightInd w:val="0"/>
        <w:spacing w:after="0"/>
        <w:ind w:left="1440"/>
        <w:jc w:val="both"/>
        <w:rPr>
          <w:rFonts w:ascii="Times New Roman" w:hAnsi="Times New Roman" w:cs="Times New Roman"/>
          <w:sz w:val="24"/>
          <w:szCs w:val="24"/>
        </w:rPr>
      </w:pPr>
      <w:r w:rsidRPr="00BF1B91">
        <w:rPr>
          <w:rFonts w:ascii="Times New Roman" w:hAnsi="Times New Roman" w:cs="Times New Roman"/>
          <w:noProof/>
          <w:sz w:val="24"/>
          <w:szCs w:val="24"/>
          <w:lang w:eastAsia="ru-RU"/>
        </w:rPr>
        <w:lastRenderedPageBreak/>
        <w:drawing>
          <wp:inline distT="0" distB="0" distL="0" distR="0">
            <wp:extent cx="4067175" cy="3533775"/>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lum bright="46000" contrast="84000"/>
                    </a:blip>
                    <a:srcRect/>
                    <a:stretch>
                      <a:fillRect/>
                    </a:stretch>
                  </pic:blipFill>
                  <pic:spPr bwMode="auto">
                    <a:xfrm>
                      <a:off x="0" y="0"/>
                      <a:ext cx="4067175" cy="3533775"/>
                    </a:xfrm>
                    <a:prstGeom prst="rect">
                      <a:avLst/>
                    </a:prstGeom>
                    <a:noFill/>
                    <a:ln w="9525">
                      <a:noFill/>
                      <a:miter lim="800000"/>
                      <a:headEnd/>
                      <a:tailEnd/>
                    </a:ln>
                  </pic:spPr>
                </pic:pic>
              </a:graphicData>
            </a:graphic>
          </wp:inline>
        </w:drawing>
      </w:r>
    </w:p>
    <w:p w:rsidR="00BF1B91" w:rsidRPr="00BF1B91" w:rsidRDefault="00646042" w:rsidP="00BF1B91">
      <w:pPr>
        <w:widowControl w:val="0"/>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Рис.15</w:t>
      </w:r>
      <w:r w:rsidR="00BF1B91" w:rsidRPr="00BF1B91">
        <w:rPr>
          <w:rFonts w:ascii="Times New Roman" w:hAnsi="Times New Roman" w:cs="Times New Roman"/>
          <w:sz w:val="24"/>
          <w:szCs w:val="24"/>
        </w:rPr>
        <w:t xml:space="preserve">. Практические динамограммы (на динамограммах </w:t>
      </w:r>
      <w:r w:rsidR="00BF1B91" w:rsidRPr="00BF1B91">
        <w:rPr>
          <w:rFonts w:ascii="Times New Roman" w:hAnsi="Times New Roman" w:cs="Times New Roman"/>
          <w:b/>
          <w:bCs/>
          <w:sz w:val="24"/>
          <w:szCs w:val="24"/>
        </w:rPr>
        <w:t>б</w:t>
      </w:r>
      <w:r w:rsidR="00BF1B91" w:rsidRPr="00BF1B91">
        <w:rPr>
          <w:rFonts w:ascii="Times New Roman" w:hAnsi="Times New Roman" w:cs="Times New Roman"/>
          <w:sz w:val="24"/>
          <w:szCs w:val="24"/>
        </w:rPr>
        <w:t xml:space="preserve"> и </w:t>
      </w:r>
      <w:r w:rsidR="00BF1B91" w:rsidRPr="00BF1B91">
        <w:rPr>
          <w:rFonts w:ascii="Times New Roman" w:hAnsi="Times New Roman" w:cs="Times New Roman"/>
          <w:b/>
          <w:bCs/>
          <w:sz w:val="24"/>
          <w:szCs w:val="24"/>
        </w:rPr>
        <w:t>д</w:t>
      </w:r>
      <w:r w:rsidR="00BF1B91" w:rsidRPr="00BF1B91">
        <w:rPr>
          <w:rFonts w:ascii="Times New Roman" w:hAnsi="Times New Roman" w:cs="Times New Roman"/>
          <w:sz w:val="24"/>
          <w:szCs w:val="24"/>
        </w:rPr>
        <w:t xml:space="preserve"> цифрами обозначен порядок их записи).</w:t>
      </w:r>
    </w:p>
    <w:p w:rsidR="00BF1B91" w:rsidRPr="007A03FA" w:rsidRDefault="00BF1B91" w:rsidP="007A03FA">
      <w:pPr>
        <w:widowControl w:val="0"/>
        <w:autoSpaceDE w:val="0"/>
        <w:autoSpaceDN w:val="0"/>
        <w:adjustRightInd w:val="0"/>
        <w:spacing w:after="0" w:line="240" w:lineRule="auto"/>
        <w:jc w:val="both"/>
        <w:rPr>
          <w:rFonts w:ascii="Times New Roman" w:hAnsi="Times New Roman" w:cs="Times New Roman"/>
          <w:sz w:val="26"/>
          <w:szCs w:val="26"/>
        </w:rPr>
      </w:pPr>
      <w:r w:rsidRPr="007A03FA">
        <w:rPr>
          <w:rFonts w:ascii="Times New Roman" w:hAnsi="Times New Roman" w:cs="Times New Roman"/>
          <w:sz w:val="26"/>
          <w:szCs w:val="26"/>
        </w:rPr>
        <w:t>Частое контролирование работы насосных установок при помощи динамографа дает возможность устанавливать причины неисправ</w:t>
      </w:r>
      <w:r w:rsidRPr="007A03FA">
        <w:rPr>
          <w:rFonts w:ascii="Times New Roman" w:hAnsi="Times New Roman" w:cs="Times New Roman"/>
          <w:sz w:val="26"/>
          <w:szCs w:val="26"/>
        </w:rPr>
        <w:softHyphen/>
        <w:t>ностей и своевременно устранять их.</w:t>
      </w:r>
    </w:p>
    <w:p w:rsidR="00BF1B91" w:rsidRPr="00BF1B91" w:rsidRDefault="00BF1B91" w:rsidP="007A03FA">
      <w:pPr>
        <w:widowControl w:val="0"/>
        <w:autoSpaceDE w:val="0"/>
        <w:autoSpaceDN w:val="0"/>
        <w:adjustRightInd w:val="0"/>
        <w:spacing w:after="0"/>
        <w:ind w:left="3600"/>
        <w:jc w:val="both"/>
        <w:rPr>
          <w:rFonts w:ascii="Times New Roman" w:hAnsi="Times New Roman" w:cs="Times New Roman"/>
          <w:b/>
          <w:bCs/>
          <w:sz w:val="24"/>
          <w:szCs w:val="24"/>
        </w:rPr>
      </w:pPr>
      <w:r w:rsidRPr="00BF1B91">
        <w:rPr>
          <w:rFonts w:ascii="Times New Roman" w:hAnsi="Times New Roman" w:cs="Times New Roman"/>
          <w:b/>
          <w:bCs/>
          <w:sz w:val="24"/>
          <w:szCs w:val="24"/>
        </w:rPr>
        <w:t>Решение:</w:t>
      </w:r>
    </w:p>
    <w:p w:rsidR="00BF1B91" w:rsidRPr="00BF1B91" w:rsidRDefault="00BF1B91" w:rsidP="00BF1B91">
      <w:pPr>
        <w:widowControl w:val="0"/>
        <w:autoSpaceDE w:val="0"/>
        <w:autoSpaceDN w:val="0"/>
        <w:adjustRightInd w:val="0"/>
        <w:spacing w:line="360" w:lineRule="auto"/>
        <w:jc w:val="both"/>
        <w:rPr>
          <w:rFonts w:ascii="Times New Roman" w:hAnsi="Times New Roman" w:cs="Times New Roman"/>
          <w:sz w:val="24"/>
          <w:szCs w:val="24"/>
        </w:rPr>
      </w:pPr>
      <w:r w:rsidRPr="00BF1B91">
        <w:rPr>
          <w:rFonts w:ascii="Times New Roman" w:hAnsi="Times New Roman" w:cs="Times New Roman"/>
          <w:b/>
          <w:bCs/>
          <w:sz w:val="24"/>
          <w:szCs w:val="24"/>
        </w:rPr>
        <w:t xml:space="preserve">1) </w:t>
      </w:r>
      <w:r w:rsidRPr="00BF1B91">
        <w:rPr>
          <w:rFonts w:ascii="Times New Roman" w:hAnsi="Times New Roman" w:cs="Times New Roman"/>
          <w:sz w:val="24"/>
          <w:szCs w:val="24"/>
          <w:lang w:val="en-US"/>
        </w:rPr>
        <w:t>v</w:t>
      </w:r>
      <w:r w:rsidRPr="00BF1B91">
        <w:rPr>
          <w:rFonts w:ascii="Times New Roman" w:hAnsi="Times New Roman" w:cs="Times New Roman"/>
          <w:sz w:val="24"/>
          <w:szCs w:val="24"/>
          <w:vertAlign w:val="subscript"/>
        </w:rPr>
        <w:t>ср</w:t>
      </w:r>
      <w:r w:rsidRPr="00BF1B91">
        <w:rPr>
          <w:rFonts w:ascii="Times New Roman" w:hAnsi="Times New Roman" w:cs="Times New Roman"/>
          <w:sz w:val="24"/>
          <w:szCs w:val="24"/>
        </w:rPr>
        <w:t>= 2·Н</w:t>
      </w:r>
      <w:r w:rsidRPr="00BF1B91">
        <w:rPr>
          <w:rFonts w:ascii="Times New Roman" w:hAnsi="Times New Roman" w:cs="Times New Roman"/>
          <w:sz w:val="24"/>
          <w:szCs w:val="24"/>
          <w:vertAlign w:val="subscript"/>
        </w:rPr>
        <w:t>р</w:t>
      </w:r>
      <w:r w:rsidRPr="00BF1B91">
        <w:rPr>
          <w:rFonts w:ascii="Times New Roman" w:hAnsi="Times New Roman" w:cs="Times New Roman"/>
          <w:sz w:val="24"/>
          <w:szCs w:val="24"/>
        </w:rPr>
        <w:t>/Т</w:t>
      </w:r>
      <w:r w:rsidRPr="00BF1B91">
        <w:rPr>
          <w:rFonts w:ascii="Times New Roman" w:hAnsi="Times New Roman" w:cs="Times New Roman"/>
          <w:sz w:val="24"/>
          <w:szCs w:val="24"/>
          <w:vertAlign w:val="subscript"/>
        </w:rPr>
        <w:t>р</w:t>
      </w:r>
      <w:r w:rsidRPr="00BF1B91">
        <w:rPr>
          <w:rFonts w:ascii="Times New Roman" w:hAnsi="Times New Roman" w:cs="Times New Roman"/>
          <w:sz w:val="24"/>
          <w:szCs w:val="24"/>
        </w:rPr>
        <w:t xml:space="preserve"> = 250/3,5 = 71,4 м/с→ средняя скорость движения звука в межтрубном пространстве;</w:t>
      </w:r>
    </w:p>
    <w:p w:rsidR="00BF1B91" w:rsidRPr="00BF1B91" w:rsidRDefault="00BF1B91" w:rsidP="007A03FA">
      <w:pPr>
        <w:widowControl w:val="0"/>
        <w:autoSpaceDE w:val="0"/>
        <w:autoSpaceDN w:val="0"/>
        <w:adjustRightInd w:val="0"/>
        <w:spacing w:line="360" w:lineRule="auto"/>
        <w:jc w:val="center"/>
        <w:rPr>
          <w:rFonts w:ascii="Times New Roman" w:hAnsi="Times New Roman" w:cs="Times New Roman"/>
          <w:sz w:val="24"/>
          <w:szCs w:val="24"/>
        </w:rPr>
      </w:pPr>
      <w:r w:rsidRPr="00BF1B91">
        <w:rPr>
          <w:rFonts w:ascii="Times New Roman" w:hAnsi="Times New Roman" w:cs="Times New Roman"/>
          <w:sz w:val="24"/>
          <w:szCs w:val="24"/>
        </w:rPr>
        <w:t>Н</w:t>
      </w:r>
      <w:r w:rsidRPr="00BF1B91">
        <w:rPr>
          <w:rFonts w:ascii="Times New Roman" w:hAnsi="Times New Roman" w:cs="Times New Roman"/>
          <w:sz w:val="24"/>
          <w:szCs w:val="24"/>
          <w:vertAlign w:val="subscript"/>
        </w:rPr>
        <w:t xml:space="preserve">дин </w:t>
      </w:r>
      <w:r w:rsidRPr="00BF1B91">
        <w:rPr>
          <w:rFonts w:ascii="Times New Roman" w:hAnsi="Times New Roman" w:cs="Times New Roman"/>
          <w:sz w:val="24"/>
          <w:szCs w:val="24"/>
        </w:rPr>
        <w:t xml:space="preserve">= </w:t>
      </w:r>
      <w:r w:rsidRPr="00BF1B91">
        <w:rPr>
          <w:rFonts w:ascii="Times New Roman" w:hAnsi="Times New Roman" w:cs="Times New Roman"/>
          <w:sz w:val="24"/>
          <w:szCs w:val="24"/>
          <w:lang w:val="en-US"/>
        </w:rPr>
        <w:t>v</w:t>
      </w:r>
      <w:r w:rsidRPr="00BF1B91">
        <w:rPr>
          <w:rFonts w:ascii="Times New Roman" w:hAnsi="Times New Roman" w:cs="Times New Roman"/>
          <w:sz w:val="24"/>
          <w:szCs w:val="24"/>
          <w:vertAlign w:val="subscript"/>
        </w:rPr>
        <w:t>ср</w:t>
      </w:r>
      <w:r w:rsidRPr="00BF1B91">
        <w:rPr>
          <w:rFonts w:ascii="Times New Roman" w:hAnsi="Times New Roman" w:cs="Times New Roman"/>
          <w:sz w:val="24"/>
          <w:szCs w:val="24"/>
        </w:rPr>
        <w:t>·Т</w:t>
      </w:r>
      <w:r w:rsidRPr="00BF1B91">
        <w:rPr>
          <w:rFonts w:ascii="Times New Roman" w:hAnsi="Times New Roman" w:cs="Times New Roman"/>
          <w:sz w:val="24"/>
          <w:szCs w:val="24"/>
          <w:vertAlign w:val="subscript"/>
        </w:rPr>
        <w:t>ур</w:t>
      </w:r>
      <w:r w:rsidRPr="00BF1B91">
        <w:rPr>
          <w:rFonts w:ascii="Times New Roman" w:hAnsi="Times New Roman" w:cs="Times New Roman"/>
          <w:sz w:val="24"/>
          <w:szCs w:val="24"/>
        </w:rPr>
        <w:t>/2 = 71,4·8,6/2 = 307 м.</w:t>
      </w:r>
    </w:p>
    <w:p w:rsidR="00BF1B91" w:rsidRPr="00BF1B91" w:rsidRDefault="00BF1B91" w:rsidP="00BF1B91">
      <w:pPr>
        <w:widowControl w:val="0"/>
        <w:autoSpaceDE w:val="0"/>
        <w:autoSpaceDN w:val="0"/>
        <w:adjustRightInd w:val="0"/>
        <w:spacing w:line="360" w:lineRule="auto"/>
        <w:jc w:val="both"/>
        <w:rPr>
          <w:rFonts w:ascii="Times New Roman" w:hAnsi="Times New Roman" w:cs="Times New Roman"/>
          <w:sz w:val="24"/>
          <w:szCs w:val="24"/>
        </w:rPr>
      </w:pPr>
      <w:r w:rsidRPr="00BF1B91">
        <w:rPr>
          <w:rFonts w:ascii="Times New Roman" w:hAnsi="Times New Roman" w:cs="Times New Roman"/>
          <w:sz w:val="24"/>
          <w:szCs w:val="24"/>
        </w:rPr>
        <w:t xml:space="preserve">  Ответ: динамический уровень Н</w:t>
      </w:r>
      <w:r w:rsidRPr="00BF1B91">
        <w:rPr>
          <w:rFonts w:ascii="Times New Roman" w:hAnsi="Times New Roman" w:cs="Times New Roman"/>
          <w:sz w:val="24"/>
          <w:szCs w:val="24"/>
          <w:vertAlign w:val="subscript"/>
        </w:rPr>
        <w:t xml:space="preserve">дин </w:t>
      </w:r>
      <w:r w:rsidRPr="00BF1B91">
        <w:rPr>
          <w:rFonts w:ascii="Times New Roman" w:hAnsi="Times New Roman" w:cs="Times New Roman"/>
          <w:sz w:val="24"/>
          <w:szCs w:val="24"/>
        </w:rPr>
        <w:t>= 307 м.</w:t>
      </w:r>
    </w:p>
    <w:p w:rsidR="00BF1B91" w:rsidRPr="00BF1B91" w:rsidRDefault="00BF1B91" w:rsidP="007A03FA">
      <w:pPr>
        <w:widowControl w:val="0"/>
        <w:autoSpaceDE w:val="0"/>
        <w:autoSpaceDN w:val="0"/>
        <w:adjustRightInd w:val="0"/>
        <w:spacing w:line="360" w:lineRule="auto"/>
        <w:rPr>
          <w:rFonts w:ascii="Times New Roman" w:hAnsi="Times New Roman" w:cs="Times New Roman"/>
          <w:sz w:val="24"/>
          <w:szCs w:val="24"/>
        </w:rPr>
      </w:pPr>
      <w:r w:rsidRPr="00BF1B91">
        <w:rPr>
          <w:rFonts w:ascii="Times New Roman" w:hAnsi="Times New Roman" w:cs="Times New Roman"/>
          <w:b/>
          <w:bCs/>
          <w:sz w:val="24"/>
          <w:szCs w:val="24"/>
        </w:rPr>
        <w:t xml:space="preserve">2)                           </w:t>
      </w:r>
      <w:r w:rsidRPr="00BF1B91">
        <w:rPr>
          <w:rFonts w:ascii="Times New Roman" w:hAnsi="Times New Roman" w:cs="Times New Roman"/>
          <w:sz w:val="24"/>
          <w:szCs w:val="24"/>
        </w:rPr>
        <w:t>Рз = Рб + (</w:t>
      </w:r>
      <w:r w:rsidRPr="00BF1B91">
        <w:rPr>
          <w:rFonts w:ascii="Times New Roman" w:hAnsi="Times New Roman" w:cs="Times New Roman"/>
          <w:sz w:val="24"/>
          <w:szCs w:val="24"/>
          <w:lang w:val="en-US"/>
        </w:rPr>
        <w:t>L</w:t>
      </w:r>
      <w:r w:rsidRPr="00BF1B91">
        <w:rPr>
          <w:rFonts w:ascii="Times New Roman" w:hAnsi="Times New Roman" w:cs="Times New Roman"/>
          <w:sz w:val="24"/>
          <w:szCs w:val="24"/>
        </w:rPr>
        <w:t xml:space="preserve"> – </w:t>
      </w:r>
      <w:r w:rsidRPr="00BF1B91">
        <w:rPr>
          <w:rFonts w:ascii="Times New Roman" w:hAnsi="Times New Roman" w:cs="Times New Roman"/>
          <w:sz w:val="24"/>
          <w:szCs w:val="24"/>
          <w:lang w:val="en-US"/>
        </w:rPr>
        <w:t>L</w:t>
      </w:r>
      <w:r w:rsidRPr="00BF1B91">
        <w:rPr>
          <w:rFonts w:ascii="Times New Roman" w:hAnsi="Times New Roman" w:cs="Times New Roman"/>
          <w:sz w:val="24"/>
          <w:szCs w:val="24"/>
        </w:rPr>
        <w:t>нкт) · ρ</w:t>
      </w:r>
      <w:r w:rsidRPr="00BF1B91">
        <w:rPr>
          <w:rFonts w:ascii="Times New Roman" w:hAnsi="Times New Roman" w:cs="Times New Roman"/>
          <w:sz w:val="24"/>
          <w:szCs w:val="24"/>
          <w:vertAlign w:val="subscript"/>
        </w:rPr>
        <w:t>ж</w:t>
      </w:r>
      <w:r w:rsidRPr="00BF1B91">
        <w:rPr>
          <w:rFonts w:ascii="Times New Roman" w:hAnsi="Times New Roman" w:cs="Times New Roman"/>
          <w:sz w:val="24"/>
          <w:szCs w:val="24"/>
        </w:rPr>
        <w:t>·</w:t>
      </w:r>
      <w:r w:rsidRPr="00BF1B91">
        <w:rPr>
          <w:rFonts w:ascii="Times New Roman" w:hAnsi="Times New Roman" w:cs="Times New Roman"/>
          <w:sz w:val="24"/>
          <w:szCs w:val="24"/>
          <w:lang w:val="en-US"/>
        </w:rPr>
        <w:t>q</w:t>
      </w:r>
      <w:r w:rsidRPr="00BF1B91">
        <w:rPr>
          <w:rFonts w:ascii="Times New Roman" w:hAnsi="Times New Roman" w:cs="Times New Roman"/>
          <w:sz w:val="24"/>
          <w:szCs w:val="24"/>
        </w:rPr>
        <w:t xml:space="preserve"> , где:</w:t>
      </w:r>
    </w:p>
    <w:p w:rsidR="00BF1B91" w:rsidRPr="00BF1B91" w:rsidRDefault="00BF1B91" w:rsidP="00BF1B91">
      <w:pPr>
        <w:widowControl w:val="0"/>
        <w:autoSpaceDE w:val="0"/>
        <w:autoSpaceDN w:val="0"/>
        <w:adjustRightInd w:val="0"/>
        <w:spacing w:line="360" w:lineRule="auto"/>
        <w:ind w:left="720"/>
        <w:jc w:val="both"/>
        <w:rPr>
          <w:rFonts w:ascii="Times New Roman" w:hAnsi="Times New Roman" w:cs="Times New Roman"/>
          <w:sz w:val="24"/>
          <w:szCs w:val="24"/>
        </w:rPr>
      </w:pPr>
      <w:r w:rsidRPr="00BF1B91">
        <w:rPr>
          <w:rFonts w:ascii="Times New Roman" w:hAnsi="Times New Roman" w:cs="Times New Roman"/>
          <w:sz w:val="24"/>
          <w:szCs w:val="24"/>
        </w:rPr>
        <w:t xml:space="preserve">    Рб – давление на башмаке НКТ; ρ</w:t>
      </w:r>
      <w:r w:rsidRPr="00BF1B91">
        <w:rPr>
          <w:rFonts w:ascii="Times New Roman" w:hAnsi="Times New Roman" w:cs="Times New Roman"/>
          <w:sz w:val="24"/>
          <w:szCs w:val="24"/>
          <w:vertAlign w:val="subscript"/>
        </w:rPr>
        <w:t xml:space="preserve">ж </w:t>
      </w:r>
      <w:r w:rsidRPr="00BF1B91">
        <w:rPr>
          <w:rFonts w:ascii="Times New Roman" w:hAnsi="Times New Roman" w:cs="Times New Roman"/>
          <w:sz w:val="24"/>
          <w:szCs w:val="24"/>
        </w:rPr>
        <w:t>– плотность жидкости;</w:t>
      </w:r>
    </w:p>
    <w:p w:rsidR="00BF1B91" w:rsidRPr="00BF1B91" w:rsidRDefault="00BF1B91" w:rsidP="00BF1B91">
      <w:pPr>
        <w:widowControl w:val="0"/>
        <w:autoSpaceDE w:val="0"/>
        <w:autoSpaceDN w:val="0"/>
        <w:adjustRightInd w:val="0"/>
        <w:spacing w:line="360" w:lineRule="auto"/>
        <w:ind w:left="1440"/>
        <w:jc w:val="both"/>
        <w:rPr>
          <w:rFonts w:ascii="Times New Roman" w:hAnsi="Times New Roman" w:cs="Times New Roman"/>
          <w:sz w:val="24"/>
          <w:szCs w:val="24"/>
        </w:rPr>
      </w:pPr>
      <w:r w:rsidRPr="00BF1B91">
        <w:rPr>
          <w:rFonts w:ascii="Times New Roman" w:hAnsi="Times New Roman" w:cs="Times New Roman"/>
          <w:sz w:val="24"/>
          <w:szCs w:val="24"/>
        </w:rPr>
        <w:t>Рб= Рзат·е</w:t>
      </w:r>
      <w:r w:rsidRPr="00BF1B91">
        <w:rPr>
          <w:rFonts w:ascii="Times New Roman" w:hAnsi="Times New Roman" w:cs="Times New Roman"/>
          <w:sz w:val="24"/>
          <w:szCs w:val="24"/>
          <w:vertAlign w:val="superscript"/>
        </w:rPr>
        <w:t>0,03415·Н·ρ/(</w:t>
      </w:r>
      <w:r w:rsidRPr="00BF1B91">
        <w:rPr>
          <w:rFonts w:ascii="Times New Roman" w:hAnsi="Times New Roman" w:cs="Times New Roman"/>
          <w:sz w:val="24"/>
          <w:szCs w:val="24"/>
          <w:vertAlign w:val="superscript"/>
          <w:lang w:val="en-US"/>
        </w:rPr>
        <w:t>z</w:t>
      </w:r>
      <w:r w:rsidRPr="00BF1B91">
        <w:rPr>
          <w:rFonts w:ascii="Times New Roman" w:hAnsi="Times New Roman" w:cs="Times New Roman"/>
          <w:sz w:val="24"/>
          <w:szCs w:val="24"/>
          <w:vertAlign w:val="superscript"/>
        </w:rPr>
        <w:t xml:space="preserve">·Т) </w:t>
      </w:r>
      <w:r w:rsidRPr="00BF1B91">
        <w:rPr>
          <w:rFonts w:ascii="Times New Roman" w:hAnsi="Times New Roman" w:cs="Times New Roman"/>
          <w:sz w:val="24"/>
          <w:szCs w:val="24"/>
        </w:rPr>
        <w:t xml:space="preserve">, здесь Н = </w:t>
      </w:r>
      <w:r w:rsidRPr="00BF1B91">
        <w:rPr>
          <w:rFonts w:ascii="Times New Roman" w:hAnsi="Times New Roman" w:cs="Times New Roman"/>
          <w:sz w:val="24"/>
          <w:szCs w:val="24"/>
          <w:lang w:val="en-US"/>
        </w:rPr>
        <w:t>L</w:t>
      </w:r>
      <w:r w:rsidRPr="00BF1B91">
        <w:rPr>
          <w:rFonts w:ascii="Times New Roman" w:hAnsi="Times New Roman" w:cs="Times New Roman"/>
          <w:sz w:val="24"/>
          <w:szCs w:val="24"/>
          <w:vertAlign w:val="subscript"/>
        </w:rPr>
        <w:t>нкт</w:t>
      </w:r>
      <w:r w:rsidRPr="00BF1B91">
        <w:rPr>
          <w:rFonts w:ascii="Times New Roman" w:hAnsi="Times New Roman" w:cs="Times New Roman"/>
          <w:sz w:val="24"/>
          <w:szCs w:val="24"/>
        </w:rPr>
        <w:t>.</w:t>
      </w:r>
    </w:p>
    <w:p w:rsidR="00BF1B91" w:rsidRPr="00BF1B91" w:rsidRDefault="00BF1B91" w:rsidP="00BF1B91">
      <w:pPr>
        <w:widowControl w:val="0"/>
        <w:autoSpaceDE w:val="0"/>
        <w:autoSpaceDN w:val="0"/>
        <w:adjustRightInd w:val="0"/>
        <w:spacing w:line="360" w:lineRule="auto"/>
        <w:ind w:left="1440"/>
        <w:jc w:val="both"/>
        <w:rPr>
          <w:rFonts w:ascii="Times New Roman" w:hAnsi="Times New Roman" w:cs="Times New Roman"/>
          <w:sz w:val="24"/>
          <w:szCs w:val="24"/>
        </w:rPr>
      </w:pPr>
      <w:r w:rsidRPr="00BF1B91">
        <w:rPr>
          <w:rFonts w:ascii="Times New Roman" w:hAnsi="Times New Roman" w:cs="Times New Roman"/>
          <w:sz w:val="24"/>
          <w:szCs w:val="24"/>
        </w:rPr>
        <w:t>Р</w:t>
      </w:r>
      <w:r w:rsidRPr="00BF1B91">
        <w:rPr>
          <w:rFonts w:ascii="Times New Roman" w:hAnsi="Times New Roman" w:cs="Times New Roman"/>
          <w:sz w:val="24"/>
          <w:szCs w:val="24"/>
          <w:vertAlign w:val="subscript"/>
        </w:rPr>
        <w:t>б1</w:t>
      </w:r>
      <w:r w:rsidRPr="00BF1B91">
        <w:rPr>
          <w:rFonts w:ascii="Times New Roman" w:hAnsi="Times New Roman" w:cs="Times New Roman"/>
          <w:sz w:val="24"/>
          <w:szCs w:val="24"/>
        </w:rPr>
        <w:t xml:space="preserve"> = 0,6·е</w:t>
      </w:r>
      <w:r w:rsidRPr="00BF1B91">
        <w:rPr>
          <w:rFonts w:ascii="Times New Roman" w:hAnsi="Times New Roman" w:cs="Times New Roman"/>
          <w:sz w:val="24"/>
          <w:szCs w:val="24"/>
          <w:vertAlign w:val="superscript"/>
        </w:rPr>
        <w:t xml:space="preserve">0,03415·1000·0,8/(0,65·290) </w:t>
      </w:r>
      <w:r w:rsidRPr="00BF1B91">
        <w:rPr>
          <w:rFonts w:ascii="Times New Roman" w:hAnsi="Times New Roman" w:cs="Times New Roman"/>
          <w:sz w:val="24"/>
          <w:szCs w:val="24"/>
        </w:rPr>
        <w:t>= 0,695 МПа, аналогично и Р</w:t>
      </w:r>
      <w:r w:rsidRPr="00BF1B91">
        <w:rPr>
          <w:rFonts w:ascii="Times New Roman" w:hAnsi="Times New Roman" w:cs="Times New Roman"/>
          <w:sz w:val="24"/>
          <w:szCs w:val="24"/>
          <w:vertAlign w:val="subscript"/>
        </w:rPr>
        <w:t>б2</w:t>
      </w:r>
      <w:r w:rsidRPr="00BF1B91">
        <w:rPr>
          <w:rFonts w:ascii="Times New Roman" w:hAnsi="Times New Roman" w:cs="Times New Roman"/>
          <w:sz w:val="24"/>
          <w:szCs w:val="24"/>
        </w:rPr>
        <w:t>.</w:t>
      </w:r>
    </w:p>
    <w:p w:rsidR="00BF1B91" w:rsidRPr="00BF1B91" w:rsidRDefault="00BF1B91" w:rsidP="00BF1B91">
      <w:pPr>
        <w:widowControl w:val="0"/>
        <w:autoSpaceDE w:val="0"/>
        <w:autoSpaceDN w:val="0"/>
        <w:adjustRightInd w:val="0"/>
        <w:spacing w:line="360" w:lineRule="auto"/>
        <w:ind w:left="2880"/>
        <w:jc w:val="both"/>
        <w:rPr>
          <w:rFonts w:ascii="Times New Roman" w:hAnsi="Times New Roman" w:cs="Times New Roman"/>
          <w:sz w:val="24"/>
          <w:szCs w:val="24"/>
        </w:rPr>
      </w:pPr>
      <w:r w:rsidRPr="00BF1B91">
        <w:rPr>
          <w:rFonts w:ascii="Times New Roman" w:hAnsi="Times New Roman" w:cs="Times New Roman"/>
          <w:sz w:val="24"/>
          <w:szCs w:val="24"/>
        </w:rPr>
        <w:t>Р</w:t>
      </w:r>
      <w:r w:rsidRPr="00BF1B91">
        <w:rPr>
          <w:rFonts w:ascii="Times New Roman" w:hAnsi="Times New Roman" w:cs="Times New Roman"/>
          <w:sz w:val="24"/>
          <w:szCs w:val="24"/>
          <w:vertAlign w:val="subscript"/>
        </w:rPr>
        <w:t>б2</w:t>
      </w:r>
      <w:r w:rsidRPr="00BF1B91">
        <w:rPr>
          <w:rFonts w:ascii="Times New Roman" w:hAnsi="Times New Roman" w:cs="Times New Roman"/>
          <w:sz w:val="24"/>
          <w:szCs w:val="24"/>
        </w:rPr>
        <w:t xml:space="preserve"> = 1,04 МПа.</w:t>
      </w:r>
    </w:p>
    <w:p w:rsidR="00BF1B91" w:rsidRPr="00BF1B91" w:rsidRDefault="00BF1B91" w:rsidP="00BF1B91">
      <w:pPr>
        <w:widowControl w:val="0"/>
        <w:autoSpaceDE w:val="0"/>
        <w:autoSpaceDN w:val="0"/>
        <w:adjustRightInd w:val="0"/>
        <w:ind w:left="720"/>
        <w:jc w:val="both"/>
        <w:rPr>
          <w:rFonts w:ascii="Times New Roman" w:hAnsi="Times New Roman" w:cs="Times New Roman"/>
          <w:sz w:val="24"/>
          <w:szCs w:val="24"/>
        </w:rPr>
      </w:pPr>
      <w:r w:rsidRPr="00BF1B91">
        <w:rPr>
          <w:rFonts w:ascii="Times New Roman" w:hAnsi="Times New Roman" w:cs="Times New Roman"/>
          <w:sz w:val="24"/>
          <w:szCs w:val="24"/>
        </w:rPr>
        <w:t>ρ</w:t>
      </w:r>
      <w:r w:rsidRPr="00BF1B91">
        <w:rPr>
          <w:rFonts w:ascii="Times New Roman" w:hAnsi="Times New Roman" w:cs="Times New Roman"/>
          <w:sz w:val="24"/>
          <w:szCs w:val="24"/>
          <w:vertAlign w:val="subscript"/>
        </w:rPr>
        <w:t xml:space="preserve">ж </w:t>
      </w:r>
      <w:r w:rsidRPr="00BF1B91">
        <w:rPr>
          <w:rFonts w:ascii="Times New Roman" w:hAnsi="Times New Roman" w:cs="Times New Roman"/>
          <w:sz w:val="24"/>
          <w:szCs w:val="24"/>
        </w:rPr>
        <w:t xml:space="preserve">= </w:t>
      </w:r>
      <w:r w:rsidRPr="00BF1B91">
        <w:rPr>
          <w:rFonts w:ascii="Times New Roman" w:hAnsi="Times New Roman" w:cs="Times New Roman"/>
          <w:sz w:val="24"/>
          <w:szCs w:val="24"/>
          <w:vertAlign w:val="subscript"/>
        </w:rPr>
        <w:t>Δ</w:t>
      </w:r>
      <w:r w:rsidRPr="00BF1B91">
        <w:rPr>
          <w:rFonts w:ascii="Times New Roman" w:hAnsi="Times New Roman" w:cs="Times New Roman"/>
          <w:sz w:val="24"/>
          <w:szCs w:val="24"/>
        </w:rPr>
        <w:t>Рб/(</w:t>
      </w:r>
      <w:r w:rsidRPr="00BF1B91">
        <w:rPr>
          <w:rFonts w:ascii="Times New Roman" w:hAnsi="Times New Roman" w:cs="Times New Roman"/>
          <w:sz w:val="24"/>
          <w:szCs w:val="24"/>
          <w:lang w:val="en-US"/>
        </w:rPr>
        <w:t>q</w:t>
      </w:r>
      <w:r w:rsidRPr="00BF1B91">
        <w:rPr>
          <w:rFonts w:ascii="Times New Roman" w:hAnsi="Times New Roman" w:cs="Times New Roman"/>
          <w:sz w:val="24"/>
          <w:szCs w:val="24"/>
        </w:rPr>
        <w:t>·</w:t>
      </w:r>
      <w:r w:rsidRPr="00BF1B91">
        <w:rPr>
          <w:rFonts w:ascii="Times New Roman" w:hAnsi="Times New Roman" w:cs="Times New Roman"/>
          <w:sz w:val="24"/>
          <w:szCs w:val="24"/>
          <w:vertAlign w:val="subscript"/>
        </w:rPr>
        <w:t>Δ</w:t>
      </w:r>
      <w:r w:rsidRPr="00BF1B91">
        <w:rPr>
          <w:rFonts w:ascii="Times New Roman" w:hAnsi="Times New Roman" w:cs="Times New Roman"/>
          <w:sz w:val="24"/>
          <w:szCs w:val="24"/>
          <w:lang w:val="en-US"/>
        </w:rPr>
        <w:t>H</w:t>
      </w:r>
      <w:r w:rsidRPr="00BF1B91">
        <w:rPr>
          <w:rFonts w:ascii="Times New Roman" w:hAnsi="Times New Roman" w:cs="Times New Roman"/>
          <w:sz w:val="24"/>
          <w:szCs w:val="24"/>
        </w:rPr>
        <w:t>)↔ Н</w:t>
      </w:r>
      <w:r w:rsidRPr="00BF1B91">
        <w:rPr>
          <w:rFonts w:ascii="Times New Roman" w:hAnsi="Times New Roman" w:cs="Times New Roman"/>
          <w:sz w:val="24"/>
          <w:szCs w:val="24"/>
          <w:vertAlign w:val="subscript"/>
        </w:rPr>
        <w:t>1</w:t>
      </w:r>
      <w:r w:rsidRPr="00BF1B91">
        <w:rPr>
          <w:rFonts w:ascii="Times New Roman" w:hAnsi="Times New Roman" w:cs="Times New Roman"/>
          <w:sz w:val="24"/>
          <w:szCs w:val="24"/>
        </w:rPr>
        <w:t>= 71,4·4,5 = 321,3 м → динамический уровень для 1 режима.</w:t>
      </w:r>
    </w:p>
    <w:p w:rsidR="00BF1B91" w:rsidRPr="00BF1B91" w:rsidRDefault="00BF1B91" w:rsidP="00BF1B91">
      <w:pPr>
        <w:widowControl w:val="0"/>
        <w:autoSpaceDE w:val="0"/>
        <w:autoSpaceDN w:val="0"/>
        <w:adjustRightInd w:val="0"/>
        <w:spacing w:line="360" w:lineRule="auto"/>
        <w:ind w:left="720"/>
        <w:jc w:val="both"/>
        <w:rPr>
          <w:rFonts w:ascii="Times New Roman" w:hAnsi="Times New Roman" w:cs="Times New Roman"/>
          <w:sz w:val="24"/>
          <w:szCs w:val="24"/>
        </w:rPr>
      </w:pPr>
      <w:r w:rsidRPr="00BF1B91">
        <w:rPr>
          <w:rFonts w:ascii="Times New Roman" w:hAnsi="Times New Roman" w:cs="Times New Roman"/>
          <w:sz w:val="24"/>
          <w:szCs w:val="24"/>
        </w:rPr>
        <w:t xml:space="preserve">                              Н</w:t>
      </w:r>
      <w:r w:rsidRPr="00BF1B91">
        <w:rPr>
          <w:rFonts w:ascii="Times New Roman" w:hAnsi="Times New Roman" w:cs="Times New Roman"/>
          <w:sz w:val="24"/>
          <w:szCs w:val="24"/>
          <w:vertAlign w:val="subscript"/>
        </w:rPr>
        <w:t>2</w:t>
      </w:r>
      <w:r w:rsidRPr="00BF1B91">
        <w:rPr>
          <w:rFonts w:ascii="Times New Roman" w:hAnsi="Times New Roman" w:cs="Times New Roman"/>
          <w:sz w:val="24"/>
          <w:szCs w:val="24"/>
        </w:rPr>
        <w:t xml:space="preserve"> = 71,4·5 = 357 м      → для 2 режима.</w:t>
      </w:r>
    </w:p>
    <w:p w:rsidR="00BF1B91" w:rsidRPr="00BF1B91" w:rsidRDefault="00BF1B91" w:rsidP="00BF1B91">
      <w:pPr>
        <w:widowControl w:val="0"/>
        <w:autoSpaceDE w:val="0"/>
        <w:autoSpaceDN w:val="0"/>
        <w:adjustRightInd w:val="0"/>
        <w:spacing w:line="360" w:lineRule="auto"/>
        <w:ind w:left="1440"/>
        <w:jc w:val="both"/>
        <w:rPr>
          <w:rFonts w:ascii="Times New Roman" w:hAnsi="Times New Roman" w:cs="Times New Roman"/>
          <w:sz w:val="24"/>
          <w:szCs w:val="24"/>
        </w:rPr>
      </w:pPr>
      <w:r w:rsidRPr="00BF1B91">
        <w:rPr>
          <w:rFonts w:ascii="Times New Roman" w:hAnsi="Times New Roman" w:cs="Times New Roman"/>
          <w:sz w:val="24"/>
          <w:szCs w:val="24"/>
        </w:rPr>
        <w:t>ρ</w:t>
      </w:r>
      <w:r w:rsidRPr="00BF1B91">
        <w:rPr>
          <w:rFonts w:ascii="Times New Roman" w:hAnsi="Times New Roman" w:cs="Times New Roman"/>
          <w:sz w:val="24"/>
          <w:szCs w:val="24"/>
          <w:vertAlign w:val="subscript"/>
        </w:rPr>
        <w:t xml:space="preserve">ж </w:t>
      </w:r>
      <w:r w:rsidRPr="00BF1B91">
        <w:rPr>
          <w:rFonts w:ascii="Times New Roman" w:hAnsi="Times New Roman" w:cs="Times New Roman"/>
          <w:sz w:val="24"/>
          <w:szCs w:val="24"/>
        </w:rPr>
        <w:t>= 345000/(10·35,7) = 980,4 кг/м</w:t>
      </w:r>
      <w:r w:rsidRPr="00BF1B91">
        <w:rPr>
          <w:rFonts w:ascii="Times New Roman" w:hAnsi="Times New Roman" w:cs="Times New Roman"/>
          <w:sz w:val="24"/>
          <w:szCs w:val="24"/>
          <w:vertAlign w:val="superscript"/>
        </w:rPr>
        <w:t>3</w:t>
      </w:r>
      <w:r w:rsidRPr="00BF1B91">
        <w:rPr>
          <w:rFonts w:ascii="Times New Roman" w:hAnsi="Times New Roman" w:cs="Times New Roman"/>
          <w:sz w:val="24"/>
          <w:szCs w:val="24"/>
        </w:rPr>
        <w:t>.</w:t>
      </w:r>
    </w:p>
    <w:p w:rsidR="00BF1B91" w:rsidRPr="00BF1B91" w:rsidRDefault="00BF1B91" w:rsidP="00BF1B91">
      <w:pPr>
        <w:widowControl w:val="0"/>
        <w:autoSpaceDE w:val="0"/>
        <w:autoSpaceDN w:val="0"/>
        <w:adjustRightInd w:val="0"/>
        <w:spacing w:line="360" w:lineRule="auto"/>
        <w:ind w:left="1440"/>
        <w:jc w:val="both"/>
        <w:rPr>
          <w:rFonts w:ascii="Times New Roman" w:hAnsi="Times New Roman" w:cs="Times New Roman"/>
          <w:sz w:val="24"/>
          <w:szCs w:val="24"/>
        </w:rPr>
      </w:pPr>
      <w:r w:rsidRPr="00BF1B91">
        <w:rPr>
          <w:rFonts w:ascii="Times New Roman" w:hAnsi="Times New Roman" w:cs="Times New Roman"/>
          <w:sz w:val="24"/>
          <w:szCs w:val="24"/>
        </w:rPr>
        <w:lastRenderedPageBreak/>
        <w:t>Р</w:t>
      </w:r>
      <w:r w:rsidRPr="00BF1B91">
        <w:rPr>
          <w:rFonts w:ascii="Times New Roman" w:hAnsi="Times New Roman" w:cs="Times New Roman"/>
          <w:sz w:val="24"/>
          <w:szCs w:val="24"/>
          <w:vertAlign w:val="subscript"/>
        </w:rPr>
        <w:t>з1</w:t>
      </w:r>
      <w:r w:rsidRPr="00BF1B91">
        <w:rPr>
          <w:rFonts w:ascii="Times New Roman" w:hAnsi="Times New Roman" w:cs="Times New Roman"/>
          <w:sz w:val="24"/>
          <w:szCs w:val="24"/>
        </w:rPr>
        <w:t xml:space="preserve"> = 0,69 +(1500 – 1000)·980,4·10 = 5,59 МПа.</w:t>
      </w:r>
    </w:p>
    <w:p w:rsidR="00BF1B91" w:rsidRPr="00BF1B91" w:rsidRDefault="00BF1B91" w:rsidP="00BF1B91">
      <w:pPr>
        <w:widowControl w:val="0"/>
        <w:autoSpaceDE w:val="0"/>
        <w:autoSpaceDN w:val="0"/>
        <w:adjustRightInd w:val="0"/>
        <w:spacing w:line="360" w:lineRule="auto"/>
        <w:jc w:val="both"/>
        <w:rPr>
          <w:rFonts w:ascii="Times New Roman" w:hAnsi="Times New Roman" w:cs="Times New Roman"/>
          <w:sz w:val="24"/>
          <w:szCs w:val="24"/>
        </w:rPr>
      </w:pPr>
      <w:r w:rsidRPr="00BF1B91">
        <w:rPr>
          <w:rFonts w:ascii="Times New Roman" w:hAnsi="Times New Roman" w:cs="Times New Roman"/>
          <w:sz w:val="24"/>
          <w:szCs w:val="24"/>
        </w:rPr>
        <w:t xml:space="preserve">   Ответ: для 1 режима Рз = 5,59 МПа.</w:t>
      </w:r>
    </w:p>
    <w:p w:rsidR="00BF1B91" w:rsidRPr="00BF1B91" w:rsidRDefault="00BF1B91" w:rsidP="00BF1B91">
      <w:pPr>
        <w:widowControl w:val="0"/>
        <w:autoSpaceDE w:val="0"/>
        <w:autoSpaceDN w:val="0"/>
        <w:adjustRightInd w:val="0"/>
        <w:spacing w:line="360" w:lineRule="auto"/>
        <w:jc w:val="both"/>
        <w:rPr>
          <w:rFonts w:ascii="Times New Roman" w:hAnsi="Times New Roman" w:cs="Times New Roman"/>
          <w:sz w:val="24"/>
          <w:szCs w:val="24"/>
        </w:rPr>
      </w:pPr>
      <w:r w:rsidRPr="00BF1B91">
        <w:rPr>
          <w:rFonts w:ascii="Times New Roman" w:hAnsi="Times New Roman" w:cs="Times New Roman"/>
          <w:b/>
          <w:bCs/>
          <w:sz w:val="24"/>
          <w:szCs w:val="24"/>
        </w:rPr>
        <w:t xml:space="preserve">3)                        </w:t>
      </w:r>
      <w:r w:rsidRPr="00BF1B91">
        <w:rPr>
          <w:rFonts w:ascii="Times New Roman" w:hAnsi="Times New Roman" w:cs="Times New Roman"/>
          <w:sz w:val="24"/>
          <w:szCs w:val="24"/>
        </w:rPr>
        <w:t>η = γ · β → коэффициент подачи насоса;</w:t>
      </w:r>
    </w:p>
    <w:p w:rsidR="00BF1B91" w:rsidRPr="00BF1B91" w:rsidRDefault="00BF1B91" w:rsidP="00BF1B91">
      <w:pPr>
        <w:widowControl w:val="0"/>
        <w:autoSpaceDE w:val="0"/>
        <w:autoSpaceDN w:val="0"/>
        <w:adjustRightInd w:val="0"/>
        <w:spacing w:line="360" w:lineRule="auto"/>
        <w:ind w:left="1440"/>
        <w:jc w:val="both"/>
        <w:rPr>
          <w:rFonts w:ascii="Times New Roman" w:hAnsi="Times New Roman" w:cs="Times New Roman"/>
          <w:sz w:val="24"/>
          <w:szCs w:val="24"/>
        </w:rPr>
      </w:pPr>
      <w:r w:rsidRPr="00BF1B91">
        <w:rPr>
          <w:rFonts w:ascii="Times New Roman" w:hAnsi="Times New Roman" w:cs="Times New Roman"/>
          <w:sz w:val="24"/>
          <w:szCs w:val="24"/>
        </w:rPr>
        <w:t xml:space="preserve">   β = АД/А´Д´ → коэффициент наполнения;</w:t>
      </w:r>
    </w:p>
    <w:p w:rsidR="00BF1B91" w:rsidRPr="00BF1B91" w:rsidRDefault="00BF1B91" w:rsidP="00BF1B91">
      <w:pPr>
        <w:widowControl w:val="0"/>
        <w:autoSpaceDE w:val="0"/>
        <w:autoSpaceDN w:val="0"/>
        <w:adjustRightInd w:val="0"/>
        <w:spacing w:line="360" w:lineRule="auto"/>
        <w:ind w:left="1440"/>
        <w:jc w:val="both"/>
        <w:rPr>
          <w:rFonts w:ascii="Times New Roman" w:hAnsi="Times New Roman" w:cs="Times New Roman"/>
          <w:sz w:val="24"/>
          <w:szCs w:val="24"/>
        </w:rPr>
      </w:pPr>
      <w:r w:rsidRPr="00BF1B91">
        <w:rPr>
          <w:rFonts w:ascii="Times New Roman" w:hAnsi="Times New Roman" w:cs="Times New Roman"/>
          <w:sz w:val="24"/>
          <w:szCs w:val="24"/>
        </w:rPr>
        <w:t xml:space="preserve">   γ = ВС/В”С → коэффициент упругих деформаций.</w:t>
      </w:r>
    </w:p>
    <w:p w:rsidR="00BF1B91" w:rsidRPr="00BF1B91" w:rsidRDefault="00BF1B91" w:rsidP="00BF1B91">
      <w:pPr>
        <w:widowControl w:val="0"/>
        <w:autoSpaceDE w:val="0"/>
        <w:autoSpaceDN w:val="0"/>
        <w:adjustRightInd w:val="0"/>
        <w:spacing w:line="360" w:lineRule="auto"/>
        <w:jc w:val="both"/>
        <w:rPr>
          <w:rFonts w:ascii="Times New Roman" w:hAnsi="Times New Roman" w:cs="Times New Roman"/>
          <w:sz w:val="24"/>
          <w:szCs w:val="24"/>
        </w:rPr>
      </w:pPr>
      <w:r w:rsidRPr="00BF1B91">
        <w:rPr>
          <w:rFonts w:ascii="Times New Roman" w:hAnsi="Times New Roman" w:cs="Times New Roman"/>
          <w:sz w:val="24"/>
          <w:szCs w:val="24"/>
        </w:rPr>
        <w:t>Из графика (динамограммы):        АД=1,5; А´Д´=1,71; ВС=1,41; В”С=2,1.</w:t>
      </w:r>
    </w:p>
    <w:p w:rsidR="00BF1B91" w:rsidRPr="00BF1B91" w:rsidRDefault="00BF1B91" w:rsidP="00BF1B91">
      <w:pPr>
        <w:widowControl w:val="0"/>
        <w:autoSpaceDE w:val="0"/>
        <w:autoSpaceDN w:val="0"/>
        <w:adjustRightInd w:val="0"/>
        <w:spacing w:line="360" w:lineRule="auto"/>
        <w:ind w:left="1440"/>
        <w:jc w:val="both"/>
        <w:rPr>
          <w:rFonts w:ascii="Times New Roman" w:hAnsi="Times New Roman" w:cs="Times New Roman"/>
          <w:sz w:val="24"/>
          <w:szCs w:val="24"/>
        </w:rPr>
      </w:pPr>
      <w:r w:rsidRPr="00BF1B91">
        <w:rPr>
          <w:rFonts w:ascii="Times New Roman" w:hAnsi="Times New Roman" w:cs="Times New Roman"/>
          <w:sz w:val="24"/>
          <w:szCs w:val="24"/>
        </w:rPr>
        <w:t xml:space="preserve">   β = 1,5/1,71=0,877.</w:t>
      </w:r>
    </w:p>
    <w:p w:rsidR="00BF1B91" w:rsidRPr="00BF1B91" w:rsidRDefault="00BF1B91" w:rsidP="00BF1B91">
      <w:pPr>
        <w:widowControl w:val="0"/>
        <w:autoSpaceDE w:val="0"/>
        <w:autoSpaceDN w:val="0"/>
        <w:adjustRightInd w:val="0"/>
        <w:spacing w:line="360" w:lineRule="auto"/>
        <w:ind w:left="1440"/>
        <w:jc w:val="both"/>
        <w:rPr>
          <w:rFonts w:ascii="Times New Roman" w:hAnsi="Times New Roman" w:cs="Times New Roman"/>
          <w:sz w:val="24"/>
          <w:szCs w:val="24"/>
        </w:rPr>
      </w:pPr>
      <w:r w:rsidRPr="00BF1B91">
        <w:rPr>
          <w:rFonts w:ascii="Times New Roman" w:hAnsi="Times New Roman" w:cs="Times New Roman"/>
          <w:sz w:val="24"/>
          <w:szCs w:val="24"/>
        </w:rPr>
        <w:t xml:space="preserve">   γ =1,41/2,1=0,67.</w:t>
      </w:r>
    </w:p>
    <w:p w:rsidR="00BF1B91" w:rsidRPr="00BF1B91" w:rsidRDefault="00BF1B91" w:rsidP="00BF1B91">
      <w:pPr>
        <w:widowControl w:val="0"/>
        <w:autoSpaceDE w:val="0"/>
        <w:autoSpaceDN w:val="0"/>
        <w:adjustRightInd w:val="0"/>
        <w:spacing w:line="360" w:lineRule="auto"/>
        <w:ind w:left="1440"/>
        <w:jc w:val="both"/>
        <w:rPr>
          <w:rFonts w:ascii="Times New Roman" w:hAnsi="Times New Roman" w:cs="Times New Roman"/>
          <w:sz w:val="24"/>
          <w:szCs w:val="24"/>
        </w:rPr>
      </w:pPr>
      <w:r w:rsidRPr="00BF1B91">
        <w:rPr>
          <w:rFonts w:ascii="Times New Roman" w:hAnsi="Times New Roman" w:cs="Times New Roman"/>
          <w:sz w:val="24"/>
          <w:szCs w:val="24"/>
        </w:rPr>
        <w:t xml:space="preserve">   η = 0,877·0,67=0,588.</w:t>
      </w:r>
    </w:p>
    <w:p w:rsidR="00BF1B91" w:rsidRPr="00B663C0" w:rsidRDefault="00BF1B91" w:rsidP="00BF1B91">
      <w:pPr>
        <w:widowControl w:val="0"/>
        <w:autoSpaceDE w:val="0"/>
        <w:autoSpaceDN w:val="0"/>
        <w:adjustRightInd w:val="0"/>
        <w:spacing w:line="360" w:lineRule="auto"/>
        <w:ind w:left="1440"/>
        <w:jc w:val="both"/>
        <w:rPr>
          <w:rFonts w:ascii="Times New Roman" w:hAnsi="Times New Roman" w:cs="Times New Roman"/>
          <w:sz w:val="24"/>
          <w:szCs w:val="24"/>
          <w:lang w:val="en-US"/>
        </w:rPr>
      </w:pPr>
      <w:r w:rsidRPr="00BF1B91">
        <w:rPr>
          <w:rFonts w:ascii="Times New Roman" w:hAnsi="Times New Roman" w:cs="Times New Roman"/>
          <w:sz w:val="24"/>
          <w:szCs w:val="24"/>
        </w:rPr>
        <w:t xml:space="preserve">   </w:t>
      </w:r>
      <w:r w:rsidRPr="00BF1B91">
        <w:rPr>
          <w:rFonts w:ascii="Times New Roman" w:hAnsi="Times New Roman" w:cs="Times New Roman"/>
          <w:sz w:val="24"/>
          <w:szCs w:val="24"/>
          <w:lang w:val="en-US"/>
        </w:rPr>
        <w:t>Q</w:t>
      </w:r>
      <w:r w:rsidRPr="008230F5">
        <w:rPr>
          <w:rFonts w:ascii="Times New Roman" w:hAnsi="Times New Roman" w:cs="Times New Roman"/>
          <w:sz w:val="24"/>
          <w:szCs w:val="24"/>
          <w:lang w:val="en-US"/>
        </w:rPr>
        <w:t xml:space="preserve"> = </w:t>
      </w:r>
      <w:r w:rsidRPr="00BF1B91">
        <w:rPr>
          <w:rFonts w:ascii="Times New Roman" w:hAnsi="Times New Roman" w:cs="Times New Roman"/>
          <w:sz w:val="24"/>
          <w:szCs w:val="24"/>
          <w:lang w:val="en-US"/>
        </w:rPr>
        <w:t>F</w:t>
      </w:r>
      <w:r w:rsidRPr="00BF1B91">
        <w:rPr>
          <w:rFonts w:ascii="Times New Roman" w:hAnsi="Times New Roman" w:cs="Times New Roman"/>
          <w:sz w:val="24"/>
          <w:szCs w:val="24"/>
        </w:rPr>
        <w:t>пл·</w:t>
      </w:r>
      <w:r w:rsidRPr="008230F5">
        <w:rPr>
          <w:rFonts w:ascii="Times New Roman" w:hAnsi="Times New Roman" w:cs="Times New Roman"/>
          <w:sz w:val="24"/>
          <w:szCs w:val="24"/>
          <w:lang w:val="en-US"/>
        </w:rPr>
        <w:t xml:space="preserve"> </w:t>
      </w:r>
      <w:r w:rsidRPr="00BF1B91">
        <w:rPr>
          <w:rFonts w:ascii="Times New Roman" w:hAnsi="Times New Roman" w:cs="Times New Roman"/>
          <w:sz w:val="24"/>
          <w:szCs w:val="24"/>
          <w:lang w:val="en-US"/>
        </w:rPr>
        <w:t>S</w:t>
      </w:r>
      <w:r w:rsidRPr="008230F5">
        <w:rPr>
          <w:rFonts w:ascii="Times New Roman" w:hAnsi="Times New Roman" w:cs="Times New Roman"/>
          <w:sz w:val="24"/>
          <w:szCs w:val="24"/>
          <w:lang w:val="en-US"/>
        </w:rPr>
        <w:t xml:space="preserve"> </w:t>
      </w:r>
      <w:r w:rsidRPr="00BF1B91">
        <w:rPr>
          <w:rFonts w:ascii="Times New Roman" w:hAnsi="Times New Roman" w:cs="Times New Roman"/>
          <w:sz w:val="24"/>
          <w:szCs w:val="24"/>
        </w:rPr>
        <w:t>·</w:t>
      </w:r>
      <w:r w:rsidRPr="008230F5">
        <w:rPr>
          <w:rFonts w:ascii="Times New Roman" w:hAnsi="Times New Roman" w:cs="Times New Roman"/>
          <w:sz w:val="24"/>
          <w:szCs w:val="24"/>
          <w:lang w:val="en-US"/>
        </w:rPr>
        <w:t xml:space="preserve"> </w:t>
      </w:r>
      <w:r w:rsidRPr="00BF1B91">
        <w:rPr>
          <w:rFonts w:ascii="Times New Roman" w:hAnsi="Times New Roman" w:cs="Times New Roman"/>
          <w:sz w:val="24"/>
          <w:szCs w:val="24"/>
          <w:lang w:val="en-US"/>
        </w:rPr>
        <w:t>n</w:t>
      </w:r>
      <w:r w:rsidRPr="008230F5">
        <w:rPr>
          <w:rFonts w:ascii="Times New Roman" w:hAnsi="Times New Roman" w:cs="Times New Roman"/>
          <w:sz w:val="24"/>
          <w:szCs w:val="24"/>
          <w:lang w:val="en-US"/>
        </w:rPr>
        <w:t xml:space="preserve"> </w:t>
      </w:r>
      <w:r w:rsidRPr="00BF1B91">
        <w:rPr>
          <w:rFonts w:ascii="Times New Roman" w:hAnsi="Times New Roman" w:cs="Times New Roman"/>
          <w:sz w:val="24"/>
          <w:szCs w:val="24"/>
        </w:rPr>
        <w:t>·</w:t>
      </w:r>
      <w:r w:rsidRPr="008230F5">
        <w:rPr>
          <w:rFonts w:ascii="Times New Roman" w:hAnsi="Times New Roman" w:cs="Times New Roman"/>
          <w:sz w:val="24"/>
          <w:szCs w:val="24"/>
          <w:lang w:val="en-US"/>
        </w:rPr>
        <w:t xml:space="preserve"> </w:t>
      </w:r>
      <w:r w:rsidRPr="00BF1B91">
        <w:rPr>
          <w:rFonts w:ascii="Times New Roman" w:hAnsi="Times New Roman" w:cs="Times New Roman"/>
          <w:sz w:val="24"/>
          <w:szCs w:val="24"/>
        </w:rPr>
        <w:t>η</w:t>
      </w:r>
      <w:r w:rsidRPr="008230F5">
        <w:rPr>
          <w:rFonts w:ascii="Times New Roman" w:hAnsi="Times New Roman" w:cs="Times New Roman"/>
          <w:sz w:val="24"/>
          <w:szCs w:val="24"/>
          <w:lang w:val="en-US"/>
        </w:rPr>
        <w:t xml:space="preserve"> </w:t>
      </w:r>
      <w:r w:rsidRPr="00BF1B91">
        <w:rPr>
          <w:rFonts w:ascii="Times New Roman" w:hAnsi="Times New Roman" w:cs="Times New Roman"/>
          <w:sz w:val="24"/>
          <w:szCs w:val="24"/>
        </w:rPr>
        <w:t>·</w:t>
      </w:r>
      <w:r w:rsidRPr="008230F5">
        <w:rPr>
          <w:rFonts w:ascii="Times New Roman" w:hAnsi="Times New Roman" w:cs="Times New Roman"/>
          <w:sz w:val="24"/>
          <w:szCs w:val="24"/>
          <w:lang w:val="en-US"/>
        </w:rPr>
        <w:t xml:space="preserve"> 1440 = 8.04</w:t>
      </w:r>
      <w:r w:rsidRPr="00BF1B91">
        <w:rPr>
          <w:rFonts w:ascii="Times New Roman" w:hAnsi="Times New Roman" w:cs="Times New Roman"/>
          <w:sz w:val="24"/>
          <w:szCs w:val="24"/>
        </w:rPr>
        <w:t>·</w:t>
      </w:r>
      <w:r w:rsidRPr="008230F5">
        <w:rPr>
          <w:rFonts w:ascii="Times New Roman" w:hAnsi="Times New Roman" w:cs="Times New Roman"/>
          <w:sz w:val="24"/>
          <w:szCs w:val="24"/>
          <w:lang w:val="en-US"/>
        </w:rPr>
        <w:t>10</w:t>
      </w:r>
      <w:r w:rsidRPr="008230F5">
        <w:rPr>
          <w:rFonts w:ascii="Times New Roman" w:hAnsi="Times New Roman" w:cs="Times New Roman"/>
          <w:sz w:val="24"/>
          <w:szCs w:val="24"/>
          <w:vertAlign w:val="superscript"/>
          <w:lang w:val="en-US"/>
        </w:rPr>
        <w:t>-4</w:t>
      </w:r>
      <w:r w:rsidRPr="00BF1B91">
        <w:rPr>
          <w:rFonts w:ascii="Times New Roman" w:hAnsi="Times New Roman" w:cs="Times New Roman"/>
          <w:sz w:val="24"/>
          <w:szCs w:val="24"/>
        </w:rPr>
        <w:t>·</w:t>
      </w:r>
      <w:r w:rsidRPr="008230F5">
        <w:rPr>
          <w:rFonts w:ascii="Times New Roman" w:hAnsi="Times New Roman" w:cs="Times New Roman"/>
          <w:sz w:val="24"/>
          <w:szCs w:val="24"/>
          <w:lang w:val="en-US"/>
        </w:rPr>
        <w:t>2.1</w:t>
      </w:r>
      <w:r w:rsidRPr="00BF1B91">
        <w:rPr>
          <w:rFonts w:ascii="Times New Roman" w:hAnsi="Times New Roman" w:cs="Times New Roman"/>
          <w:sz w:val="24"/>
          <w:szCs w:val="24"/>
        </w:rPr>
        <w:t>·</w:t>
      </w:r>
      <w:r w:rsidRPr="008230F5">
        <w:rPr>
          <w:rFonts w:ascii="Times New Roman" w:hAnsi="Times New Roman" w:cs="Times New Roman"/>
          <w:sz w:val="24"/>
          <w:szCs w:val="24"/>
          <w:lang w:val="en-US"/>
        </w:rPr>
        <w:t>6</w:t>
      </w:r>
      <w:r w:rsidRPr="00BF1B91">
        <w:rPr>
          <w:rFonts w:ascii="Times New Roman" w:hAnsi="Times New Roman" w:cs="Times New Roman"/>
          <w:sz w:val="24"/>
          <w:szCs w:val="24"/>
        </w:rPr>
        <w:t>·</w:t>
      </w:r>
      <w:r w:rsidRPr="008230F5">
        <w:rPr>
          <w:rFonts w:ascii="Times New Roman" w:hAnsi="Times New Roman" w:cs="Times New Roman"/>
          <w:sz w:val="24"/>
          <w:szCs w:val="24"/>
          <w:lang w:val="en-US"/>
        </w:rPr>
        <w:t xml:space="preserve">0,588 </w:t>
      </w:r>
      <w:r w:rsidRPr="00BF1B91">
        <w:rPr>
          <w:rFonts w:ascii="Times New Roman" w:hAnsi="Times New Roman" w:cs="Times New Roman"/>
          <w:sz w:val="24"/>
          <w:szCs w:val="24"/>
        </w:rPr>
        <w:t>·</w:t>
      </w:r>
      <w:r w:rsidRPr="008230F5">
        <w:rPr>
          <w:rFonts w:ascii="Times New Roman" w:hAnsi="Times New Roman" w:cs="Times New Roman"/>
          <w:sz w:val="24"/>
          <w:szCs w:val="24"/>
          <w:lang w:val="en-US"/>
        </w:rPr>
        <w:t xml:space="preserve">1440 = 8,58 </w:t>
      </w:r>
      <w:r w:rsidRPr="00BF1B91">
        <w:rPr>
          <w:rFonts w:ascii="Times New Roman" w:hAnsi="Times New Roman" w:cs="Times New Roman"/>
          <w:sz w:val="24"/>
          <w:szCs w:val="24"/>
        </w:rPr>
        <w:t>м</w:t>
      </w:r>
      <w:r w:rsidRPr="008230F5">
        <w:rPr>
          <w:rFonts w:ascii="Times New Roman" w:hAnsi="Times New Roman" w:cs="Times New Roman"/>
          <w:sz w:val="24"/>
          <w:szCs w:val="24"/>
          <w:vertAlign w:val="superscript"/>
          <w:lang w:val="en-US"/>
        </w:rPr>
        <w:t>3</w:t>
      </w:r>
      <w:r w:rsidRPr="008230F5">
        <w:rPr>
          <w:rFonts w:ascii="Times New Roman" w:hAnsi="Times New Roman" w:cs="Times New Roman"/>
          <w:sz w:val="24"/>
          <w:szCs w:val="24"/>
          <w:lang w:val="en-US"/>
        </w:rPr>
        <w:t>/</w:t>
      </w:r>
      <w:r w:rsidRPr="00BF1B91">
        <w:rPr>
          <w:rFonts w:ascii="Times New Roman" w:hAnsi="Times New Roman" w:cs="Times New Roman"/>
          <w:sz w:val="24"/>
          <w:szCs w:val="24"/>
        </w:rPr>
        <w:t>сут</w:t>
      </w:r>
      <w:r w:rsidRPr="008230F5">
        <w:rPr>
          <w:rFonts w:ascii="Times New Roman" w:hAnsi="Times New Roman" w:cs="Times New Roman"/>
          <w:sz w:val="24"/>
          <w:szCs w:val="24"/>
          <w:lang w:val="en-US"/>
        </w:rPr>
        <w:t>.</w:t>
      </w:r>
    </w:p>
    <w:p w:rsidR="00646042" w:rsidRDefault="00646042" w:rsidP="0057327A">
      <w:pPr>
        <w:rPr>
          <w:rFonts w:ascii="Times New Roman" w:hAnsi="Times New Roman" w:cs="Times New Roman"/>
          <w:b/>
          <w:sz w:val="26"/>
          <w:szCs w:val="26"/>
        </w:rPr>
      </w:pPr>
      <w:r w:rsidRPr="005139D9">
        <w:rPr>
          <w:rFonts w:ascii="Times New Roman" w:hAnsi="Times New Roman" w:cs="Times New Roman"/>
          <w:b/>
          <w:sz w:val="26"/>
          <w:szCs w:val="26"/>
        </w:rPr>
        <w:t>Задание:</w:t>
      </w:r>
      <w:r>
        <w:rPr>
          <w:rFonts w:ascii="Times New Roman" w:hAnsi="Times New Roman" w:cs="Times New Roman"/>
          <w:sz w:val="26"/>
          <w:szCs w:val="26"/>
        </w:rPr>
        <w:t xml:space="preserve">  </w:t>
      </w:r>
      <w:r w:rsidRPr="008968DE">
        <w:rPr>
          <w:rFonts w:ascii="Times New Roman" w:hAnsi="Times New Roman" w:cs="Times New Roman"/>
          <w:b/>
          <w:sz w:val="26"/>
          <w:szCs w:val="26"/>
        </w:rPr>
        <w:t>Ознакомившись с данным теоретическим материалом</w:t>
      </w:r>
      <w:r>
        <w:rPr>
          <w:rFonts w:ascii="Times New Roman" w:hAnsi="Times New Roman" w:cs="Times New Roman"/>
          <w:b/>
          <w:sz w:val="26"/>
          <w:szCs w:val="26"/>
        </w:rPr>
        <w:t>,</w:t>
      </w:r>
      <w:r w:rsidRPr="008968DE">
        <w:rPr>
          <w:rFonts w:ascii="Times New Roman" w:hAnsi="Times New Roman" w:cs="Times New Roman"/>
          <w:b/>
          <w:sz w:val="26"/>
          <w:szCs w:val="26"/>
        </w:rPr>
        <w:t xml:space="preserve"> выполните письменно задание</w:t>
      </w:r>
      <w:r>
        <w:rPr>
          <w:rFonts w:ascii="Times New Roman" w:hAnsi="Times New Roman" w:cs="Times New Roman"/>
          <w:b/>
          <w:sz w:val="26"/>
          <w:szCs w:val="26"/>
        </w:rPr>
        <w:t>,</w:t>
      </w:r>
      <w:r w:rsidRPr="008968DE">
        <w:rPr>
          <w:rFonts w:ascii="Times New Roman" w:hAnsi="Times New Roman" w:cs="Times New Roman"/>
          <w:b/>
          <w:sz w:val="26"/>
          <w:szCs w:val="26"/>
        </w:rPr>
        <w:t xml:space="preserve"> указанное в приложении </w:t>
      </w:r>
      <w:r>
        <w:rPr>
          <w:rFonts w:ascii="Times New Roman" w:hAnsi="Times New Roman" w:cs="Times New Roman"/>
          <w:b/>
          <w:sz w:val="26"/>
          <w:szCs w:val="26"/>
        </w:rPr>
        <w:t>2</w:t>
      </w:r>
      <w:r w:rsidRPr="008968DE">
        <w:rPr>
          <w:rFonts w:ascii="Times New Roman" w:hAnsi="Times New Roman" w:cs="Times New Roman"/>
          <w:b/>
          <w:sz w:val="26"/>
          <w:szCs w:val="26"/>
        </w:rPr>
        <w:t>.</w:t>
      </w:r>
    </w:p>
    <w:p w:rsidR="00A152B1" w:rsidRPr="0057327A" w:rsidRDefault="00A152B1" w:rsidP="0057327A">
      <w:pPr>
        <w:rPr>
          <w:rFonts w:ascii="Times New Roman" w:hAnsi="Times New Roman" w:cs="Times New Roman"/>
          <w:sz w:val="26"/>
          <w:szCs w:val="26"/>
        </w:rPr>
      </w:pPr>
    </w:p>
    <w:p w:rsidR="00675A3D" w:rsidRPr="00575484" w:rsidRDefault="00675A3D" w:rsidP="00243452">
      <w:pPr>
        <w:pStyle w:val="1"/>
      </w:pPr>
      <w:bookmarkStart w:id="14" w:name="_Toc374137591"/>
      <w:r w:rsidRPr="00575484">
        <w:t>Самостоятельная работа №3.</w:t>
      </w:r>
      <w:bookmarkEnd w:id="14"/>
    </w:p>
    <w:p w:rsidR="00675A3D" w:rsidRDefault="00675A3D" w:rsidP="00675A3D">
      <w:pPr>
        <w:widowControl w:val="0"/>
        <w:autoSpaceDE w:val="0"/>
        <w:autoSpaceDN w:val="0"/>
        <w:adjustRightInd w:val="0"/>
        <w:spacing w:after="0" w:line="240" w:lineRule="auto"/>
        <w:rPr>
          <w:rFonts w:ascii="Times New Roman" w:hAnsi="Times New Roman" w:cs="Times New Roman"/>
          <w:sz w:val="26"/>
          <w:szCs w:val="26"/>
        </w:rPr>
      </w:pPr>
      <w:r w:rsidRPr="00675A3D">
        <w:rPr>
          <w:rFonts w:ascii="Times New Roman" w:hAnsi="Times New Roman" w:cs="Times New Roman"/>
          <w:sz w:val="26"/>
          <w:szCs w:val="26"/>
        </w:rPr>
        <w:t xml:space="preserve"> </w:t>
      </w:r>
      <w:r w:rsidRPr="00675A3D">
        <w:rPr>
          <w:rFonts w:ascii="Times New Roman" w:hAnsi="Times New Roman" w:cs="Times New Roman"/>
          <w:b/>
          <w:bCs/>
          <w:sz w:val="26"/>
          <w:szCs w:val="26"/>
        </w:rPr>
        <w:t>Тема</w:t>
      </w:r>
      <w:r w:rsidRPr="00675A3D">
        <w:rPr>
          <w:rFonts w:ascii="Times New Roman" w:hAnsi="Times New Roman" w:cs="Times New Roman"/>
          <w:sz w:val="26"/>
          <w:szCs w:val="26"/>
        </w:rPr>
        <w:t>: Наземное и подземное оборудование установки штанговых глубинных насосов УСШН.</w:t>
      </w:r>
    </w:p>
    <w:p w:rsidR="0057327A" w:rsidRDefault="0057327A" w:rsidP="00243452">
      <w:pPr>
        <w:pStyle w:val="4"/>
      </w:pPr>
      <w:r w:rsidRPr="00F60F6D">
        <w:t>Теоретическая часть</w:t>
      </w:r>
      <w:r>
        <w:t xml:space="preserve"> </w:t>
      </w:r>
    </w:p>
    <w:p w:rsidR="00A152B1" w:rsidRPr="00A152B1" w:rsidRDefault="00A152B1" w:rsidP="00A152B1"/>
    <w:p w:rsidR="00675A3D" w:rsidRPr="00675A3D" w:rsidRDefault="00675A3D" w:rsidP="00675A3D">
      <w:pPr>
        <w:widowControl w:val="0"/>
        <w:autoSpaceDE w:val="0"/>
        <w:autoSpaceDN w:val="0"/>
        <w:adjustRightInd w:val="0"/>
        <w:spacing w:after="0" w:line="240" w:lineRule="auto"/>
        <w:ind w:left="2160"/>
        <w:rPr>
          <w:rFonts w:ascii="Times New Roman" w:hAnsi="Times New Roman" w:cs="Times New Roman"/>
          <w:sz w:val="26"/>
          <w:szCs w:val="26"/>
        </w:rPr>
      </w:pPr>
      <w:r w:rsidRPr="00675A3D">
        <w:rPr>
          <w:rFonts w:ascii="Times New Roman" w:hAnsi="Times New Roman" w:cs="Times New Roman"/>
          <w:sz w:val="26"/>
          <w:szCs w:val="26"/>
        </w:rPr>
        <w:t>ОБОРУДОВАНИЕ ДЛЯ ДОБЫЧИ НЕФТИ ШСН.</w:t>
      </w:r>
    </w:p>
    <w:p w:rsidR="00675A3D" w:rsidRPr="00675A3D" w:rsidRDefault="00675A3D" w:rsidP="00675A3D">
      <w:pPr>
        <w:widowControl w:val="0"/>
        <w:autoSpaceDE w:val="0"/>
        <w:autoSpaceDN w:val="0"/>
        <w:adjustRightInd w:val="0"/>
        <w:spacing w:after="0" w:line="240" w:lineRule="auto"/>
        <w:rPr>
          <w:rFonts w:ascii="Times New Roman" w:hAnsi="Times New Roman" w:cs="Times New Roman"/>
          <w:sz w:val="26"/>
          <w:szCs w:val="26"/>
        </w:rPr>
      </w:pPr>
      <w:r w:rsidRPr="00675A3D">
        <w:rPr>
          <w:rFonts w:ascii="Times New Roman" w:hAnsi="Times New Roman" w:cs="Times New Roman"/>
          <w:sz w:val="26"/>
          <w:szCs w:val="26"/>
        </w:rPr>
        <w:t xml:space="preserve">   </w:t>
      </w:r>
      <w:r>
        <w:rPr>
          <w:rFonts w:ascii="Times New Roman" w:hAnsi="Times New Roman" w:cs="Times New Roman"/>
          <w:sz w:val="26"/>
          <w:szCs w:val="26"/>
        </w:rPr>
        <w:tab/>
      </w:r>
      <w:r w:rsidRPr="00675A3D">
        <w:rPr>
          <w:rFonts w:ascii="Times New Roman" w:hAnsi="Times New Roman" w:cs="Times New Roman"/>
          <w:sz w:val="26"/>
          <w:szCs w:val="26"/>
        </w:rPr>
        <w:t>Эксплуатация нефтяных скважин штанговыми насосами — наиболее распространенный способ добычи нефти, охватываю</w:t>
      </w:r>
      <w:r w:rsidRPr="00675A3D">
        <w:rPr>
          <w:rFonts w:ascii="Times New Roman" w:hAnsi="Times New Roman" w:cs="Times New Roman"/>
          <w:sz w:val="26"/>
          <w:szCs w:val="26"/>
        </w:rPr>
        <w:softHyphen/>
        <w:t>щий более 65 % действующего фонда скважин.</w:t>
      </w:r>
    </w:p>
    <w:p w:rsidR="00675A3D" w:rsidRDefault="00675A3D" w:rsidP="00675A3D">
      <w:pPr>
        <w:widowControl w:val="0"/>
        <w:autoSpaceDE w:val="0"/>
        <w:autoSpaceDN w:val="0"/>
        <w:adjustRightInd w:val="0"/>
        <w:spacing w:after="0" w:line="240" w:lineRule="auto"/>
        <w:rPr>
          <w:rFonts w:ascii="Times New Roman" w:hAnsi="Times New Roman" w:cs="Times New Roman"/>
          <w:sz w:val="26"/>
          <w:szCs w:val="26"/>
        </w:rPr>
      </w:pPr>
      <w:r w:rsidRPr="00675A3D">
        <w:rPr>
          <w:rFonts w:ascii="Times New Roman" w:hAnsi="Times New Roman" w:cs="Times New Roman"/>
          <w:sz w:val="26"/>
          <w:szCs w:val="26"/>
        </w:rPr>
        <w:t xml:space="preserve">   </w:t>
      </w:r>
      <w:r>
        <w:rPr>
          <w:rFonts w:ascii="Times New Roman" w:hAnsi="Times New Roman" w:cs="Times New Roman"/>
          <w:sz w:val="26"/>
          <w:szCs w:val="26"/>
        </w:rPr>
        <w:tab/>
      </w:r>
      <w:r w:rsidRPr="00675A3D">
        <w:rPr>
          <w:rFonts w:ascii="Times New Roman" w:hAnsi="Times New Roman" w:cs="Times New Roman"/>
          <w:sz w:val="26"/>
          <w:szCs w:val="26"/>
        </w:rPr>
        <w:t>Современными штанговыми насосными установками можно добывать нефть из одного или двух пластов скважин глубиной до 3500 м с дебитом жидкости от нескольких кубометров до нескольких сотен кубометров в сутки.</w:t>
      </w:r>
    </w:p>
    <w:p w:rsidR="00A152B1" w:rsidRPr="00675A3D" w:rsidRDefault="00A152B1" w:rsidP="00675A3D">
      <w:pPr>
        <w:widowControl w:val="0"/>
        <w:autoSpaceDE w:val="0"/>
        <w:autoSpaceDN w:val="0"/>
        <w:adjustRightInd w:val="0"/>
        <w:spacing w:after="0" w:line="240" w:lineRule="auto"/>
        <w:rPr>
          <w:rFonts w:ascii="Times New Roman" w:hAnsi="Times New Roman" w:cs="Times New Roman"/>
          <w:sz w:val="26"/>
          <w:szCs w:val="26"/>
        </w:rPr>
      </w:pPr>
    </w:p>
    <w:p w:rsidR="00A152B1" w:rsidRDefault="00675A3D" w:rsidP="00675A3D">
      <w:pPr>
        <w:widowControl w:val="0"/>
        <w:autoSpaceDE w:val="0"/>
        <w:autoSpaceDN w:val="0"/>
        <w:adjustRightInd w:val="0"/>
        <w:spacing w:after="0" w:line="240" w:lineRule="auto"/>
        <w:rPr>
          <w:rFonts w:ascii="Times New Roman" w:hAnsi="Times New Roman" w:cs="Times New Roman"/>
          <w:sz w:val="26"/>
          <w:szCs w:val="26"/>
        </w:rPr>
      </w:pPr>
      <w:r w:rsidRPr="00675A3D">
        <w:rPr>
          <w:rFonts w:ascii="Times New Roman" w:hAnsi="Times New Roman" w:cs="Times New Roman"/>
          <w:sz w:val="26"/>
          <w:szCs w:val="26"/>
        </w:rPr>
        <w:t xml:space="preserve">   </w:t>
      </w:r>
      <w:r>
        <w:rPr>
          <w:rFonts w:ascii="Times New Roman" w:hAnsi="Times New Roman" w:cs="Times New Roman"/>
          <w:sz w:val="26"/>
          <w:szCs w:val="26"/>
        </w:rPr>
        <w:tab/>
      </w:r>
      <w:r w:rsidRPr="00675A3D">
        <w:rPr>
          <w:rFonts w:ascii="Times New Roman" w:hAnsi="Times New Roman" w:cs="Times New Roman"/>
          <w:sz w:val="26"/>
          <w:szCs w:val="26"/>
        </w:rPr>
        <w:t>Штанговая насосная установка для экс</w:t>
      </w:r>
      <w:r w:rsidR="00954D58">
        <w:rPr>
          <w:rFonts w:ascii="Times New Roman" w:hAnsi="Times New Roman" w:cs="Times New Roman"/>
          <w:sz w:val="26"/>
          <w:szCs w:val="26"/>
        </w:rPr>
        <w:t>плуатации од</w:t>
      </w:r>
      <w:r w:rsidR="00954D58">
        <w:rPr>
          <w:rFonts w:ascii="Times New Roman" w:hAnsi="Times New Roman" w:cs="Times New Roman"/>
          <w:sz w:val="26"/>
          <w:szCs w:val="26"/>
        </w:rPr>
        <w:softHyphen/>
        <w:t>ного пласта (рис. 16</w:t>
      </w:r>
      <w:r w:rsidRPr="00675A3D">
        <w:rPr>
          <w:rFonts w:ascii="Times New Roman" w:hAnsi="Times New Roman" w:cs="Times New Roman"/>
          <w:sz w:val="26"/>
          <w:szCs w:val="26"/>
        </w:rPr>
        <w:t xml:space="preserve">) состоит из станка-качалки, устьевого сальника, колонны насосных штанг и насосно-компрессорных труб, а также вставного или невставного скважинного насоса. </w:t>
      </w:r>
    </w:p>
    <w:p w:rsidR="00A152B1" w:rsidRDefault="00675A3D" w:rsidP="00675A3D">
      <w:pPr>
        <w:widowControl w:val="0"/>
        <w:autoSpaceDE w:val="0"/>
        <w:autoSpaceDN w:val="0"/>
        <w:adjustRightInd w:val="0"/>
        <w:spacing w:after="0" w:line="240" w:lineRule="auto"/>
        <w:rPr>
          <w:rFonts w:ascii="Times New Roman" w:hAnsi="Times New Roman" w:cs="Times New Roman"/>
          <w:sz w:val="26"/>
          <w:szCs w:val="26"/>
        </w:rPr>
      </w:pPr>
      <w:r w:rsidRPr="00675A3D">
        <w:rPr>
          <w:rFonts w:ascii="Times New Roman" w:hAnsi="Times New Roman" w:cs="Times New Roman"/>
          <w:sz w:val="26"/>
          <w:szCs w:val="26"/>
        </w:rPr>
        <w:t>Для закрепления в колонне насосно-компрессорных труб вставного скважин</w:t>
      </w:r>
      <w:r w:rsidRPr="00675A3D">
        <w:rPr>
          <w:rFonts w:ascii="Times New Roman" w:hAnsi="Times New Roman" w:cs="Times New Roman"/>
          <w:sz w:val="26"/>
          <w:szCs w:val="26"/>
        </w:rPr>
        <w:softHyphen/>
        <w:t>ного насоса, спускаемого на колонне насосных штанг, при</w:t>
      </w:r>
      <w:r w:rsidRPr="00675A3D">
        <w:rPr>
          <w:rFonts w:ascii="Times New Roman" w:hAnsi="Times New Roman" w:cs="Times New Roman"/>
          <w:sz w:val="26"/>
          <w:szCs w:val="26"/>
        </w:rPr>
        <w:softHyphen/>
        <w:t xml:space="preserve">меняется замковая опора. </w:t>
      </w:r>
    </w:p>
    <w:p w:rsidR="00675A3D" w:rsidRPr="00675A3D" w:rsidRDefault="00675A3D" w:rsidP="00675A3D">
      <w:pPr>
        <w:widowControl w:val="0"/>
        <w:autoSpaceDE w:val="0"/>
        <w:autoSpaceDN w:val="0"/>
        <w:adjustRightInd w:val="0"/>
        <w:spacing w:after="0" w:line="240" w:lineRule="auto"/>
        <w:rPr>
          <w:rFonts w:ascii="Times New Roman" w:hAnsi="Times New Roman" w:cs="Times New Roman"/>
          <w:sz w:val="26"/>
          <w:szCs w:val="26"/>
        </w:rPr>
      </w:pPr>
      <w:r w:rsidRPr="00675A3D">
        <w:rPr>
          <w:rFonts w:ascii="Times New Roman" w:hAnsi="Times New Roman" w:cs="Times New Roman"/>
          <w:sz w:val="26"/>
          <w:szCs w:val="26"/>
        </w:rPr>
        <w:t>Ци</w:t>
      </w:r>
      <w:r w:rsidRPr="00675A3D">
        <w:rPr>
          <w:rFonts w:ascii="Times New Roman" w:hAnsi="Times New Roman" w:cs="Times New Roman"/>
          <w:sz w:val="26"/>
          <w:szCs w:val="26"/>
        </w:rPr>
        <w:softHyphen/>
        <w:t>линдры невставных насосов спускаются в скважину на конце колонны насосно-компрессорных труб, а плун</w:t>
      </w:r>
      <w:r w:rsidRPr="00675A3D">
        <w:rPr>
          <w:rFonts w:ascii="Times New Roman" w:hAnsi="Times New Roman" w:cs="Times New Roman"/>
          <w:sz w:val="26"/>
          <w:szCs w:val="26"/>
        </w:rPr>
        <w:softHyphen/>
        <w:t>жер — на конце насосных штанг.</w:t>
      </w:r>
    </w:p>
    <w:p w:rsidR="00675A3D" w:rsidRPr="00675A3D" w:rsidRDefault="00675A3D" w:rsidP="00675A3D">
      <w:pPr>
        <w:widowControl w:val="0"/>
        <w:autoSpaceDE w:val="0"/>
        <w:autoSpaceDN w:val="0"/>
        <w:adjustRightInd w:val="0"/>
        <w:spacing w:after="0" w:line="240" w:lineRule="auto"/>
        <w:ind w:left="2880"/>
        <w:rPr>
          <w:rFonts w:ascii="Times New Roman" w:hAnsi="Times New Roman" w:cs="Times New Roman"/>
          <w:b/>
          <w:sz w:val="26"/>
          <w:szCs w:val="26"/>
        </w:rPr>
      </w:pPr>
      <w:r w:rsidRPr="00675A3D">
        <w:rPr>
          <w:rFonts w:ascii="Times New Roman" w:hAnsi="Times New Roman" w:cs="Times New Roman"/>
          <w:b/>
          <w:sz w:val="26"/>
          <w:szCs w:val="26"/>
        </w:rPr>
        <w:lastRenderedPageBreak/>
        <w:t>СТАНКИ-КАЧАЛКИ</w:t>
      </w:r>
    </w:p>
    <w:p w:rsidR="00675A3D" w:rsidRPr="00675A3D" w:rsidRDefault="00675A3D" w:rsidP="00675A3D">
      <w:pPr>
        <w:widowControl w:val="0"/>
        <w:autoSpaceDE w:val="0"/>
        <w:autoSpaceDN w:val="0"/>
        <w:adjustRightInd w:val="0"/>
        <w:spacing w:line="240" w:lineRule="auto"/>
        <w:rPr>
          <w:rFonts w:ascii="Times New Roman" w:hAnsi="Times New Roman" w:cs="Times New Roman"/>
          <w:sz w:val="26"/>
          <w:szCs w:val="26"/>
        </w:rPr>
      </w:pPr>
      <w:r w:rsidRPr="00675A3D">
        <w:rPr>
          <w:rFonts w:ascii="Times New Roman" w:hAnsi="Times New Roman" w:cs="Times New Roman"/>
          <w:sz w:val="26"/>
          <w:szCs w:val="26"/>
        </w:rPr>
        <w:t xml:space="preserve">   Станок-качалка — балансирный индивидуальный меха</w:t>
      </w:r>
      <w:r w:rsidRPr="00675A3D">
        <w:rPr>
          <w:rFonts w:ascii="Times New Roman" w:hAnsi="Times New Roman" w:cs="Times New Roman"/>
          <w:sz w:val="26"/>
          <w:szCs w:val="26"/>
        </w:rPr>
        <w:softHyphen/>
        <w:t>нический привод штангового скважинного насоса, приме</w:t>
      </w:r>
      <w:r w:rsidRPr="00675A3D">
        <w:rPr>
          <w:rFonts w:ascii="Times New Roman" w:hAnsi="Times New Roman" w:cs="Times New Roman"/>
          <w:sz w:val="26"/>
          <w:szCs w:val="26"/>
        </w:rPr>
        <w:softHyphen/>
        <w:t>няется в умеренном и холод</w:t>
      </w:r>
      <w:r w:rsidRPr="00675A3D">
        <w:rPr>
          <w:rFonts w:ascii="Times New Roman" w:hAnsi="Times New Roman" w:cs="Times New Roman"/>
          <w:sz w:val="26"/>
          <w:szCs w:val="26"/>
        </w:rPr>
        <w:softHyphen/>
        <w:t>ном макроклиматических рай</w:t>
      </w:r>
      <w:r w:rsidRPr="00675A3D">
        <w:rPr>
          <w:rFonts w:ascii="Times New Roman" w:hAnsi="Times New Roman" w:cs="Times New Roman"/>
          <w:sz w:val="26"/>
          <w:szCs w:val="26"/>
        </w:rPr>
        <w:softHyphen/>
        <w:t>онах.</w:t>
      </w:r>
    </w:p>
    <w:p w:rsidR="00675A3D" w:rsidRDefault="00675A3D" w:rsidP="00675A3D">
      <w:pPr>
        <w:widowControl w:val="0"/>
        <w:autoSpaceDE w:val="0"/>
        <w:autoSpaceDN w:val="0"/>
        <w:adjustRightInd w:val="0"/>
        <w:ind w:left="2880"/>
        <w:rPr>
          <w:b/>
          <w:bCs/>
          <w:szCs w:val="20"/>
        </w:rPr>
      </w:pPr>
      <w:r>
        <w:rPr>
          <w:noProof/>
          <w:lang w:eastAsia="ru-RU"/>
        </w:rPr>
        <w:drawing>
          <wp:inline distT="0" distB="0" distL="0" distR="0">
            <wp:extent cx="1876425" cy="4457700"/>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srcRect/>
                    <a:stretch>
                      <a:fillRect/>
                    </a:stretch>
                  </pic:blipFill>
                  <pic:spPr bwMode="auto">
                    <a:xfrm>
                      <a:off x="0" y="0"/>
                      <a:ext cx="1876425" cy="4457700"/>
                    </a:xfrm>
                    <a:prstGeom prst="rect">
                      <a:avLst/>
                    </a:prstGeom>
                    <a:noFill/>
                    <a:ln w="9525">
                      <a:noFill/>
                      <a:miter lim="800000"/>
                      <a:headEnd/>
                      <a:tailEnd/>
                    </a:ln>
                  </pic:spPr>
                </pic:pic>
              </a:graphicData>
            </a:graphic>
          </wp:inline>
        </w:drawing>
      </w:r>
    </w:p>
    <w:p w:rsidR="00675A3D" w:rsidRPr="00675A3D" w:rsidRDefault="00954D58" w:rsidP="00675A3D">
      <w:pPr>
        <w:widowControl w:val="0"/>
        <w:autoSpaceDE w:val="0"/>
        <w:autoSpaceDN w:val="0"/>
        <w:adjustRightInd w:val="0"/>
        <w:spacing w:after="0"/>
        <w:ind w:left="2880"/>
        <w:rPr>
          <w:rFonts w:ascii="Times New Roman" w:hAnsi="Times New Roman" w:cs="Times New Roman"/>
          <w:sz w:val="24"/>
          <w:szCs w:val="24"/>
        </w:rPr>
      </w:pPr>
      <w:r>
        <w:rPr>
          <w:rFonts w:ascii="Times New Roman" w:hAnsi="Times New Roman" w:cs="Times New Roman"/>
          <w:bCs/>
          <w:sz w:val="24"/>
          <w:szCs w:val="24"/>
        </w:rPr>
        <w:t>Рис. 16</w:t>
      </w:r>
      <w:r w:rsidR="00675A3D" w:rsidRPr="00675A3D">
        <w:rPr>
          <w:rFonts w:ascii="Times New Roman" w:hAnsi="Times New Roman" w:cs="Times New Roman"/>
          <w:bCs/>
          <w:sz w:val="24"/>
          <w:szCs w:val="24"/>
        </w:rPr>
        <w:t>. Штанговая насосная уста</w:t>
      </w:r>
      <w:r w:rsidR="00675A3D" w:rsidRPr="00675A3D">
        <w:rPr>
          <w:rFonts w:ascii="Times New Roman" w:hAnsi="Times New Roman" w:cs="Times New Roman"/>
          <w:bCs/>
          <w:sz w:val="24"/>
          <w:szCs w:val="24"/>
        </w:rPr>
        <w:softHyphen/>
        <w:t>новка:</w:t>
      </w:r>
    </w:p>
    <w:p w:rsidR="00675A3D" w:rsidRPr="00675A3D" w:rsidRDefault="00675A3D" w:rsidP="00675A3D">
      <w:pPr>
        <w:widowControl w:val="0"/>
        <w:autoSpaceDE w:val="0"/>
        <w:autoSpaceDN w:val="0"/>
        <w:adjustRightInd w:val="0"/>
        <w:spacing w:after="0"/>
        <w:rPr>
          <w:rFonts w:ascii="Times New Roman" w:hAnsi="Times New Roman" w:cs="Times New Roman"/>
          <w:sz w:val="24"/>
          <w:szCs w:val="24"/>
        </w:rPr>
      </w:pPr>
      <w:r w:rsidRPr="00675A3D">
        <w:rPr>
          <w:rFonts w:ascii="Times New Roman" w:hAnsi="Times New Roman" w:cs="Times New Roman"/>
          <w:sz w:val="24"/>
          <w:szCs w:val="24"/>
        </w:rPr>
        <w:t>1 — станок-качалка; 2 — сальник устье</w:t>
      </w:r>
      <w:r w:rsidRPr="00675A3D">
        <w:rPr>
          <w:rFonts w:ascii="Times New Roman" w:hAnsi="Times New Roman" w:cs="Times New Roman"/>
          <w:sz w:val="24"/>
          <w:szCs w:val="24"/>
        </w:rPr>
        <w:softHyphen/>
        <w:t>вой; 3 — колонна НКТ; 4 — колонна на</w:t>
      </w:r>
      <w:r w:rsidRPr="00675A3D">
        <w:rPr>
          <w:rFonts w:ascii="Times New Roman" w:hAnsi="Times New Roman" w:cs="Times New Roman"/>
          <w:sz w:val="24"/>
          <w:szCs w:val="24"/>
        </w:rPr>
        <w:softHyphen/>
        <w:t>сосных штанг; 5 — вставной скважинный насос; 6 — невставной скважинный насос; 7 — опора.</w:t>
      </w:r>
    </w:p>
    <w:p w:rsidR="00675A3D" w:rsidRPr="00675A3D" w:rsidRDefault="00675A3D" w:rsidP="00675A3D">
      <w:pPr>
        <w:widowControl w:val="0"/>
        <w:autoSpaceDE w:val="0"/>
        <w:autoSpaceDN w:val="0"/>
        <w:adjustRightInd w:val="0"/>
        <w:spacing w:after="0" w:line="240" w:lineRule="auto"/>
        <w:ind w:left="-284" w:firstLine="568"/>
        <w:rPr>
          <w:rFonts w:ascii="Times New Roman" w:hAnsi="Times New Roman" w:cs="Times New Roman"/>
          <w:sz w:val="26"/>
          <w:szCs w:val="26"/>
        </w:rPr>
      </w:pPr>
      <w:r w:rsidRPr="00675A3D">
        <w:rPr>
          <w:rFonts w:ascii="Times New Roman" w:hAnsi="Times New Roman" w:cs="Times New Roman"/>
          <w:sz w:val="26"/>
          <w:szCs w:val="26"/>
        </w:rPr>
        <w:t>Основные узлы станка-качалки — рама, стойка в виде усе</w:t>
      </w:r>
      <w:r w:rsidRPr="00675A3D">
        <w:rPr>
          <w:rFonts w:ascii="Times New Roman" w:hAnsi="Times New Roman" w:cs="Times New Roman"/>
          <w:sz w:val="26"/>
          <w:szCs w:val="26"/>
        </w:rPr>
        <w:softHyphen/>
        <w:t>ченной четырехгранной пирамиды, балансир с поворотной го</w:t>
      </w:r>
      <w:r w:rsidRPr="00675A3D">
        <w:rPr>
          <w:rFonts w:ascii="Times New Roman" w:hAnsi="Times New Roman" w:cs="Times New Roman"/>
          <w:sz w:val="26"/>
          <w:szCs w:val="26"/>
        </w:rPr>
        <w:softHyphen/>
        <w:t>ловкой, траверса с шатунами, шарнирно подвешенная к балан</w:t>
      </w:r>
      <w:r w:rsidRPr="00675A3D">
        <w:rPr>
          <w:rFonts w:ascii="Times New Roman" w:hAnsi="Times New Roman" w:cs="Times New Roman"/>
          <w:sz w:val="26"/>
          <w:szCs w:val="26"/>
        </w:rPr>
        <w:softHyphen/>
        <w:t>сиру, редуктор с кривошипами и противовесами. Комплектуется набором сменных шкивов для изменения числа качаний. Для быстрой смены и натяжения ремней электродвигатель устанав</w:t>
      </w:r>
      <w:r w:rsidRPr="00675A3D">
        <w:rPr>
          <w:rFonts w:ascii="Times New Roman" w:hAnsi="Times New Roman" w:cs="Times New Roman"/>
          <w:sz w:val="26"/>
          <w:szCs w:val="26"/>
        </w:rPr>
        <w:softHyphen/>
        <w:t>ливается на поворотной салазке.</w:t>
      </w:r>
    </w:p>
    <w:p w:rsidR="00675A3D" w:rsidRPr="00675A3D" w:rsidRDefault="00675A3D" w:rsidP="00675A3D">
      <w:pPr>
        <w:widowControl w:val="0"/>
        <w:autoSpaceDE w:val="0"/>
        <w:autoSpaceDN w:val="0"/>
        <w:adjustRightInd w:val="0"/>
        <w:spacing w:line="240" w:lineRule="auto"/>
        <w:ind w:left="-284" w:firstLine="568"/>
        <w:rPr>
          <w:rFonts w:ascii="Times New Roman" w:hAnsi="Times New Roman" w:cs="Times New Roman"/>
          <w:sz w:val="26"/>
          <w:szCs w:val="26"/>
        </w:rPr>
      </w:pPr>
      <w:r w:rsidRPr="00675A3D">
        <w:rPr>
          <w:rFonts w:ascii="Times New Roman" w:hAnsi="Times New Roman" w:cs="Times New Roman"/>
          <w:sz w:val="26"/>
          <w:szCs w:val="26"/>
        </w:rPr>
        <w:t xml:space="preserve">   Станки-качалки выполняются в двух исполнениях: СК, вы</w:t>
      </w:r>
      <w:r w:rsidRPr="00675A3D">
        <w:rPr>
          <w:rFonts w:ascii="Times New Roman" w:hAnsi="Times New Roman" w:cs="Times New Roman"/>
          <w:sz w:val="26"/>
          <w:szCs w:val="26"/>
        </w:rPr>
        <w:softHyphen/>
        <w:t>пускаемые семи типоразмеров, и СКД, выпускаемые по ОСТ 26-16-08</w:t>
      </w:r>
      <w:r w:rsidR="00954D58">
        <w:rPr>
          <w:rFonts w:ascii="Times New Roman" w:hAnsi="Times New Roman" w:cs="Times New Roman"/>
          <w:sz w:val="26"/>
          <w:szCs w:val="26"/>
        </w:rPr>
        <w:t xml:space="preserve"> — 87 шести типоразмеров (рис. 17</w:t>
      </w:r>
      <w:r w:rsidRPr="00675A3D">
        <w:rPr>
          <w:rFonts w:ascii="Times New Roman" w:hAnsi="Times New Roman" w:cs="Times New Roman"/>
          <w:sz w:val="26"/>
          <w:szCs w:val="26"/>
        </w:rPr>
        <w:t>).</w:t>
      </w:r>
    </w:p>
    <w:p w:rsidR="00675A3D" w:rsidRPr="00675A3D" w:rsidRDefault="00675A3D" w:rsidP="00675A3D">
      <w:pPr>
        <w:widowControl w:val="0"/>
        <w:autoSpaceDE w:val="0"/>
        <w:autoSpaceDN w:val="0"/>
        <w:adjustRightInd w:val="0"/>
        <w:spacing w:line="240" w:lineRule="auto"/>
        <w:ind w:left="-284" w:firstLine="568"/>
        <w:rPr>
          <w:rFonts w:ascii="Times New Roman" w:hAnsi="Times New Roman" w:cs="Times New Roman"/>
          <w:sz w:val="26"/>
          <w:szCs w:val="26"/>
        </w:rPr>
      </w:pPr>
      <w:r w:rsidRPr="00675A3D">
        <w:rPr>
          <w:rFonts w:ascii="Times New Roman" w:hAnsi="Times New Roman" w:cs="Times New Roman"/>
          <w:sz w:val="26"/>
          <w:szCs w:val="26"/>
        </w:rPr>
        <w:t xml:space="preserve">   Отличительные особенности станков-качалок типа СКД сле</w:t>
      </w:r>
      <w:r w:rsidRPr="00675A3D">
        <w:rPr>
          <w:rFonts w:ascii="Times New Roman" w:hAnsi="Times New Roman" w:cs="Times New Roman"/>
          <w:sz w:val="26"/>
          <w:szCs w:val="26"/>
        </w:rPr>
        <w:softHyphen/>
        <w:t>дующие: кинематическая схема преобразующего механизма не</w:t>
      </w:r>
      <w:r w:rsidRPr="00675A3D">
        <w:rPr>
          <w:rFonts w:ascii="Times New Roman" w:hAnsi="Times New Roman" w:cs="Times New Roman"/>
          <w:sz w:val="26"/>
          <w:szCs w:val="26"/>
        </w:rPr>
        <w:softHyphen/>
        <w:t>симметричная (дезаксиальная) с углом дезаксиала 9° и повы</w:t>
      </w:r>
      <w:r w:rsidRPr="00675A3D">
        <w:rPr>
          <w:rFonts w:ascii="Times New Roman" w:hAnsi="Times New Roman" w:cs="Times New Roman"/>
          <w:sz w:val="26"/>
          <w:szCs w:val="26"/>
        </w:rPr>
        <w:softHyphen/>
        <w:t>шенным кинематическим отношением 0,6; меньшие габариты и масса; редуктор установлен непосредственно на раме станка-качалки.</w:t>
      </w:r>
    </w:p>
    <w:p w:rsidR="00675A3D" w:rsidRDefault="00675A3D" w:rsidP="00675A3D">
      <w:pPr>
        <w:widowControl w:val="0"/>
        <w:autoSpaceDE w:val="0"/>
        <w:autoSpaceDN w:val="0"/>
        <w:adjustRightInd w:val="0"/>
        <w:ind w:left="2160"/>
      </w:pPr>
      <w:r>
        <w:rPr>
          <w:noProof/>
          <w:lang w:eastAsia="ru-RU"/>
        </w:rPr>
        <w:lastRenderedPageBreak/>
        <w:drawing>
          <wp:inline distT="0" distB="0" distL="0" distR="0">
            <wp:extent cx="3362325" cy="4505325"/>
            <wp:effectExtent l="1905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srcRect/>
                    <a:stretch>
                      <a:fillRect/>
                    </a:stretch>
                  </pic:blipFill>
                  <pic:spPr bwMode="auto">
                    <a:xfrm>
                      <a:off x="0" y="0"/>
                      <a:ext cx="3362325" cy="4505325"/>
                    </a:xfrm>
                    <a:prstGeom prst="rect">
                      <a:avLst/>
                    </a:prstGeom>
                    <a:noFill/>
                    <a:ln w="9525">
                      <a:noFill/>
                      <a:miter lim="800000"/>
                      <a:headEnd/>
                      <a:tailEnd/>
                    </a:ln>
                  </pic:spPr>
                </pic:pic>
              </a:graphicData>
            </a:graphic>
          </wp:inline>
        </w:drawing>
      </w:r>
    </w:p>
    <w:p w:rsidR="00675A3D" w:rsidRPr="00954D58" w:rsidRDefault="00954D58" w:rsidP="00675A3D">
      <w:pPr>
        <w:widowControl w:val="0"/>
        <w:autoSpaceDE w:val="0"/>
        <w:autoSpaceDN w:val="0"/>
        <w:adjustRightInd w:val="0"/>
        <w:spacing w:after="0"/>
        <w:ind w:left="2160"/>
        <w:rPr>
          <w:rFonts w:ascii="Times New Roman" w:hAnsi="Times New Roman" w:cs="Times New Roman"/>
          <w:bCs/>
          <w:sz w:val="24"/>
          <w:szCs w:val="24"/>
        </w:rPr>
      </w:pPr>
      <w:r w:rsidRPr="00954D58">
        <w:rPr>
          <w:rFonts w:ascii="Times New Roman" w:hAnsi="Times New Roman" w:cs="Times New Roman"/>
          <w:bCs/>
          <w:sz w:val="24"/>
          <w:szCs w:val="24"/>
        </w:rPr>
        <w:t>Рис. 17</w:t>
      </w:r>
      <w:r w:rsidR="00675A3D" w:rsidRPr="00954D58">
        <w:rPr>
          <w:rFonts w:ascii="Times New Roman" w:hAnsi="Times New Roman" w:cs="Times New Roman"/>
          <w:bCs/>
          <w:sz w:val="24"/>
          <w:szCs w:val="24"/>
        </w:rPr>
        <w:t>. Станок-качалка типа СКД:</w:t>
      </w:r>
    </w:p>
    <w:p w:rsidR="00675A3D" w:rsidRPr="00675A3D" w:rsidRDefault="00675A3D" w:rsidP="00675A3D">
      <w:pPr>
        <w:pStyle w:val="ad"/>
        <w:spacing w:after="0"/>
        <w:rPr>
          <w:rFonts w:ascii="Times New Roman" w:hAnsi="Times New Roman" w:cs="Times New Roman"/>
          <w:sz w:val="24"/>
          <w:szCs w:val="24"/>
        </w:rPr>
      </w:pPr>
      <w:r w:rsidRPr="00675A3D">
        <w:rPr>
          <w:rFonts w:ascii="Times New Roman" w:hAnsi="Times New Roman" w:cs="Times New Roman"/>
          <w:sz w:val="24"/>
          <w:szCs w:val="24"/>
        </w:rPr>
        <w:t>1 — подвеска устьевого штока; 2 — балансир с опорой; 3—стойка; 4 — ша</w:t>
      </w:r>
      <w:r w:rsidRPr="00675A3D">
        <w:rPr>
          <w:rFonts w:ascii="Times New Roman" w:hAnsi="Times New Roman" w:cs="Times New Roman"/>
          <w:sz w:val="24"/>
          <w:szCs w:val="24"/>
        </w:rPr>
        <w:softHyphen/>
        <w:t>тун; 5 — кривошип; 6 — редуктор; 7 — ведомый шкив; 8 — ремень; 9 — электро</w:t>
      </w:r>
      <w:r w:rsidRPr="00675A3D">
        <w:rPr>
          <w:rFonts w:ascii="Times New Roman" w:hAnsi="Times New Roman" w:cs="Times New Roman"/>
          <w:sz w:val="24"/>
          <w:szCs w:val="24"/>
        </w:rPr>
        <w:softHyphen/>
        <w:t>двигатель; 10 — ведущий шкив; 11 — ограждение; 12—поворотная плита: 13 — рама; 14 — противовес; 15 — траверса; 16 — тормоз.</w:t>
      </w:r>
    </w:p>
    <w:p w:rsidR="00675A3D" w:rsidRDefault="00675A3D" w:rsidP="00675A3D">
      <w:pPr>
        <w:widowControl w:val="0"/>
        <w:autoSpaceDE w:val="0"/>
        <w:autoSpaceDN w:val="0"/>
        <w:adjustRightInd w:val="0"/>
        <w:spacing w:after="0"/>
        <w:rPr>
          <w:szCs w:val="20"/>
        </w:rPr>
      </w:pPr>
      <w:r>
        <w:rPr>
          <w:szCs w:val="20"/>
        </w:rPr>
        <w:t xml:space="preserve">   </w:t>
      </w:r>
    </w:p>
    <w:p w:rsidR="00675A3D" w:rsidRPr="00675A3D" w:rsidRDefault="00675A3D" w:rsidP="00675A3D">
      <w:pPr>
        <w:widowControl w:val="0"/>
        <w:autoSpaceDE w:val="0"/>
        <w:autoSpaceDN w:val="0"/>
        <w:adjustRightInd w:val="0"/>
        <w:spacing w:after="0" w:line="240" w:lineRule="auto"/>
        <w:ind w:left="2880"/>
        <w:rPr>
          <w:rFonts w:ascii="Times New Roman" w:hAnsi="Times New Roman" w:cs="Times New Roman"/>
          <w:b/>
          <w:sz w:val="26"/>
          <w:szCs w:val="26"/>
        </w:rPr>
      </w:pPr>
      <w:r w:rsidRPr="00675A3D">
        <w:rPr>
          <w:rFonts w:ascii="Times New Roman" w:hAnsi="Times New Roman" w:cs="Times New Roman"/>
          <w:b/>
          <w:sz w:val="26"/>
          <w:szCs w:val="26"/>
        </w:rPr>
        <w:t>РЕДУКТОРЫ Ц2НШ</w:t>
      </w:r>
    </w:p>
    <w:p w:rsidR="00675A3D" w:rsidRDefault="00675A3D" w:rsidP="00675A3D">
      <w:pPr>
        <w:widowControl w:val="0"/>
        <w:autoSpaceDE w:val="0"/>
        <w:autoSpaceDN w:val="0"/>
        <w:adjustRightInd w:val="0"/>
        <w:spacing w:after="0" w:line="240" w:lineRule="auto"/>
        <w:rPr>
          <w:rFonts w:ascii="Times New Roman" w:hAnsi="Times New Roman" w:cs="Times New Roman"/>
          <w:sz w:val="26"/>
          <w:szCs w:val="26"/>
        </w:rPr>
      </w:pPr>
      <w:r w:rsidRPr="00675A3D">
        <w:rPr>
          <w:rFonts w:ascii="Times New Roman" w:hAnsi="Times New Roman" w:cs="Times New Roman"/>
          <w:sz w:val="26"/>
          <w:szCs w:val="26"/>
        </w:rPr>
        <w:t xml:space="preserve">   Предназначены для уменьшения частоты вращения, пере</w:t>
      </w:r>
      <w:r w:rsidRPr="00675A3D">
        <w:rPr>
          <w:rFonts w:ascii="Times New Roman" w:hAnsi="Times New Roman" w:cs="Times New Roman"/>
          <w:sz w:val="26"/>
          <w:szCs w:val="26"/>
        </w:rPr>
        <w:softHyphen/>
        <w:t>даваемой от электродвигателя кривошипам станка-качалки. Применяется в станках-качалках и других механических при</w:t>
      </w:r>
      <w:r w:rsidRPr="00675A3D">
        <w:rPr>
          <w:rFonts w:ascii="Times New Roman" w:hAnsi="Times New Roman" w:cs="Times New Roman"/>
          <w:sz w:val="26"/>
          <w:szCs w:val="26"/>
        </w:rPr>
        <w:softHyphen/>
        <w:t>водах штанговых скважинных насосов в умеренном и холод</w:t>
      </w:r>
      <w:r w:rsidRPr="00675A3D">
        <w:rPr>
          <w:rFonts w:ascii="Times New Roman" w:hAnsi="Times New Roman" w:cs="Times New Roman"/>
          <w:sz w:val="26"/>
          <w:szCs w:val="26"/>
        </w:rPr>
        <w:softHyphen/>
        <w:t>ном макроклиматических районах.</w:t>
      </w:r>
    </w:p>
    <w:p w:rsidR="00675A3D" w:rsidRPr="00675A3D" w:rsidRDefault="00675A3D" w:rsidP="00675A3D">
      <w:pPr>
        <w:widowControl w:val="0"/>
        <w:autoSpaceDE w:val="0"/>
        <w:autoSpaceDN w:val="0"/>
        <w:adjustRightInd w:val="0"/>
        <w:spacing w:after="0" w:line="240" w:lineRule="auto"/>
        <w:rPr>
          <w:rFonts w:ascii="Times New Roman" w:hAnsi="Times New Roman" w:cs="Times New Roman"/>
          <w:sz w:val="26"/>
          <w:szCs w:val="26"/>
        </w:rPr>
      </w:pPr>
      <w:r w:rsidRPr="00675A3D">
        <w:rPr>
          <w:rFonts w:ascii="Times New Roman" w:hAnsi="Times New Roman" w:cs="Times New Roman"/>
          <w:sz w:val="26"/>
          <w:szCs w:val="26"/>
        </w:rPr>
        <w:t xml:space="preserve">   </w:t>
      </w:r>
      <w:r>
        <w:rPr>
          <w:rFonts w:ascii="Times New Roman" w:hAnsi="Times New Roman" w:cs="Times New Roman"/>
          <w:sz w:val="26"/>
          <w:szCs w:val="26"/>
        </w:rPr>
        <w:tab/>
      </w:r>
      <w:r w:rsidR="00954D58">
        <w:rPr>
          <w:rFonts w:ascii="Times New Roman" w:hAnsi="Times New Roman" w:cs="Times New Roman"/>
          <w:sz w:val="26"/>
          <w:szCs w:val="26"/>
        </w:rPr>
        <w:t>Редуктор (рис. 18</w:t>
      </w:r>
      <w:r w:rsidRPr="00675A3D">
        <w:rPr>
          <w:rFonts w:ascii="Times New Roman" w:hAnsi="Times New Roman" w:cs="Times New Roman"/>
          <w:sz w:val="26"/>
          <w:szCs w:val="26"/>
        </w:rPr>
        <w:t>)—двухступенчатый, с цилиндрической шевронной зубчатой передачей зацепления Новикова. Быстро</w:t>
      </w:r>
      <w:r w:rsidRPr="00675A3D">
        <w:rPr>
          <w:rFonts w:ascii="Times New Roman" w:hAnsi="Times New Roman" w:cs="Times New Roman"/>
          <w:sz w:val="26"/>
          <w:szCs w:val="26"/>
        </w:rPr>
        <w:softHyphen/>
        <w:t>ходная ступень — раздвоенный шеврон, тихоходная ступень — шевронная с канавкой.</w:t>
      </w:r>
    </w:p>
    <w:p w:rsidR="00675A3D" w:rsidRPr="00675A3D" w:rsidRDefault="00675A3D" w:rsidP="00675A3D">
      <w:pPr>
        <w:widowControl w:val="0"/>
        <w:autoSpaceDE w:val="0"/>
        <w:autoSpaceDN w:val="0"/>
        <w:adjustRightInd w:val="0"/>
        <w:spacing w:after="0" w:line="240" w:lineRule="auto"/>
        <w:rPr>
          <w:rFonts w:ascii="Times New Roman" w:hAnsi="Times New Roman" w:cs="Times New Roman"/>
          <w:sz w:val="26"/>
          <w:szCs w:val="26"/>
        </w:rPr>
      </w:pPr>
      <w:r w:rsidRPr="00675A3D">
        <w:rPr>
          <w:rFonts w:ascii="Times New Roman" w:hAnsi="Times New Roman" w:cs="Times New Roman"/>
          <w:sz w:val="26"/>
          <w:szCs w:val="26"/>
        </w:rPr>
        <w:t xml:space="preserve">   </w:t>
      </w:r>
      <w:r>
        <w:rPr>
          <w:rFonts w:ascii="Times New Roman" w:hAnsi="Times New Roman" w:cs="Times New Roman"/>
          <w:sz w:val="26"/>
          <w:szCs w:val="26"/>
        </w:rPr>
        <w:tab/>
      </w:r>
      <w:r w:rsidRPr="00675A3D">
        <w:rPr>
          <w:rFonts w:ascii="Times New Roman" w:hAnsi="Times New Roman" w:cs="Times New Roman"/>
          <w:sz w:val="26"/>
          <w:szCs w:val="26"/>
        </w:rPr>
        <w:t>Ведущий и промежуточные валы установлены на ролико</w:t>
      </w:r>
      <w:r w:rsidRPr="00675A3D">
        <w:rPr>
          <w:rFonts w:ascii="Times New Roman" w:hAnsi="Times New Roman" w:cs="Times New Roman"/>
          <w:sz w:val="26"/>
          <w:szCs w:val="26"/>
        </w:rPr>
        <w:softHyphen/>
        <w:t>подшипниках радиальных с короткими цилиндрическими роли</w:t>
      </w:r>
      <w:r w:rsidRPr="00675A3D">
        <w:rPr>
          <w:rFonts w:ascii="Times New Roman" w:hAnsi="Times New Roman" w:cs="Times New Roman"/>
          <w:sz w:val="26"/>
          <w:szCs w:val="26"/>
        </w:rPr>
        <w:softHyphen/>
        <w:t>ками, однорядными; ведомый вал — на роликоподшипниках сферических двухрядных. На концах ведущего вала насажены ведомый шкив клиноременной передачи и шкив тормоза. На оба конца ведомого вала насажены кривошипы.</w:t>
      </w:r>
    </w:p>
    <w:p w:rsidR="00675A3D" w:rsidRPr="00675A3D" w:rsidRDefault="00675A3D" w:rsidP="00675A3D">
      <w:pPr>
        <w:widowControl w:val="0"/>
        <w:autoSpaceDE w:val="0"/>
        <w:autoSpaceDN w:val="0"/>
        <w:adjustRightInd w:val="0"/>
        <w:spacing w:after="0" w:line="240" w:lineRule="auto"/>
        <w:rPr>
          <w:rFonts w:ascii="Times New Roman" w:hAnsi="Times New Roman" w:cs="Times New Roman"/>
          <w:sz w:val="26"/>
          <w:szCs w:val="26"/>
        </w:rPr>
      </w:pPr>
    </w:p>
    <w:p w:rsidR="00675A3D" w:rsidRDefault="00675A3D" w:rsidP="00675A3D">
      <w:pPr>
        <w:widowControl w:val="0"/>
        <w:autoSpaceDE w:val="0"/>
        <w:autoSpaceDN w:val="0"/>
        <w:adjustRightInd w:val="0"/>
        <w:spacing w:after="0"/>
      </w:pPr>
      <w:r>
        <w:rPr>
          <w:szCs w:val="20"/>
        </w:rPr>
        <w:br w:type="page"/>
      </w:r>
    </w:p>
    <w:p w:rsidR="00675A3D" w:rsidRDefault="00675A3D" w:rsidP="00675A3D">
      <w:pPr>
        <w:widowControl w:val="0"/>
        <w:autoSpaceDE w:val="0"/>
        <w:autoSpaceDN w:val="0"/>
        <w:adjustRightInd w:val="0"/>
        <w:ind w:left="1440"/>
      </w:pPr>
      <w:r>
        <w:rPr>
          <w:noProof/>
          <w:lang w:eastAsia="ru-RU"/>
        </w:rPr>
        <w:lastRenderedPageBreak/>
        <w:drawing>
          <wp:inline distT="0" distB="0" distL="0" distR="0">
            <wp:extent cx="2373809" cy="2981325"/>
            <wp:effectExtent l="19050" t="0" r="7441"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srcRect/>
                    <a:stretch>
                      <a:fillRect/>
                    </a:stretch>
                  </pic:blipFill>
                  <pic:spPr bwMode="auto">
                    <a:xfrm>
                      <a:off x="0" y="0"/>
                      <a:ext cx="2377126" cy="2985491"/>
                    </a:xfrm>
                    <a:prstGeom prst="rect">
                      <a:avLst/>
                    </a:prstGeom>
                    <a:noFill/>
                    <a:ln w="9525">
                      <a:noFill/>
                      <a:miter lim="800000"/>
                      <a:headEnd/>
                      <a:tailEnd/>
                    </a:ln>
                  </pic:spPr>
                </pic:pic>
              </a:graphicData>
            </a:graphic>
          </wp:inline>
        </w:drawing>
      </w:r>
    </w:p>
    <w:p w:rsidR="00675A3D" w:rsidRPr="00675A3D" w:rsidRDefault="00954D58" w:rsidP="00675A3D">
      <w:pPr>
        <w:widowControl w:val="0"/>
        <w:autoSpaceDE w:val="0"/>
        <w:autoSpaceDN w:val="0"/>
        <w:adjustRightInd w:val="0"/>
        <w:spacing w:after="0"/>
        <w:ind w:left="2160"/>
        <w:rPr>
          <w:rFonts w:ascii="Times New Roman" w:hAnsi="Times New Roman" w:cs="Times New Roman"/>
          <w:bCs/>
          <w:sz w:val="24"/>
          <w:szCs w:val="24"/>
        </w:rPr>
      </w:pPr>
      <w:r>
        <w:rPr>
          <w:rFonts w:ascii="Times New Roman" w:hAnsi="Times New Roman" w:cs="Times New Roman"/>
          <w:bCs/>
          <w:sz w:val="24"/>
          <w:szCs w:val="24"/>
        </w:rPr>
        <w:t>Рис. 18</w:t>
      </w:r>
      <w:r w:rsidR="00675A3D" w:rsidRPr="00675A3D">
        <w:rPr>
          <w:rFonts w:ascii="Times New Roman" w:hAnsi="Times New Roman" w:cs="Times New Roman"/>
          <w:bCs/>
          <w:sz w:val="24"/>
          <w:szCs w:val="24"/>
        </w:rPr>
        <w:t>. Редуктор типа Ц2НШ:</w:t>
      </w:r>
    </w:p>
    <w:p w:rsidR="00675A3D" w:rsidRPr="00675A3D" w:rsidRDefault="00675A3D" w:rsidP="00675A3D">
      <w:pPr>
        <w:pStyle w:val="ad"/>
        <w:spacing w:after="0"/>
        <w:rPr>
          <w:rFonts w:ascii="Times New Roman" w:hAnsi="Times New Roman" w:cs="Times New Roman"/>
          <w:sz w:val="24"/>
          <w:szCs w:val="24"/>
        </w:rPr>
      </w:pPr>
      <w:r w:rsidRPr="00675A3D">
        <w:rPr>
          <w:rFonts w:ascii="Times New Roman" w:hAnsi="Times New Roman" w:cs="Times New Roman"/>
          <w:sz w:val="24"/>
          <w:szCs w:val="24"/>
        </w:rPr>
        <w:t>1 -  ведущий   вал;   2 — крышка    подшипника,;    3 — промежуточный     вал;     4—ведомый вал; 5 — стакан подшипника</w:t>
      </w:r>
      <w:r>
        <w:rPr>
          <w:rFonts w:ascii="Times New Roman" w:hAnsi="Times New Roman" w:cs="Times New Roman"/>
          <w:sz w:val="24"/>
          <w:szCs w:val="24"/>
        </w:rPr>
        <w:t>.</w:t>
      </w:r>
    </w:p>
    <w:p w:rsidR="00675A3D" w:rsidRDefault="00675A3D" w:rsidP="00675A3D">
      <w:pPr>
        <w:widowControl w:val="0"/>
        <w:autoSpaceDE w:val="0"/>
        <w:autoSpaceDN w:val="0"/>
        <w:adjustRightInd w:val="0"/>
        <w:spacing w:after="0" w:line="240" w:lineRule="auto"/>
        <w:ind w:left="-142" w:firstLine="568"/>
        <w:rPr>
          <w:rFonts w:ascii="Times New Roman" w:hAnsi="Times New Roman" w:cs="Times New Roman"/>
          <w:sz w:val="26"/>
          <w:szCs w:val="26"/>
        </w:rPr>
      </w:pPr>
      <w:r w:rsidRPr="00675A3D">
        <w:rPr>
          <w:rFonts w:ascii="Times New Roman" w:hAnsi="Times New Roman" w:cs="Times New Roman"/>
          <w:sz w:val="26"/>
          <w:szCs w:val="26"/>
        </w:rPr>
        <w:t xml:space="preserve">   Смазка зацепления — картерная, окунанием. Смазка опор промежуточного и ведомого валов — принудительно картерная, быстроходного — картерная.  </w:t>
      </w:r>
    </w:p>
    <w:p w:rsidR="00675A3D" w:rsidRPr="00675A3D" w:rsidRDefault="00675A3D" w:rsidP="00675A3D">
      <w:pPr>
        <w:widowControl w:val="0"/>
        <w:autoSpaceDE w:val="0"/>
        <w:autoSpaceDN w:val="0"/>
        <w:adjustRightInd w:val="0"/>
        <w:spacing w:after="0" w:line="240" w:lineRule="auto"/>
        <w:ind w:left="-142" w:firstLine="568"/>
        <w:rPr>
          <w:rFonts w:ascii="Times New Roman" w:hAnsi="Times New Roman" w:cs="Times New Roman"/>
          <w:sz w:val="26"/>
          <w:szCs w:val="26"/>
        </w:rPr>
      </w:pPr>
    </w:p>
    <w:p w:rsidR="00675A3D" w:rsidRPr="00675A3D" w:rsidRDefault="00675A3D" w:rsidP="00675A3D">
      <w:pPr>
        <w:widowControl w:val="0"/>
        <w:autoSpaceDE w:val="0"/>
        <w:autoSpaceDN w:val="0"/>
        <w:adjustRightInd w:val="0"/>
        <w:spacing w:line="240" w:lineRule="auto"/>
        <w:ind w:left="-142" w:firstLine="1702"/>
        <w:rPr>
          <w:rFonts w:ascii="Times New Roman" w:hAnsi="Times New Roman" w:cs="Times New Roman"/>
          <w:b/>
          <w:sz w:val="26"/>
          <w:szCs w:val="26"/>
        </w:rPr>
      </w:pPr>
      <w:r w:rsidRPr="00675A3D">
        <w:rPr>
          <w:rFonts w:ascii="Times New Roman" w:hAnsi="Times New Roman" w:cs="Times New Roman"/>
          <w:b/>
          <w:sz w:val="26"/>
          <w:szCs w:val="26"/>
        </w:rPr>
        <w:t>ПОДВЕСКИ УСТЬЕВОГО ШТОКА ПСШ</w:t>
      </w:r>
    </w:p>
    <w:p w:rsidR="00675A3D" w:rsidRPr="00675A3D" w:rsidRDefault="00675A3D" w:rsidP="00675A3D">
      <w:pPr>
        <w:widowControl w:val="0"/>
        <w:autoSpaceDE w:val="0"/>
        <w:autoSpaceDN w:val="0"/>
        <w:adjustRightInd w:val="0"/>
        <w:spacing w:line="240" w:lineRule="auto"/>
        <w:ind w:left="-142" w:firstLine="568"/>
        <w:rPr>
          <w:rFonts w:ascii="Times New Roman" w:hAnsi="Times New Roman" w:cs="Times New Roman"/>
          <w:sz w:val="26"/>
          <w:szCs w:val="26"/>
        </w:rPr>
      </w:pPr>
      <w:r w:rsidRPr="00675A3D">
        <w:rPr>
          <w:rFonts w:ascii="Times New Roman" w:hAnsi="Times New Roman" w:cs="Times New Roman"/>
          <w:sz w:val="26"/>
          <w:szCs w:val="26"/>
        </w:rPr>
        <w:t xml:space="preserve">   Предназначены для соединения устьевого штока с приводом штангового скважинного насоса. Позволяют исследовать сква</w:t>
      </w:r>
      <w:r w:rsidRPr="00675A3D">
        <w:rPr>
          <w:rFonts w:ascii="Times New Roman" w:hAnsi="Times New Roman" w:cs="Times New Roman"/>
          <w:sz w:val="26"/>
          <w:szCs w:val="26"/>
        </w:rPr>
        <w:softHyphen/>
        <w:t>жины с помощью гидравлического динамографа, а также регу</w:t>
      </w:r>
      <w:r w:rsidRPr="00675A3D">
        <w:rPr>
          <w:rFonts w:ascii="Times New Roman" w:hAnsi="Times New Roman" w:cs="Times New Roman"/>
          <w:sz w:val="26"/>
          <w:szCs w:val="26"/>
        </w:rPr>
        <w:softHyphen/>
        <w:t>лировать установку плунжера в цилиндре насоса. Предусмотрена возможность применения подвесок в усло</w:t>
      </w:r>
      <w:r w:rsidRPr="00675A3D">
        <w:rPr>
          <w:rFonts w:ascii="Times New Roman" w:hAnsi="Times New Roman" w:cs="Times New Roman"/>
          <w:sz w:val="26"/>
          <w:szCs w:val="26"/>
        </w:rPr>
        <w:softHyphen/>
        <w:t>виях умеренного и холодного макроклиматических районов.</w:t>
      </w:r>
    </w:p>
    <w:p w:rsidR="00675A3D" w:rsidRPr="00675A3D" w:rsidRDefault="00675A3D" w:rsidP="00675A3D">
      <w:pPr>
        <w:widowControl w:val="0"/>
        <w:autoSpaceDE w:val="0"/>
        <w:autoSpaceDN w:val="0"/>
        <w:adjustRightInd w:val="0"/>
        <w:spacing w:line="240" w:lineRule="auto"/>
        <w:ind w:left="-142" w:firstLine="568"/>
        <w:rPr>
          <w:rFonts w:ascii="Times New Roman" w:hAnsi="Times New Roman" w:cs="Times New Roman"/>
          <w:sz w:val="26"/>
          <w:szCs w:val="26"/>
        </w:rPr>
      </w:pPr>
      <w:r w:rsidRPr="00675A3D">
        <w:rPr>
          <w:rFonts w:ascii="Times New Roman" w:hAnsi="Times New Roman" w:cs="Times New Roman"/>
          <w:sz w:val="26"/>
          <w:szCs w:val="26"/>
        </w:rPr>
        <w:t xml:space="preserve">   Подвески типа ПСШ выпускаются трех типоразмеров. Их техническая характеристика приведена ниже.</w:t>
      </w:r>
    </w:p>
    <w:p w:rsidR="00675A3D" w:rsidRPr="00675A3D" w:rsidRDefault="00675A3D" w:rsidP="00675A3D">
      <w:pPr>
        <w:widowControl w:val="0"/>
        <w:autoSpaceDE w:val="0"/>
        <w:autoSpaceDN w:val="0"/>
        <w:adjustRightInd w:val="0"/>
        <w:ind w:left="5760"/>
        <w:rPr>
          <w:rFonts w:ascii="Times New Roman" w:hAnsi="Times New Roman" w:cs="Times New Roman"/>
          <w:sz w:val="24"/>
          <w:szCs w:val="24"/>
        </w:rPr>
      </w:pPr>
      <w:r w:rsidRPr="00675A3D">
        <w:rPr>
          <w:rFonts w:ascii="Times New Roman" w:hAnsi="Times New Roman" w:cs="Times New Roman"/>
          <w:sz w:val="24"/>
          <w:szCs w:val="24"/>
        </w:rPr>
        <w:t>ПСШ-З         ПСШ-6       ПСШ-15</w:t>
      </w:r>
    </w:p>
    <w:p w:rsidR="00675A3D" w:rsidRPr="00675A3D" w:rsidRDefault="00675A3D" w:rsidP="00675A3D">
      <w:pPr>
        <w:widowControl w:val="0"/>
        <w:autoSpaceDE w:val="0"/>
        <w:autoSpaceDN w:val="0"/>
        <w:adjustRightInd w:val="0"/>
        <w:rPr>
          <w:rFonts w:ascii="Times New Roman" w:hAnsi="Times New Roman" w:cs="Times New Roman"/>
          <w:sz w:val="24"/>
          <w:szCs w:val="24"/>
        </w:rPr>
      </w:pPr>
      <w:r w:rsidRPr="00675A3D">
        <w:rPr>
          <w:rFonts w:ascii="Times New Roman" w:hAnsi="Times New Roman" w:cs="Times New Roman"/>
          <w:sz w:val="24"/>
          <w:szCs w:val="24"/>
        </w:rPr>
        <w:t>Наибольшая   допустимая   нагрузка, кН                               30                   60                150</w:t>
      </w:r>
    </w:p>
    <w:p w:rsidR="00675A3D" w:rsidRPr="00675A3D" w:rsidRDefault="00675A3D" w:rsidP="00675A3D">
      <w:pPr>
        <w:widowControl w:val="0"/>
        <w:autoSpaceDE w:val="0"/>
        <w:autoSpaceDN w:val="0"/>
        <w:adjustRightInd w:val="0"/>
        <w:rPr>
          <w:rFonts w:ascii="Times New Roman" w:hAnsi="Times New Roman" w:cs="Times New Roman"/>
          <w:sz w:val="24"/>
          <w:szCs w:val="24"/>
        </w:rPr>
      </w:pPr>
      <w:r w:rsidRPr="00675A3D">
        <w:rPr>
          <w:rFonts w:ascii="Times New Roman" w:hAnsi="Times New Roman" w:cs="Times New Roman"/>
          <w:sz w:val="24"/>
          <w:szCs w:val="24"/>
        </w:rPr>
        <w:t>Диаметр устьевого штока, мм      ....                                       31                   31                  36</w:t>
      </w:r>
    </w:p>
    <w:p w:rsidR="00675A3D" w:rsidRPr="00675A3D" w:rsidRDefault="00675A3D" w:rsidP="00675A3D">
      <w:pPr>
        <w:widowControl w:val="0"/>
        <w:autoSpaceDE w:val="0"/>
        <w:autoSpaceDN w:val="0"/>
        <w:adjustRightInd w:val="0"/>
        <w:rPr>
          <w:rFonts w:ascii="Times New Roman" w:hAnsi="Times New Roman" w:cs="Times New Roman"/>
          <w:sz w:val="24"/>
          <w:szCs w:val="24"/>
        </w:rPr>
      </w:pPr>
      <w:r w:rsidRPr="00675A3D">
        <w:rPr>
          <w:rFonts w:ascii="Times New Roman" w:hAnsi="Times New Roman" w:cs="Times New Roman"/>
          <w:sz w:val="24"/>
          <w:szCs w:val="24"/>
        </w:rPr>
        <w:t>Диаметр каната, мм    .........                                                      16                  22,5               22,5</w:t>
      </w:r>
    </w:p>
    <w:p w:rsidR="00675A3D" w:rsidRPr="00675A3D" w:rsidRDefault="00675A3D" w:rsidP="00675A3D">
      <w:pPr>
        <w:widowControl w:val="0"/>
        <w:autoSpaceDE w:val="0"/>
        <w:autoSpaceDN w:val="0"/>
        <w:adjustRightInd w:val="0"/>
        <w:rPr>
          <w:rFonts w:ascii="Times New Roman" w:hAnsi="Times New Roman" w:cs="Times New Roman"/>
          <w:sz w:val="24"/>
          <w:szCs w:val="24"/>
        </w:rPr>
      </w:pPr>
      <w:r w:rsidRPr="00675A3D">
        <w:rPr>
          <w:rFonts w:ascii="Times New Roman" w:hAnsi="Times New Roman" w:cs="Times New Roman"/>
          <w:sz w:val="24"/>
          <w:szCs w:val="24"/>
        </w:rPr>
        <w:t>Габаритные размеры, мм:</w:t>
      </w:r>
    </w:p>
    <w:p w:rsidR="00675A3D" w:rsidRPr="00675A3D" w:rsidRDefault="00675A3D" w:rsidP="00675A3D">
      <w:pPr>
        <w:widowControl w:val="0"/>
        <w:autoSpaceDE w:val="0"/>
        <w:autoSpaceDN w:val="0"/>
        <w:adjustRightInd w:val="0"/>
        <w:rPr>
          <w:rFonts w:ascii="Times New Roman" w:hAnsi="Times New Roman" w:cs="Times New Roman"/>
          <w:sz w:val="24"/>
          <w:szCs w:val="24"/>
        </w:rPr>
      </w:pPr>
      <w:r w:rsidRPr="00675A3D">
        <w:rPr>
          <w:rFonts w:ascii="Times New Roman" w:hAnsi="Times New Roman" w:cs="Times New Roman"/>
          <w:sz w:val="24"/>
          <w:szCs w:val="24"/>
        </w:rPr>
        <w:t>длина    ...............                                                                      250                 285                  300</w:t>
      </w:r>
    </w:p>
    <w:p w:rsidR="00675A3D" w:rsidRPr="00675A3D" w:rsidRDefault="00675A3D" w:rsidP="00675A3D">
      <w:pPr>
        <w:widowControl w:val="0"/>
        <w:autoSpaceDE w:val="0"/>
        <w:autoSpaceDN w:val="0"/>
        <w:adjustRightInd w:val="0"/>
        <w:rPr>
          <w:rFonts w:ascii="Times New Roman" w:hAnsi="Times New Roman" w:cs="Times New Roman"/>
          <w:sz w:val="24"/>
          <w:szCs w:val="24"/>
        </w:rPr>
      </w:pPr>
      <w:r w:rsidRPr="00675A3D">
        <w:rPr>
          <w:rFonts w:ascii="Times New Roman" w:hAnsi="Times New Roman" w:cs="Times New Roman"/>
          <w:sz w:val="24"/>
          <w:szCs w:val="24"/>
        </w:rPr>
        <w:t>ширина    ..............                                                                     86                  100                  108</w:t>
      </w:r>
    </w:p>
    <w:p w:rsidR="00675A3D" w:rsidRPr="00675A3D" w:rsidRDefault="00675A3D" w:rsidP="00675A3D">
      <w:pPr>
        <w:widowControl w:val="0"/>
        <w:autoSpaceDE w:val="0"/>
        <w:autoSpaceDN w:val="0"/>
        <w:adjustRightInd w:val="0"/>
        <w:rPr>
          <w:rFonts w:ascii="Times New Roman" w:hAnsi="Times New Roman" w:cs="Times New Roman"/>
          <w:sz w:val="24"/>
          <w:szCs w:val="24"/>
        </w:rPr>
      </w:pPr>
      <w:r w:rsidRPr="00675A3D">
        <w:rPr>
          <w:rFonts w:ascii="Times New Roman" w:hAnsi="Times New Roman" w:cs="Times New Roman"/>
          <w:sz w:val="24"/>
          <w:szCs w:val="24"/>
        </w:rPr>
        <w:t>высота      ..............                                                                    195                 210                  245</w:t>
      </w:r>
    </w:p>
    <w:p w:rsidR="00675A3D" w:rsidRPr="00675A3D" w:rsidRDefault="00675A3D" w:rsidP="00675A3D">
      <w:pPr>
        <w:widowControl w:val="0"/>
        <w:autoSpaceDE w:val="0"/>
        <w:autoSpaceDN w:val="0"/>
        <w:adjustRightInd w:val="0"/>
        <w:rPr>
          <w:rFonts w:ascii="Times New Roman" w:hAnsi="Times New Roman" w:cs="Times New Roman"/>
          <w:sz w:val="24"/>
          <w:szCs w:val="24"/>
        </w:rPr>
      </w:pPr>
      <w:r w:rsidRPr="00675A3D">
        <w:rPr>
          <w:rFonts w:ascii="Times New Roman" w:hAnsi="Times New Roman" w:cs="Times New Roman"/>
          <w:sz w:val="24"/>
          <w:szCs w:val="24"/>
        </w:rPr>
        <w:t>Масса полного комплекта, кг      ....                                       16                   26                     44</w:t>
      </w:r>
    </w:p>
    <w:p w:rsidR="00675A3D" w:rsidRPr="00675A3D" w:rsidRDefault="00675A3D" w:rsidP="00675A3D">
      <w:pPr>
        <w:widowControl w:val="0"/>
        <w:autoSpaceDE w:val="0"/>
        <w:autoSpaceDN w:val="0"/>
        <w:adjustRightInd w:val="0"/>
        <w:ind w:left="2160"/>
        <w:rPr>
          <w:rFonts w:ascii="Times New Roman" w:hAnsi="Times New Roman" w:cs="Times New Roman"/>
          <w:b/>
          <w:sz w:val="26"/>
          <w:szCs w:val="26"/>
        </w:rPr>
      </w:pPr>
      <w:r w:rsidRPr="00675A3D">
        <w:rPr>
          <w:rFonts w:ascii="Times New Roman" w:hAnsi="Times New Roman" w:cs="Times New Roman"/>
          <w:b/>
          <w:sz w:val="26"/>
          <w:szCs w:val="26"/>
        </w:rPr>
        <w:lastRenderedPageBreak/>
        <w:t>ШТОКИ САЛЬНИКОВЫЕ УСТЬЕВЫЕ ШСУ</w:t>
      </w:r>
    </w:p>
    <w:p w:rsidR="00675A3D" w:rsidRPr="00675A3D" w:rsidRDefault="002C4F45" w:rsidP="002C4F45">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 xml:space="preserve"> </w:t>
      </w:r>
      <w:r>
        <w:rPr>
          <w:rFonts w:ascii="Times New Roman" w:hAnsi="Times New Roman" w:cs="Times New Roman"/>
          <w:sz w:val="26"/>
          <w:szCs w:val="26"/>
        </w:rPr>
        <w:tab/>
      </w:r>
      <w:r w:rsidR="00675A3D" w:rsidRPr="00675A3D">
        <w:rPr>
          <w:rFonts w:ascii="Times New Roman" w:hAnsi="Times New Roman" w:cs="Times New Roman"/>
          <w:sz w:val="26"/>
          <w:szCs w:val="26"/>
        </w:rPr>
        <w:t>Предназначены для соединения колонны насосных штанг с канатной подвеской станка-качалки. Применяются в умерен</w:t>
      </w:r>
      <w:r w:rsidR="00675A3D" w:rsidRPr="00675A3D">
        <w:rPr>
          <w:rFonts w:ascii="Times New Roman" w:hAnsi="Times New Roman" w:cs="Times New Roman"/>
          <w:sz w:val="26"/>
          <w:szCs w:val="26"/>
        </w:rPr>
        <w:softHyphen/>
        <w:t>ном и холодном макроклиматических районах. Их изготавли</w:t>
      </w:r>
      <w:r w:rsidR="00675A3D" w:rsidRPr="00675A3D">
        <w:rPr>
          <w:rFonts w:ascii="Times New Roman" w:hAnsi="Times New Roman" w:cs="Times New Roman"/>
          <w:sz w:val="26"/>
          <w:szCs w:val="26"/>
        </w:rPr>
        <w:softHyphen/>
        <w:t>вают из круглой холоднотянутой калиброванной качественной углеродистой стали марки 40.</w:t>
      </w:r>
    </w:p>
    <w:p w:rsidR="00675A3D" w:rsidRPr="00675A3D" w:rsidRDefault="00675A3D" w:rsidP="002C4F45">
      <w:pPr>
        <w:widowControl w:val="0"/>
        <w:autoSpaceDE w:val="0"/>
        <w:autoSpaceDN w:val="0"/>
        <w:adjustRightInd w:val="0"/>
        <w:spacing w:after="0" w:line="240" w:lineRule="auto"/>
        <w:rPr>
          <w:rFonts w:ascii="Times New Roman" w:hAnsi="Times New Roman" w:cs="Times New Roman"/>
          <w:sz w:val="26"/>
          <w:szCs w:val="26"/>
        </w:rPr>
      </w:pPr>
      <w:r w:rsidRPr="00675A3D">
        <w:rPr>
          <w:rFonts w:ascii="Times New Roman" w:hAnsi="Times New Roman" w:cs="Times New Roman"/>
          <w:sz w:val="26"/>
          <w:szCs w:val="26"/>
        </w:rPr>
        <w:t xml:space="preserve">   </w:t>
      </w:r>
      <w:r w:rsidR="002C4F45">
        <w:rPr>
          <w:rFonts w:ascii="Times New Roman" w:hAnsi="Times New Roman" w:cs="Times New Roman"/>
          <w:sz w:val="26"/>
          <w:szCs w:val="26"/>
        </w:rPr>
        <w:tab/>
      </w:r>
      <w:r w:rsidRPr="00675A3D">
        <w:rPr>
          <w:rFonts w:ascii="Times New Roman" w:hAnsi="Times New Roman" w:cs="Times New Roman"/>
          <w:sz w:val="26"/>
          <w:szCs w:val="26"/>
        </w:rPr>
        <w:t>Чистота поверхности сальниковых штоков обеспечивается заводом-поставщиком калиброванного проката.</w:t>
      </w:r>
    </w:p>
    <w:p w:rsidR="00675A3D" w:rsidRPr="00675A3D" w:rsidRDefault="00675A3D" w:rsidP="002C4F45">
      <w:pPr>
        <w:widowControl w:val="0"/>
        <w:autoSpaceDE w:val="0"/>
        <w:autoSpaceDN w:val="0"/>
        <w:adjustRightInd w:val="0"/>
        <w:spacing w:after="0" w:line="240" w:lineRule="auto"/>
        <w:rPr>
          <w:rFonts w:ascii="Times New Roman" w:hAnsi="Times New Roman" w:cs="Times New Roman"/>
          <w:sz w:val="26"/>
          <w:szCs w:val="26"/>
        </w:rPr>
      </w:pPr>
      <w:r w:rsidRPr="00675A3D">
        <w:rPr>
          <w:rFonts w:ascii="Times New Roman" w:hAnsi="Times New Roman" w:cs="Times New Roman"/>
          <w:sz w:val="26"/>
          <w:szCs w:val="26"/>
        </w:rPr>
        <w:t xml:space="preserve">   </w:t>
      </w:r>
      <w:r w:rsidR="002C4F45">
        <w:rPr>
          <w:rFonts w:ascii="Times New Roman" w:hAnsi="Times New Roman" w:cs="Times New Roman"/>
          <w:sz w:val="26"/>
          <w:szCs w:val="26"/>
        </w:rPr>
        <w:tab/>
      </w:r>
      <w:r w:rsidRPr="00675A3D">
        <w:rPr>
          <w:rFonts w:ascii="Times New Roman" w:hAnsi="Times New Roman" w:cs="Times New Roman"/>
          <w:sz w:val="26"/>
          <w:szCs w:val="26"/>
        </w:rPr>
        <w:t>Калиброванный прокат, из которого изготовляются штоки, поставляется в состоянии нормализации; штоки не проходят дополнительную термическую обработку.</w:t>
      </w:r>
    </w:p>
    <w:p w:rsidR="00675A3D" w:rsidRPr="00675A3D" w:rsidRDefault="00675A3D" w:rsidP="002C4F45">
      <w:pPr>
        <w:widowControl w:val="0"/>
        <w:autoSpaceDE w:val="0"/>
        <w:autoSpaceDN w:val="0"/>
        <w:adjustRightInd w:val="0"/>
        <w:spacing w:after="0" w:line="240" w:lineRule="auto"/>
        <w:rPr>
          <w:rFonts w:ascii="Times New Roman" w:hAnsi="Times New Roman" w:cs="Times New Roman"/>
          <w:sz w:val="26"/>
          <w:szCs w:val="26"/>
        </w:rPr>
      </w:pPr>
      <w:r w:rsidRPr="00675A3D">
        <w:rPr>
          <w:rFonts w:ascii="Times New Roman" w:hAnsi="Times New Roman" w:cs="Times New Roman"/>
          <w:sz w:val="26"/>
          <w:szCs w:val="26"/>
        </w:rPr>
        <w:t xml:space="preserve">   </w:t>
      </w:r>
      <w:r w:rsidR="002C4F45">
        <w:rPr>
          <w:rFonts w:ascii="Times New Roman" w:hAnsi="Times New Roman" w:cs="Times New Roman"/>
          <w:sz w:val="26"/>
          <w:szCs w:val="26"/>
        </w:rPr>
        <w:tab/>
      </w:r>
      <w:r w:rsidRPr="00675A3D">
        <w:rPr>
          <w:rFonts w:ascii="Times New Roman" w:hAnsi="Times New Roman" w:cs="Times New Roman"/>
          <w:sz w:val="26"/>
          <w:szCs w:val="26"/>
        </w:rPr>
        <w:t>Для соединения с насосными штангами используются штан</w:t>
      </w:r>
      <w:r w:rsidRPr="00675A3D">
        <w:rPr>
          <w:rFonts w:ascii="Times New Roman" w:hAnsi="Times New Roman" w:cs="Times New Roman"/>
          <w:sz w:val="26"/>
          <w:szCs w:val="26"/>
        </w:rPr>
        <w:softHyphen/>
        <w:t>говые муфты, серийно выпускаемые заводами-изготовителями насосных штанг. Выпускают сальниковые штоки трех типораз</w:t>
      </w:r>
      <w:r w:rsidRPr="00675A3D">
        <w:rPr>
          <w:rFonts w:ascii="Times New Roman" w:hAnsi="Times New Roman" w:cs="Times New Roman"/>
          <w:sz w:val="26"/>
          <w:szCs w:val="26"/>
        </w:rPr>
        <w:softHyphen/>
        <w:t>меров. Их техническая характеристика приведена ниже.</w:t>
      </w:r>
    </w:p>
    <w:p w:rsidR="00675A3D" w:rsidRPr="002C4F45" w:rsidRDefault="00675A3D" w:rsidP="002C4F45">
      <w:pPr>
        <w:widowControl w:val="0"/>
        <w:autoSpaceDE w:val="0"/>
        <w:autoSpaceDN w:val="0"/>
        <w:adjustRightInd w:val="0"/>
        <w:spacing w:after="0"/>
        <w:ind w:left="4320"/>
        <w:rPr>
          <w:rFonts w:ascii="Times New Roman" w:hAnsi="Times New Roman" w:cs="Times New Roman"/>
          <w:sz w:val="24"/>
          <w:szCs w:val="24"/>
        </w:rPr>
      </w:pPr>
      <w:r w:rsidRPr="002C4F45">
        <w:rPr>
          <w:rFonts w:ascii="Times New Roman" w:hAnsi="Times New Roman" w:cs="Times New Roman"/>
          <w:sz w:val="24"/>
          <w:szCs w:val="24"/>
        </w:rPr>
        <w:t xml:space="preserve">            ШСУ31-2600 ШСУ31-4600 ШСУЗб-5600</w:t>
      </w:r>
    </w:p>
    <w:p w:rsidR="00675A3D" w:rsidRPr="002C4F45" w:rsidRDefault="00675A3D" w:rsidP="00675A3D">
      <w:pPr>
        <w:widowControl w:val="0"/>
        <w:autoSpaceDE w:val="0"/>
        <w:autoSpaceDN w:val="0"/>
        <w:adjustRightInd w:val="0"/>
        <w:rPr>
          <w:rFonts w:ascii="Times New Roman" w:hAnsi="Times New Roman" w:cs="Times New Roman"/>
          <w:sz w:val="24"/>
          <w:szCs w:val="24"/>
        </w:rPr>
      </w:pPr>
      <w:r w:rsidRPr="002C4F45">
        <w:rPr>
          <w:rFonts w:ascii="Times New Roman" w:hAnsi="Times New Roman" w:cs="Times New Roman"/>
          <w:sz w:val="24"/>
          <w:szCs w:val="24"/>
        </w:rPr>
        <w:t>Наибольшая нагрузка на шток,</w:t>
      </w:r>
    </w:p>
    <w:p w:rsidR="00675A3D" w:rsidRPr="002C4F45" w:rsidRDefault="00675A3D" w:rsidP="00675A3D">
      <w:pPr>
        <w:widowControl w:val="0"/>
        <w:autoSpaceDE w:val="0"/>
        <w:autoSpaceDN w:val="0"/>
        <w:adjustRightInd w:val="0"/>
        <w:rPr>
          <w:rFonts w:ascii="Times New Roman" w:hAnsi="Times New Roman" w:cs="Times New Roman"/>
          <w:sz w:val="24"/>
          <w:szCs w:val="24"/>
        </w:rPr>
      </w:pPr>
      <w:r w:rsidRPr="002C4F45">
        <w:rPr>
          <w:rFonts w:ascii="Times New Roman" w:hAnsi="Times New Roman" w:cs="Times New Roman"/>
          <w:sz w:val="24"/>
          <w:szCs w:val="24"/>
        </w:rPr>
        <w:t>кН      ............                                                                        65                 65                     100</w:t>
      </w:r>
    </w:p>
    <w:p w:rsidR="00675A3D" w:rsidRPr="002C4F45" w:rsidRDefault="00675A3D" w:rsidP="00675A3D">
      <w:pPr>
        <w:widowControl w:val="0"/>
        <w:autoSpaceDE w:val="0"/>
        <w:autoSpaceDN w:val="0"/>
        <w:adjustRightInd w:val="0"/>
        <w:rPr>
          <w:rFonts w:ascii="Times New Roman" w:hAnsi="Times New Roman" w:cs="Times New Roman"/>
          <w:sz w:val="24"/>
          <w:szCs w:val="24"/>
        </w:rPr>
      </w:pPr>
      <w:r w:rsidRPr="002C4F45">
        <w:rPr>
          <w:rFonts w:ascii="Times New Roman" w:hAnsi="Times New Roman" w:cs="Times New Roman"/>
          <w:sz w:val="24"/>
          <w:szCs w:val="24"/>
        </w:rPr>
        <w:t>Присоединительная резьба на</w:t>
      </w:r>
      <w:r w:rsidRPr="002C4F45">
        <w:rPr>
          <w:rFonts w:ascii="Times New Roman" w:hAnsi="Times New Roman" w:cs="Times New Roman"/>
          <w:sz w:val="24"/>
          <w:szCs w:val="24"/>
        </w:rPr>
        <w:softHyphen/>
        <w:t>сосных штанг по</w:t>
      </w:r>
    </w:p>
    <w:p w:rsidR="00675A3D" w:rsidRPr="002C4F45" w:rsidRDefault="00675A3D" w:rsidP="00675A3D">
      <w:pPr>
        <w:widowControl w:val="0"/>
        <w:autoSpaceDE w:val="0"/>
        <w:autoSpaceDN w:val="0"/>
        <w:adjustRightInd w:val="0"/>
        <w:rPr>
          <w:rFonts w:ascii="Times New Roman" w:hAnsi="Times New Roman" w:cs="Times New Roman"/>
          <w:sz w:val="24"/>
          <w:szCs w:val="24"/>
        </w:rPr>
      </w:pPr>
      <w:r w:rsidRPr="002C4F45">
        <w:rPr>
          <w:rFonts w:ascii="Times New Roman" w:hAnsi="Times New Roman" w:cs="Times New Roman"/>
          <w:sz w:val="24"/>
          <w:szCs w:val="24"/>
        </w:rPr>
        <w:t>ГОСТ 13877-80, мм     ....                                             ШН22                 ШН22                 ШН25</w:t>
      </w:r>
    </w:p>
    <w:p w:rsidR="00675A3D" w:rsidRPr="002C4F45" w:rsidRDefault="00675A3D" w:rsidP="00675A3D">
      <w:pPr>
        <w:widowControl w:val="0"/>
        <w:autoSpaceDE w:val="0"/>
        <w:autoSpaceDN w:val="0"/>
        <w:adjustRightInd w:val="0"/>
        <w:rPr>
          <w:rFonts w:ascii="Times New Roman" w:hAnsi="Times New Roman" w:cs="Times New Roman"/>
          <w:sz w:val="24"/>
          <w:szCs w:val="24"/>
        </w:rPr>
      </w:pPr>
      <w:r w:rsidRPr="002C4F45">
        <w:rPr>
          <w:rFonts w:ascii="Times New Roman" w:hAnsi="Times New Roman" w:cs="Times New Roman"/>
          <w:sz w:val="24"/>
          <w:szCs w:val="24"/>
        </w:rPr>
        <w:t>Габаритные размеры, мм: диаметр      .........                   31                        31                        36</w:t>
      </w:r>
    </w:p>
    <w:p w:rsidR="00675A3D" w:rsidRPr="002C4F45" w:rsidRDefault="00675A3D" w:rsidP="00675A3D">
      <w:pPr>
        <w:widowControl w:val="0"/>
        <w:autoSpaceDE w:val="0"/>
        <w:autoSpaceDN w:val="0"/>
        <w:adjustRightInd w:val="0"/>
        <w:rPr>
          <w:rFonts w:ascii="Times New Roman" w:hAnsi="Times New Roman" w:cs="Times New Roman"/>
          <w:sz w:val="24"/>
          <w:szCs w:val="24"/>
        </w:rPr>
      </w:pPr>
      <w:r w:rsidRPr="002C4F45">
        <w:rPr>
          <w:rFonts w:ascii="Times New Roman" w:hAnsi="Times New Roman" w:cs="Times New Roman"/>
          <w:sz w:val="24"/>
          <w:szCs w:val="24"/>
        </w:rPr>
        <w:t>длина     ..........                                                                  2600                   4600                    5600</w:t>
      </w:r>
    </w:p>
    <w:p w:rsidR="00675A3D" w:rsidRPr="002C4F45" w:rsidRDefault="00675A3D" w:rsidP="00675A3D">
      <w:pPr>
        <w:widowControl w:val="0"/>
        <w:autoSpaceDE w:val="0"/>
        <w:autoSpaceDN w:val="0"/>
        <w:adjustRightInd w:val="0"/>
        <w:rPr>
          <w:rFonts w:ascii="Times New Roman" w:hAnsi="Times New Roman" w:cs="Times New Roman"/>
          <w:sz w:val="24"/>
          <w:szCs w:val="24"/>
        </w:rPr>
      </w:pPr>
      <w:r w:rsidRPr="002C4F45">
        <w:rPr>
          <w:rFonts w:ascii="Times New Roman" w:hAnsi="Times New Roman" w:cs="Times New Roman"/>
          <w:sz w:val="24"/>
          <w:szCs w:val="24"/>
        </w:rPr>
        <w:t>Масса, кг      .........                                                              15                        27                      46</w:t>
      </w:r>
    </w:p>
    <w:p w:rsidR="00675A3D" w:rsidRPr="00F03295" w:rsidRDefault="00675A3D" w:rsidP="002C4F45">
      <w:pPr>
        <w:widowControl w:val="0"/>
        <w:autoSpaceDE w:val="0"/>
        <w:autoSpaceDN w:val="0"/>
        <w:adjustRightInd w:val="0"/>
        <w:spacing w:after="0"/>
        <w:ind w:left="3600" w:hanging="1332"/>
        <w:rPr>
          <w:rFonts w:ascii="Times New Roman" w:hAnsi="Times New Roman" w:cs="Times New Roman"/>
          <w:b/>
          <w:sz w:val="24"/>
          <w:szCs w:val="24"/>
        </w:rPr>
      </w:pPr>
      <w:r w:rsidRPr="00F03295">
        <w:rPr>
          <w:rFonts w:ascii="Times New Roman" w:hAnsi="Times New Roman" w:cs="Times New Roman"/>
          <w:b/>
          <w:sz w:val="24"/>
          <w:szCs w:val="24"/>
        </w:rPr>
        <w:t>ШТАНГИ НАСОСНЫЕ</w:t>
      </w:r>
    </w:p>
    <w:p w:rsidR="00675A3D" w:rsidRPr="002C4F45" w:rsidRDefault="00675A3D" w:rsidP="002C4F45">
      <w:pPr>
        <w:widowControl w:val="0"/>
        <w:autoSpaceDE w:val="0"/>
        <w:autoSpaceDN w:val="0"/>
        <w:adjustRightInd w:val="0"/>
        <w:spacing w:after="0" w:line="240" w:lineRule="auto"/>
        <w:ind w:firstLine="426"/>
        <w:rPr>
          <w:rFonts w:ascii="Times New Roman" w:hAnsi="Times New Roman" w:cs="Times New Roman"/>
          <w:sz w:val="26"/>
          <w:szCs w:val="26"/>
        </w:rPr>
      </w:pPr>
      <w:r w:rsidRPr="002C4F45">
        <w:rPr>
          <w:rFonts w:ascii="Times New Roman" w:hAnsi="Times New Roman" w:cs="Times New Roman"/>
          <w:sz w:val="26"/>
          <w:szCs w:val="26"/>
        </w:rPr>
        <w:t xml:space="preserve">   Эти штанги служат соединительным звеном между назем</w:t>
      </w:r>
      <w:r w:rsidRPr="002C4F45">
        <w:rPr>
          <w:rFonts w:ascii="Times New Roman" w:hAnsi="Times New Roman" w:cs="Times New Roman"/>
          <w:sz w:val="26"/>
          <w:szCs w:val="26"/>
        </w:rPr>
        <w:softHyphen/>
        <w:t>ным индивидуальным приводом станка-качалки и скважинным насосом. Предназначены для передачи возвратно-поступатель</w:t>
      </w:r>
      <w:r w:rsidRPr="002C4F45">
        <w:rPr>
          <w:rFonts w:ascii="Times New Roman" w:hAnsi="Times New Roman" w:cs="Times New Roman"/>
          <w:sz w:val="26"/>
          <w:szCs w:val="26"/>
        </w:rPr>
        <w:softHyphen/>
        <w:t>ного движения плунжеру насоса.</w:t>
      </w:r>
    </w:p>
    <w:p w:rsidR="00675A3D" w:rsidRPr="002C4F45" w:rsidRDefault="00675A3D" w:rsidP="002C4F45">
      <w:pPr>
        <w:widowControl w:val="0"/>
        <w:autoSpaceDE w:val="0"/>
        <w:autoSpaceDN w:val="0"/>
        <w:adjustRightInd w:val="0"/>
        <w:spacing w:after="0" w:line="240" w:lineRule="auto"/>
        <w:ind w:firstLine="426"/>
        <w:rPr>
          <w:rFonts w:ascii="Times New Roman" w:hAnsi="Times New Roman" w:cs="Times New Roman"/>
          <w:sz w:val="26"/>
          <w:szCs w:val="26"/>
        </w:rPr>
      </w:pPr>
      <w:r w:rsidRPr="002C4F45">
        <w:rPr>
          <w:rFonts w:ascii="Times New Roman" w:hAnsi="Times New Roman" w:cs="Times New Roman"/>
          <w:sz w:val="26"/>
          <w:szCs w:val="26"/>
        </w:rPr>
        <w:t xml:space="preserve">   Штанга представляет собой стальной стержень круглого се</w:t>
      </w:r>
      <w:r w:rsidRPr="002C4F45">
        <w:rPr>
          <w:rFonts w:ascii="Times New Roman" w:hAnsi="Times New Roman" w:cs="Times New Roman"/>
          <w:sz w:val="26"/>
          <w:szCs w:val="26"/>
        </w:rPr>
        <w:softHyphen/>
        <w:t>чения диаметром   12—28  мм и длиной  1000—8000  мм с выса</w:t>
      </w:r>
      <w:r w:rsidRPr="002C4F45">
        <w:rPr>
          <w:rFonts w:ascii="Times New Roman" w:hAnsi="Times New Roman" w:cs="Times New Roman"/>
          <w:sz w:val="26"/>
          <w:szCs w:val="26"/>
        </w:rPr>
        <w:softHyphen/>
        <w:t xml:space="preserve">женными резьбовыми концами </w:t>
      </w:r>
      <w:r w:rsidR="00954D58">
        <w:rPr>
          <w:rFonts w:ascii="Times New Roman" w:hAnsi="Times New Roman" w:cs="Times New Roman"/>
          <w:sz w:val="26"/>
          <w:szCs w:val="26"/>
        </w:rPr>
        <w:t>(рис. 19</w:t>
      </w:r>
      <w:r w:rsidRPr="002C4F45">
        <w:rPr>
          <w:rFonts w:ascii="Times New Roman" w:hAnsi="Times New Roman" w:cs="Times New Roman"/>
          <w:sz w:val="26"/>
          <w:szCs w:val="26"/>
        </w:rPr>
        <w:t>). Резьба штанги — метрическая специальная.</w:t>
      </w:r>
    </w:p>
    <w:p w:rsidR="00675A3D" w:rsidRDefault="00675A3D" w:rsidP="002C4F45">
      <w:pPr>
        <w:widowControl w:val="0"/>
        <w:autoSpaceDE w:val="0"/>
        <w:autoSpaceDN w:val="0"/>
        <w:adjustRightInd w:val="0"/>
        <w:spacing w:after="0"/>
      </w:pPr>
      <w:r>
        <w:rPr>
          <w:szCs w:val="20"/>
        </w:rPr>
        <w:t xml:space="preserve"> </w:t>
      </w:r>
    </w:p>
    <w:p w:rsidR="00675A3D" w:rsidRDefault="00675A3D" w:rsidP="00675A3D">
      <w:pPr>
        <w:widowControl w:val="0"/>
        <w:autoSpaceDE w:val="0"/>
        <w:autoSpaceDN w:val="0"/>
        <w:adjustRightInd w:val="0"/>
        <w:ind w:left="1440"/>
      </w:pPr>
      <w:r>
        <w:rPr>
          <w:noProof/>
          <w:lang w:eastAsia="ru-RU"/>
        </w:rPr>
        <w:drawing>
          <wp:inline distT="0" distB="0" distL="0" distR="0">
            <wp:extent cx="3762375" cy="1123950"/>
            <wp:effectExtent l="1905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srcRect/>
                    <a:stretch>
                      <a:fillRect/>
                    </a:stretch>
                  </pic:blipFill>
                  <pic:spPr bwMode="auto">
                    <a:xfrm>
                      <a:off x="0" y="0"/>
                      <a:ext cx="3762375" cy="1123950"/>
                    </a:xfrm>
                    <a:prstGeom prst="rect">
                      <a:avLst/>
                    </a:prstGeom>
                    <a:noFill/>
                    <a:ln w="9525">
                      <a:noFill/>
                      <a:miter lim="800000"/>
                      <a:headEnd/>
                      <a:tailEnd/>
                    </a:ln>
                  </pic:spPr>
                </pic:pic>
              </a:graphicData>
            </a:graphic>
          </wp:inline>
        </w:drawing>
      </w:r>
    </w:p>
    <w:p w:rsidR="00675A3D" w:rsidRPr="002C4F45" w:rsidRDefault="00954D58" w:rsidP="00675A3D">
      <w:pPr>
        <w:pStyle w:val="af"/>
        <w:rPr>
          <w:b w:val="0"/>
        </w:rPr>
      </w:pPr>
      <w:r>
        <w:rPr>
          <w:b w:val="0"/>
        </w:rPr>
        <w:t>Рис. 19</w:t>
      </w:r>
      <w:r w:rsidR="00675A3D" w:rsidRPr="002C4F45">
        <w:rPr>
          <w:b w:val="0"/>
        </w:rPr>
        <w:t>. Насосная штанга</w:t>
      </w:r>
    </w:p>
    <w:p w:rsidR="002C4F45" w:rsidRPr="002C4F45" w:rsidRDefault="00675A3D" w:rsidP="002C4F45">
      <w:pPr>
        <w:widowControl w:val="0"/>
        <w:autoSpaceDE w:val="0"/>
        <w:autoSpaceDN w:val="0"/>
        <w:adjustRightInd w:val="0"/>
        <w:spacing w:after="0" w:line="240" w:lineRule="auto"/>
        <w:rPr>
          <w:rFonts w:ascii="Times New Roman" w:hAnsi="Times New Roman" w:cs="Times New Roman"/>
          <w:sz w:val="26"/>
          <w:szCs w:val="26"/>
        </w:rPr>
      </w:pPr>
      <w:r w:rsidRPr="002C4F45">
        <w:rPr>
          <w:rFonts w:ascii="Times New Roman" w:hAnsi="Times New Roman" w:cs="Times New Roman"/>
          <w:sz w:val="26"/>
          <w:szCs w:val="26"/>
        </w:rPr>
        <w:t xml:space="preserve">   Штанги в основном изготовляют из легированных сталей и выпускают длиной 8000 мм и укороченные—1000, 1200, 1500, 2000 и 3000 мм как для нормальных, так и для коррозионных условий эксплуатации. Укороченные штанги применяются при регулировании длины колонны штанг.</w:t>
      </w:r>
    </w:p>
    <w:p w:rsidR="00675A3D" w:rsidRPr="00F03295" w:rsidRDefault="00675A3D" w:rsidP="002C4F45">
      <w:pPr>
        <w:widowControl w:val="0"/>
        <w:autoSpaceDE w:val="0"/>
        <w:autoSpaceDN w:val="0"/>
        <w:adjustRightInd w:val="0"/>
        <w:spacing w:after="0"/>
        <w:ind w:left="2880"/>
        <w:rPr>
          <w:rFonts w:ascii="Times New Roman" w:hAnsi="Times New Roman" w:cs="Times New Roman"/>
          <w:b/>
          <w:sz w:val="24"/>
          <w:szCs w:val="24"/>
        </w:rPr>
      </w:pPr>
      <w:r w:rsidRPr="00F03295">
        <w:rPr>
          <w:rFonts w:ascii="Times New Roman" w:hAnsi="Times New Roman" w:cs="Times New Roman"/>
          <w:b/>
          <w:sz w:val="24"/>
          <w:szCs w:val="24"/>
        </w:rPr>
        <w:lastRenderedPageBreak/>
        <w:t>САЛЬНИКИ УСТЬЕВЫЕ СУС</w:t>
      </w:r>
    </w:p>
    <w:p w:rsidR="00675A3D" w:rsidRPr="002C4F45" w:rsidRDefault="00675A3D" w:rsidP="002C4F45">
      <w:pPr>
        <w:widowControl w:val="0"/>
        <w:autoSpaceDE w:val="0"/>
        <w:autoSpaceDN w:val="0"/>
        <w:adjustRightInd w:val="0"/>
        <w:spacing w:after="0" w:line="240" w:lineRule="auto"/>
        <w:rPr>
          <w:rFonts w:ascii="Times New Roman" w:hAnsi="Times New Roman" w:cs="Times New Roman"/>
          <w:sz w:val="26"/>
          <w:szCs w:val="26"/>
        </w:rPr>
      </w:pPr>
      <w:r w:rsidRPr="002C4F45">
        <w:rPr>
          <w:rFonts w:ascii="Times New Roman" w:hAnsi="Times New Roman" w:cs="Times New Roman"/>
          <w:sz w:val="26"/>
          <w:szCs w:val="26"/>
        </w:rPr>
        <w:t xml:space="preserve">   </w:t>
      </w:r>
      <w:r w:rsidR="002C4F45">
        <w:rPr>
          <w:rFonts w:ascii="Times New Roman" w:hAnsi="Times New Roman" w:cs="Times New Roman"/>
          <w:sz w:val="26"/>
          <w:szCs w:val="26"/>
        </w:rPr>
        <w:tab/>
      </w:r>
      <w:r w:rsidR="002C4F45">
        <w:rPr>
          <w:rFonts w:ascii="Times New Roman" w:hAnsi="Times New Roman" w:cs="Times New Roman"/>
          <w:sz w:val="26"/>
          <w:szCs w:val="26"/>
        </w:rPr>
        <w:tab/>
      </w:r>
      <w:r w:rsidRPr="002C4F45">
        <w:rPr>
          <w:rFonts w:ascii="Times New Roman" w:hAnsi="Times New Roman" w:cs="Times New Roman"/>
          <w:sz w:val="26"/>
          <w:szCs w:val="26"/>
        </w:rPr>
        <w:t>Предназначены для уплотнения сальникового штока сква</w:t>
      </w:r>
      <w:r w:rsidRPr="002C4F45">
        <w:rPr>
          <w:rFonts w:ascii="Times New Roman" w:hAnsi="Times New Roman" w:cs="Times New Roman"/>
          <w:sz w:val="26"/>
          <w:szCs w:val="26"/>
        </w:rPr>
        <w:softHyphen/>
        <w:t>жин, эксплуатируемых штанговыми насосами и расположенных в умеренном и холодном макроклиматических районах.</w:t>
      </w:r>
    </w:p>
    <w:p w:rsidR="00675A3D" w:rsidRPr="002C4F45" w:rsidRDefault="00675A3D" w:rsidP="002C4F45">
      <w:pPr>
        <w:widowControl w:val="0"/>
        <w:autoSpaceDE w:val="0"/>
        <w:autoSpaceDN w:val="0"/>
        <w:adjustRightInd w:val="0"/>
        <w:spacing w:after="0" w:line="240" w:lineRule="auto"/>
        <w:rPr>
          <w:rFonts w:ascii="Times New Roman" w:hAnsi="Times New Roman" w:cs="Times New Roman"/>
          <w:sz w:val="26"/>
          <w:szCs w:val="26"/>
        </w:rPr>
      </w:pPr>
      <w:r w:rsidRPr="002C4F45">
        <w:rPr>
          <w:rFonts w:ascii="Times New Roman" w:hAnsi="Times New Roman" w:cs="Times New Roman"/>
          <w:sz w:val="26"/>
          <w:szCs w:val="26"/>
        </w:rPr>
        <w:t xml:space="preserve">   </w:t>
      </w:r>
      <w:r w:rsidR="002C4F45">
        <w:rPr>
          <w:rFonts w:ascii="Times New Roman" w:hAnsi="Times New Roman" w:cs="Times New Roman"/>
          <w:sz w:val="26"/>
          <w:szCs w:val="26"/>
        </w:rPr>
        <w:tab/>
      </w:r>
      <w:r w:rsidRPr="002C4F45">
        <w:rPr>
          <w:rFonts w:ascii="Times New Roman" w:hAnsi="Times New Roman" w:cs="Times New Roman"/>
          <w:sz w:val="26"/>
          <w:szCs w:val="26"/>
        </w:rPr>
        <w:t>Отличительная особенность сальника — наличие простран</w:t>
      </w:r>
      <w:r w:rsidRPr="002C4F45">
        <w:rPr>
          <w:rFonts w:ascii="Times New Roman" w:hAnsi="Times New Roman" w:cs="Times New Roman"/>
          <w:sz w:val="26"/>
          <w:szCs w:val="26"/>
        </w:rPr>
        <w:softHyphen/>
        <w:t>ственного шарового шарнира между головкой сальника (несу</w:t>
      </w:r>
      <w:r w:rsidRPr="002C4F45">
        <w:rPr>
          <w:rFonts w:ascii="Times New Roman" w:hAnsi="Times New Roman" w:cs="Times New Roman"/>
          <w:sz w:val="26"/>
          <w:szCs w:val="26"/>
        </w:rPr>
        <w:softHyphen/>
        <w:t>щей внутри себя уплотнительную набивку) и тройником. Шар</w:t>
      </w:r>
      <w:r w:rsidRPr="002C4F45">
        <w:rPr>
          <w:rFonts w:ascii="Times New Roman" w:hAnsi="Times New Roman" w:cs="Times New Roman"/>
          <w:sz w:val="26"/>
          <w:szCs w:val="26"/>
        </w:rPr>
        <w:softHyphen/>
        <w:t>нирное соединение, обеспечивая самоустановку головки саль</w:t>
      </w:r>
      <w:r w:rsidRPr="002C4F45">
        <w:rPr>
          <w:rFonts w:ascii="Times New Roman" w:hAnsi="Times New Roman" w:cs="Times New Roman"/>
          <w:sz w:val="26"/>
          <w:szCs w:val="26"/>
        </w:rPr>
        <w:softHyphen/>
        <w:t>ника при несоосности сальникового штока с осью ствола сква</w:t>
      </w:r>
      <w:r w:rsidRPr="002C4F45">
        <w:rPr>
          <w:rFonts w:ascii="Times New Roman" w:hAnsi="Times New Roman" w:cs="Times New Roman"/>
          <w:sz w:val="26"/>
          <w:szCs w:val="26"/>
        </w:rPr>
        <w:softHyphen/>
        <w:t>жины, уменьшает односторонний износ набивки, увеличивает срок службы сальника.</w:t>
      </w:r>
    </w:p>
    <w:p w:rsidR="00675A3D" w:rsidRPr="002C4F45" w:rsidRDefault="00675A3D" w:rsidP="002C4F45">
      <w:pPr>
        <w:widowControl w:val="0"/>
        <w:autoSpaceDE w:val="0"/>
        <w:autoSpaceDN w:val="0"/>
        <w:adjustRightInd w:val="0"/>
        <w:spacing w:after="0" w:line="240" w:lineRule="auto"/>
        <w:rPr>
          <w:rFonts w:ascii="Times New Roman" w:hAnsi="Times New Roman" w:cs="Times New Roman"/>
          <w:sz w:val="26"/>
          <w:szCs w:val="26"/>
        </w:rPr>
      </w:pPr>
      <w:r w:rsidRPr="002C4F45">
        <w:rPr>
          <w:rFonts w:ascii="Times New Roman" w:hAnsi="Times New Roman" w:cs="Times New Roman"/>
          <w:sz w:val="26"/>
          <w:szCs w:val="26"/>
        </w:rPr>
        <w:t xml:space="preserve">   </w:t>
      </w:r>
      <w:r w:rsidR="002C4F45">
        <w:rPr>
          <w:rFonts w:ascii="Times New Roman" w:hAnsi="Times New Roman" w:cs="Times New Roman"/>
          <w:sz w:val="26"/>
          <w:szCs w:val="26"/>
        </w:rPr>
        <w:tab/>
      </w:r>
      <w:r w:rsidRPr="002C4F45">
        <w:rPr>
          <w:rFonts w:ascii="Times New Roman" w:hAnsi="Times New Roman" w:cs="Times New Roman"/>
          <w:sz w:val="26"/>
          <w:szCs w:val="26"/>
        </w:rPr>
        <w:t>Сальник рассчитан на повышенные давления на устье сква</w:t>
      </w:r>
      <w:r w:rsidRPr="002C4F45">
        <w:rPr>
          <w:rFonts w:ascii="Times New Roman" w:hAnsi="Times New Roman" w:cs="Times New Roman"/>
          <w:sz w:val="26"/>
          <w:szCs w:val="26"/>
        </w:rPr>
        <w:softHyphen/>
        <w:t>жины и обеспечивает надежное уплотнение штока при одно</w:t>
      </w:r>
      <w:r w:rsidRPr="002C4F45">
        <w:rPr>
          <w:rFonts w:ascii="Times New Roman" w:hAnsi="Times New Roman" w:cs="Times New Roman"/>
          <w:sz w:val="26"/>
          <w:szCs w:val="26"/>
        </w:rPr>
        <w:softHyphen/>
        <w:t>трубных системах сбора нефти и газа.</w:t>
      </w:r>
    </w:p>
    <w:p w:rsidR="00675A3D" w:rsidRPr="002C4F45" w:rsidRDefault="00675A3D" w:rsidP="002C4F45">
      <w:pPr>
        <w:widowControl w:val="0"/>
        <w:autoSpaceDE w:val="0"/>
        <w:autoSpaceDN w:val="0"/>
        <w:adjustRightInd w:val="0"/>
        <w:spacing w:after="0" w:line="240" w:lineRule="auto"/>
        <w:rPr>
          <w:rFonts w:ascii="Times New Roman" w:hAnsi="Times New Roman" w:cs="Times New Roman"/>
          <w:sz w:val="26"/>
          <w:szCs w:val="26"/>
        </w:rPr>
      </w:pPr>
      <w:r w:rsidRPr="002C4F45">
        <w:rPr>
          <w:rFonts w:ascii="Times New Roman" w:hAnsi="Times New Roman" w:cs="Times New Roman"/>
          <w:sz w:val="26"/>
          <w:szCs w:val="26"/>
        </w:rPr>
        <w:t xml:space="preserve">   </w:t>
      </w:r>
      <w:r w:rsidR="002C4F45">
        <w:rPr>
          <w:rFonts w:ascii="Times New Roman" w:hAnsi="Times New Roman" w:cs="Times New Roman"/>
          <w:sz w:val="26"/>
          <w:szCs w:val="26"/>
        </w:rPr>
        <w:tab/>
      </w:r>
      <w:r w:rsidRPr="002C4F45">
        <w:rPr>
          <w:rFonts w:ascii="Times New Roman" w:hAnsi="Times New Roman" w:cs="Times New Roman"/>
          <w:sz w:val="26"/>
          <w:szCs w:val="26"/>
        </w:rPr>
        <w:t>Устьевые сальники изготавливаются двух типов: СУС1 — с одинарным уплотнением (для скважин с низким статическим уровнем и без газопроявлений) (рис. 11); СУС2 — с двойным уплотнением (для скважин с высоким статическим уровнем и с газопроявлениями).</w:t>
      </w:r>
    </w:p>
    <w:p w:rsidR="00675A3D" w:rsidRPr="002C4F45" w:rsidRDefault="00675A3D" w:rsidP="002C4F45">
      <w:pPr>
        <w:widowControl w:val="0"/>
        <w:autoSpaceDE w:val="0"/>
        <w:autoSpaceDN w:val="0"/>
        <w:adjustRightInd w:val="0"/>
        <w:spacing w:after="0" w:line="240" w:lineRule="auto"/>
        <w:rPr>
          <w:rFonts w:ascii="Times New Roman" w:hAnsi="Times New Roman" w:cs="Times New Roman"/>
          <w:sz w:val="26"/>
          <w:szCs w:val="26"/>
        </w:rPr>
      </w:pPr>
      <w:r w:rsidRPr="002C4F45">
        <w:rPr>
          <w:rFonts w:ascii="Times New Roman" w:hAnsi="Times New Roman" w:cs="Times New Roman"/>
          <w:sz w:val="26"/>
          <w:szCs w:val="26"/>
        </w:rPr>
        <w:t xml:space="preserve">   </w:t>
      </w:r>
      <w:r w:rsidR="002C4F45">
        <w:rPr>
          <w:rFonts w:ascii="Times New Roman" w:hAnsi="Times New Roman" w:cs="Times New Roman"/>
          <w:sz w:val="26"/>
          <w:szCs w:val="26"/>
        </w:rPr>
        <w:tab/>
      </w:r>
      <w:r w:rsidRPr="002C4F45">
        <w:rPr>
          <w:rFonts w:ascii="Times New Roman" w:hAnsi="Times New Roman" w:cs="Times New Roman"/>
          <w:sz w:val="26"/>
          <w:szCs w:val="26"/>
        </w:rPr>
        <w:t>Взамен устьевых сальников типов СУС 1-73-31 и СУС2-73-31 в настоящее время выпускаются устьевые сальники типов СУС1А-73-31 и СУС2А-73-31, в конструкции которых внесены некоторые изменения, так например, вместо откидных болтов в узле шаровой головки использована накидная гайка и др.</w:t>
      </w:r>
    </w:p>
    <w:p w:rsidR="00675A3D" w:rsidRPr="002C4F45" w:rsidRDefault="00675A3D" w:rsidP="002C4F45">
      <w:pPr>
        <w:widowControl w:val="0"/>
        <w:autoSpaceDE w:val="0"/>
        <w:autoSpaceDN w:val="0"/>
        <w:adjustRightInd w:val="0"/>
        <w:spacing w:after="0" w:line="240" w:lineRule="auto"/>
        <w:rPr>
          <w:rFonts w:ascii="Times New Roman" w:hAnsi="Times New Roman" w:cs="Times New Roman"/>
          <w:sz w:val="26"/>
          <w:szCs w:val="26"/>
        </w:rPr>
      </w:pPr>
      <w:r w:rsidRPr="002C4F45">
        <w:rPr>
          <w:rFonts w:ascii="Times New Roman" w:hAnsi="Times New Roman" w:cs="Times New Roman"/>
          <w:sz w:val="26"/>
          <w:szCs w:val="26"/>
        </w:rPr>
        <w:t xml:space="preserve">            Техническая характеристика устьевых сальников приведена ниже:</w:t>
      </w:r>
    </w:p>
    <w:p w:rsidR="00675A3D" w:rsidRPr="002C4F45" w:rsidRDefault="00675A3D" w:rsidP="002C4F45">
      <w:pPr>
        <w:widowControl w:val="0"/>
        <w:autoSpaceDE w:val="0"/>
        <w:autoSpaceDN w:val="0"/>
        <w:adjustRightInd w:val="0"/>
        <w:spacing w:after="0" w:line="240" w:lineRule="auto"/>
        <w:ind w:left="6480"/>
        <w:rPr>
          <w:rFonts w:ascii="Times New Roman" w:hAnsi="Times New Roman" w:cs="Times New Roman"/>
        </w:rPr>
      </w:pPr>
      <w:r w:rsidRPr="002C4F45">
        <w:rPr>
          <w:rFonts w:ascii="Times New Roman" w:hAnsi="Times New Roman" w:cs="Times New Roman"/>
          <w:szCs w:val="20"/>
        </w:rPr>
        <w:t>СУС1 73-31 СУС2-73-31</w:t>
      </w:r>
    </w:p>
    <w:p w:rsidR="00675A3D" w:rsidRPr="002C4F45" w:rsidRDefault="00675A3D" w:rsidP="002C4F45">
      <w:pPr>
        <w:widowControl w:val="0"/>
        <w:autoSpaceDE w:val="0"/>
        <w:autoSpaceDN w:val="0"/>
        <w:adjustRightInd w:val="0"/>
        <w:spacing w:line="240" w:lineRule="auto"/>
        <w:rPr>
          <w:rFonts w:ascii="Times New Roman" w:hAnsi="Times New Roman" w:cs="Times New Roman"/>
        </w:rPr>
      </w:pPr>
      <w:r w:rsidRPr="002C4F45">
        <w:rPr>
          <w:rFonts w:ascii="Times New Roman" w:hAnsi="Times New Roman" w:cs="Times New Roman"/>
          <w:szCs w:val="20"/>
        </w:rPr>
        <w:t>Присоединительная резьба по НК трубам</w:t>
      </w:r>
    </w:p>
    <w:p w:rsidR="00675A3D" w:rsidRPr="002C4F45" w:rsidRDefault="00675A3D" w:rsidP="002C4F45">
      <w:pPr>
        <w:widowControl w:val="0"/>
        <w:autoSpaceDE w:val="0"/>
        <w:autoSpaceDN w:val="0"/>
        <w:adjustRightInd w:val="0"/>
        <w:spacing w:line="240" w:lineRule="auto"/>
        <w:rPr>
          <w:rFonts w:ascii="Times New Roman" w:hAnsi="Times New Roman" w:cs="Times New Roman"/>
        </w:rPr>
      </w:pPr>
      <w:r w:rsidRPr="002C4F45">
        <w:rPr>
          <w:rFonts w:ascii="Times New Roman" w:hAnsi="Times New Roman" w:cs="Times New Roman"/>
          <w:szCs w:val="20"/>
        </w:rPr>
        <w:t>по ГОСТ 633—80, мм     ........                                                                 73                       73</w:t>
      </w:r>
    </w:p>
    <w:p w:rsidR="00675A3D" w:rsidRPr="002C4F45" w:rsidRDefault="00675A3D" w:rsidP="002C4F45">
      <w:pPr>
        <w:widowControl w:val="0"/>
        <w:autoSpaceDE w:val="0"/>
        <w:autoSpaceDN w:val="0"/>
        <w:adjustRightInd w:val="0"/>
        <w:spacing w:line="240" w:lineRule="auto"/>
        <w:rPr>
          <w:rFonts w:ascii="Times New Roman" w:hAnsi="Times New Roman" w:cs="Times New Roman"/>
        </w:rPr>
      </w:pPr>
      <w:r w:rsidRPr="002C4F45">
        <w:rPr>
          <w:rFonts w:ascii="Times New Roman" w:hAnsi="Times New Roman" w:cs="Times New Roman"/>
          <w:szCs w:val="20"/>
        </w:rPr>
        <w:t>Диаметр устьевого штока, мм      ....                                                       31                       31</w:t>
      </w:r>
    </w:p>
    <w:p w:rsidR="00675A3D" w:rsidRPr="002C4F45" w:rsidRDefault="00675A3D" w:rsidP="002C4F45">
      <w:pPr>
        <w:widowControl w:val="0"/>
        <w:autoSpaceDE w:val="0"/>
        <w:autoSpaceDN w:val="0"/>
        <w:adjustRightInd w:val="0"/>
        <w:spacing w:line="240" w:lineRule="auto"/>
        <w:rPr>
          <w:rFonts w:ascii="Times New Roman" w:hAnsi="Times New Roman" w:cs="Times New Roman"/>
        </w:rPr>
      </w:pPr>
      <w:r w:rsidRPr="002C4F45">
        <w:rPr>
          <w:rFonts w:ascii="Times New Roman" w:hAnsi="Times New Roman" w:cs="Times New Roman"/>
          <w:szCs w:val="20"/>
        </w:rPr>
        <w:t>Наибольшее давление (при неподвижном</w:t>
      </w:r>
    </w:p>
    <w:p w:rsidR="00675A3D" w:rsidRPr="002C4F45" w:rsidRDefault="00675A3D" w:rsidP="002C4F45">
      <w:pPr>
        <w:widowControl w:val="0"/>
        <w:autoSpaceDE w:val="0"/>
        <w:autoSpaceDN w:val="0"/>
        <w:adjustRightInd w:val="0"/>
        <w:spacing w:line="240" w:lineRule="auto"/>
        <w:rPr>
          <w:rFonts w:ascii="Times New Roman" w:hAnsi="Times New Roman" w:cs="Times New Roman"/>
        </w:rPr>
      </w:pPr>
      <w:r w:rsidRPr="002C4F45">
        <w:rPr>
          <w:rFonts w:ascii="Times New Roman" w:hAnsi="Times New Roman" w:cs="Times New Roman"/>
          <w:szCs w:val="20"/>
        </w:rPr>
        <w:t>штоке и затянутой сальниковой набивке),</w:t>
      </w:r>
    </w:p>
    <w:p w:rsidR="00675A3D" w:rsidRPr="002C4F45" w:rsidRDefault="00675A3D" w:rsidP="002C4F45">
      <w:pPr>
        <w:widowControl w:val="0"/>
        <w:autoSpaceDE w:val="0"/>
        <w:autoSpaceDN w:val="0"/>
        <w:adjustRightInd w:val="0"/>
        <w:spacing w:line="240" w:lineRule="auto"/>
        <w:rPr>
          <w:rFonts w:ascii="Times New Roman" w:hAnsi="Times New Roman" w:cs="Times New Roman"/>
        </w:rPr>
      </w:pPr>
      <w:r w:rsidRPr="002C4F45">
        <w:rPr>
          <w:rFonts w:ascii="Times New Roman" w:hAnsi="Times New Roman" w:cs="Times New Roman"/>
          <w:szCs w:val="20"/>
        </w:rPr>
        <w:t>МПа      ................                                                                                       7                        14</w:t>
      </w:r>
    </w:p>
    <w:p w:rsidR="00675A3D" w:rsidRPr="002C4F45" w:rsidRDefault="00675A3D" w:rsidP="002C4F45">
      <w:pPr>
        <w:widowControl w:val="0"/>
        <w:autoSpaceDE w:val="0"/>
        <w:autoSpaceDN w:val="0"/>
        <w:adjustRightInd w:val="0"/>
        <w:spacing w:line="240" w:lineRule="auto"/>
        <w:rPr>
          <w:rFonts w:ascii="Times New Roman" w:hAnsi="Times New Roman" w:cs="Times New Roman"/>
        </w:rPr>
      </w:pPr>
      <w:r w:rsidRPr="002C4F45">
        <w:rPr>
          <w:rFonts w:ascii="Times New Roman" w:hAnsi="Times New Roman" w:cs="Times New Roman"/>
          <w:szCs w:val="20"/>
        </w:rPr>
        <w:t>Рабочее давление (при неподвижном што</w:t>
      </w:r>
      <w:r w:rsidRPr="002C4F45">
        <w:rPr>
          <w:rFonts w:ascii="Times New Roman" w:hAnsi="Times New Roman" w:cs="Times New Roman"/>
          <w:szCs w:val="20"/>
        </w:rPr>
        <w:softHyphen/>
        <w:t>ке), МПа     ..............            4                          4</w:t>
      </w:r>
    </w:p>
    <w:p w:rsidR="00675A3D" w:rsidRPr="002C4F45" w:rsidRDefault="00675A3D" w:rsidP="002C4F45">
      <w:pPr>
        <w:widowControl w:val="0"/>
        <w:autoSpaceDE w:val="0"/>
        <w:autoSpaceDN w:val="0"/>
        <w:adjustRightInd w:val="0"/>
        <w:spacing w:line="240" w:lineRule="auto"/>
        <w:rPr>
          <w:rFonts w:ascii="Times New Roman" w:hAnsi="Times New Roman" w:cs="Times New Roman"/>
        </w:rPr>
      </w:pPr>
      <w:r w:rsidRPr="002C4F45">
        <w:rPr>
          <w:rFonts w:ascii="Times New Roman" w:hAnsi="Times New Roman" w:cs="Times New Roman"/>
          <w:szCs w:val="20"/>
        </w:rPr>
        <w:t>Габаритные размеры, мм    .......                                                    340X182X407  340X182x526</w:t>
      </w:r>
    </w:p>
    <w:p w:rsidR="00675A3D" w:rsidRPr="002C4F45" w:rsidRDefault="00675A3D" w:rsidP="002C4F45">
      <w:pPr>
        <w:widowControl w:val="0"/>
        <w:autoSpaceDE w:val="0"/>
        <w:autoSpaceDN w:val="0"/>
        <w:adjustRightInd w:val="0"/>
        <w:spacing w:line="240" w:lineRule="auto"/>
        <w:rPr>
          <w:rFonts w:ascii="Times New Roman" w:hAnsi="Times New Roman" w:cs="Times New Roman"/>
        </w:rPr>
      </w:pPr>
      <w:r w:rsidRPr="002C4F45">
        <w:rPr>
          <w:rFonts w:ascii="Times New Roman" w:hAnsi="Times New Roman" w:cs="Times New Roman"/>
          <w:szCs w:val="20"/>
        </w:rPr>
        <w:t>Масса, кг    ..............                                                                                   21                        24</w:t>
      </w:r>
    </w:p>
    <w:p w:rsidR="00675A3D" w:rsidRPr="002C4F45" w:rsidRDefault="00675A3D" w:rsidP="002C4F45">
      <w:pPr>
        <w:widowControl w:val="0"/>
        <w:autoSpaceDE w:val="0"/>
        <w:autoSpaceDN w:val="0"/>
        <w:adjustRightInd w:val="0"/>
        <w:spacing w:line="240" w:lineRule="auto"/>
        <w:rPr>
          <w:rFonts w:ascii="Times New Roman" w:hAnsi="Times New Roman" w:cs="Times New Roman"/>
        </w:rPr>
      </w:pPr>
      <w:r w:rsidRPr="002C4F45">
        <w:rPr>
          <w:rFonts w:ascii="Times New Roman" w:hAnsi="Times New Roman" w:cs="Times New Roman"/>
          <w:szCs w:val="20"/>
        </w:rPr>
        <w:t>Присоединительная резьба по НК трубам</w:t>
      </w:r>
    </w:p>
    <w:p w:rsidR="00675A3D" w:rsidRPr="002C4F45" w:rsidRDefault="00675A3D" w:rsidP="002C4F45">
      <w:pPr>
        <w:widowControl w:val="0"/>
        <w:autoSpaceDE w:val="0"/>
        <w:autoSpaceDN w:val="0"/>
        <w:adjustRightInd w:val="0"/>
        <w:spacing w:line="240" w:lineRule="auto"/>
        <w:rPr>
          <w:rFonts w:ascii="Times New Roman" w:hAnsi="Times New Roman" w:cs="Times New Roman"/>
        </w:rPr>
      </w:pPr>
      <w:r w:rsidRPr="002C4F45">
        <w:rPr>
          <w:rFonts w:ascii="Times New Roman" w:hAnsi="Times New Roman" w:cs="Times New Roman"/>
          <w:szCs w:val="20"/>
        </w:rPr>
        <w:t>по  ГОСТ 633—80, мм     ........                                                                  73                        73</w:t>
      </w:r>
    </w:p>
    <w:p w:rsidR="00675A3D" w:rsidRPr="002C4F45" w:rsidRDefault="00675A3D" w:rsidP="002C4F45">
      <w:pPr>
        <w:widowControl w:val="0"/>
        <w:autoSpaceDE w:val="0"/>
        <w:autoSpaceDN w:val="0"/>
        <w:adjustRightInd w:val="0"/>
        <w:spacing w:line="240" w:lineRule="auto"/>
        <w:rPr>
          <w:rFonts w:ascii="Times New Roman" w:hAnsi="Times New Roman" w:cs="Times New Roman"/>
        </w:rPr>
      </w:pPr>
      <w:r w:rsidRPr="002C4F45">
        <w:rPr>
          <w:rFonts w:ascii="Times New Roman" w:hAnsi="Times New Roman" w:cs="Times New Roman"/>
          <w:szCs w:val="20"/>
        </w:rPr>
        <w:t>Диаметр устьевого штока, мм      ....                                                         31                         31</w:t>
      </w:r>
    </w:p>
    <w:p w:rsidR="00675A3D" w:rsidRPr="002C4F45" w:rsidRDefault="00675A3D" w:rsidP="002C4F45">
      <w:pPr>
        <w:widowControl w:val="0"/>
        <w:autoSpaceDE w:val="0"/>
        <w:autoSpaceDN w:val="0"/>
        <w:adjustRightInd w:val="0"/>
        <w:spacing w:line="240" w:lineRule="auto"/>
        <w:rPr>
          <w:rFonts w:ascii="Times New Roman" w:hAnsi="Times New Roman" w:cs="Times New Roman"/>
        </w:rPr>
      </w:pPr>
      <w:r w:rsidRPr="002C4F45">
        <w:rPr>
          <w:rFonts w:ascii="Times New Roman" w:hAnsi="Times New Roman" w:cs="Times New Roman"/>
          <w:szCs w:val="20"/>
        </w:rPr>
        <w:t>Наибольшее давление (при неподвижном штоке и затянутой сальниковой набив</w:t>
      </w:r>
      <w:r w:rsidRPr="002C4F45">
        <w:rPr>
          <w:rFonts w:ascii="Times New Roman" w:hAnsi="Times New Roman" w:cs="Times New Roman"/>
          <w:szCs w:val="20"/>
        </w:rPr>
        <w:softHyphen/>
        <w:t>ке), МПа     ..............                                                                                                         7                         14</w:t>
      </w:r>
    </w:p>
    <w:p w:rsidR="00675A3D" w:rsidRPr="002C4F45" w:rsidRDefault="00675A3D" w:rsidP="002C4F45">
      <w:pPr>
        <w:widowControl w:val="0"/>
        <w:autoSpaceDE w:val="0"/>
        <w:autoSpaceDN w:val="0"/>
        <w:adjustRightInd w:val="0"/>
        <w:spacing w:line="240" w:lineRule="auto"/>
        <w:rPr>
          <w:rFonts w:ascii="Times New Roman" w:hAnsi="Times New Roman" w:cs="Times New Roman"/>
        </w:rPr>
      </w:pPr>
      <w:r w:rsidRPr="002C4F45">
        <w:rPr>
          <w:rFonts w:ascii="Times New Roman" w:hAnsi="Times New Roman" w:cs="Times New Roman"/>
          <w:szCs w:val="20"/>
        </w:rPr>
        <w:t>Рабочее давление (при неподвижном што</w:t>
      </w:r>
      <w:r w:rsidRPr="002C4F45">
        <w:rPr>
          <w:rFonts w:ascii="Times New Roman" w:hAnsi="Times New Roman" w:cs="Times New Roman"/>
          <w:szCs w:val="20"/>
        </w:rPr>
        <w:softHyphen/>
        <w:t>ке), МПа     ..............              4                          4</w:t>
      </w:r>
    </w:p>
    <w:p w:rsidR="00675A3D" w:rsidRPr="002C4F45" w:rsidRDefault="00675A3D" w:rsidP="002C4F45">
      <w:pPr>
        <w:widowControl w:val="0"/>
        <w:autoSpaceDE w:val="0"/>
        <w:autoSpaceDN w:val="0"/>
        <w:adjustRightInd w:val="0"/>
        <w:spacing w:line="240" w:lineRule="auto"/>
        <w:rPr>
          <w:rFonts w:ascii="Times New Roman" w:hAnsi="Times New Roman" w:cs="Times New Roman"/>
        </w:rPr>
      </w:pPr>
      <w:r w:rsidRPr="002C4F45">
        <w:rPr>
          <w:rFonts w:ascii="Times New Roman" w:hAnsi="Times New Roman" w:cs="Times New Roman"/>
          <w:szCs w:val="20"/>
        </w:rPr>
        <w:t>Габаритные размеры, мм    .......                                                      340X102X440 340X012x560</w:t>
      </w:r>
    </w:p>
    <w:p w:rsidR="00675A3D" w:rsidRPr="002C4F45" w:rsidRDefault="00675A3D" w:rsidP="002C4F45">
      <w:pPr>
        <w:widowControl w:val="0"/>
        <w:autoSpaceDE w:val="0"/>
        <w:autoSpaceDN w:val="0"/>
        <w:adjustRightInd w:val="0"/>
        <w:spacing w:line="240" w:lineRule="auto"/>
        <w:rPr>
          <w:rFonts w:ascii="Times New Roman" w:hAnsi="Times New Roman" w:cs="Times New Roman"/>
        </w:rPr>
      </w:pPr>
      <w:r w:rsidRPr="002C4F45">
        <w:rPr>
          <w:rFonts w:ascii="Times New Roman" w:hAnsi="Times New Roman" w:cs="Times New Roman"/>
          <w:szCs w:val="20"/>
        </w:rPr>
        <w:t>Масса, кг    ..............                                                                                    19                        22</w:t>
      </w:r>
    </w:p>
    <w:p w:rsidR="00675A3D" w:rsidRDefault="00675A3D" w:rsidP="00675A3D">
      <w:pPr>
        <w:widowControl w:val="0"/>
        <w:autoSpaceDE w:val="0"/>
        <w:autoSpaceDN w:val="0"/>
        <w:adjustRightInd w:val="0"/>
        <w:ind w:left="1440"/>
      </w:pPr>
      <w:r>
        <w:rPr>
          <w:noProof/>
          <w:lang w:eastAsia="ru-RU"/>
        </w:rPr>
        <w:lastRenderedPageBreak/>
        <w:drawing>
          <wp:inline distT="0" distB="0" distL="0" distR="0">
            <wp:extent cx="3267075" cy="2615331"/>
            <wp:effectExtent l="19050" t="0" r="9525" b="0"/>
            <wp:docPr id="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srcRect/>
                    <a:stretch>
                      <a:fillRect/>
                    </a:stretch>
                  </pic:blipFill>
                  <pic:spPr bwMode="auto">
                    <a:xfrm>
                      <a:off x="0" y="0"/>
                      <a:ext cx="3267075" cy="2615331"/>
                    </a:xfrm>
                    <a:prstGeom prst="rect">
                      <a:avLst/>
                    </a:prstGeom>
                    <a:noFill/>
                    <a:ln w="9525">
                      <a:noFill/>
                      <a:miter lim="800000"/>
                      <a:headEnd/>
                      <a:tailEnd/>
                    </a:ln>
                  </pic:spPr>
                </pic:pic>
              </a:graphicData>
            </a:graphic>
          </wp:inline>
        </w:drawing>
      </w:r>
    </w:p>
    <w:p w:rsidR="00675A3D" w:rsidRPr="002C4F45" w:rsidRDefault="00796FA9" w:rsidP="00675A3D">
      <w:pPr>
        <w:widowControl w:val="0"/>
        <w:autoSpaceDE w:val="0"/>
        <w:autoSpaceDN w:val="0"/>
        <w:adjustRightInd w:val="0"/>
        <w:ind w:left="2160"/>
        <w:rPr>
          <w:rFonts w:ascii="Times New Roman" w:hAnsi="Times New Roman" w:cs="Times New Roman"/>
          <w:bCs/>
          <w:sz w:val="24"/>
          <w:szCs w:val="24"/>
        </w:rPr>
      </w:pPr>
      <w:r>
        <w:rPr>
          <w:rFonts w:ascii="Times New Roman" w:hAnsi="Times New Roman" w:cs="Times New Roman"/>
          <w:bCs/>
          <w:sz w:val="24"/>
          <w:szCs w:val="24"/>
        </w:rPr>
        <w:t>Рис. 20</w:t>
      </w:r>
      <w:r w:rsidR="00675A3D" w:rsidRPr="002C4F45">
        <w:rPr>
          <w:rFonts w:ascii="Times New Roman" w:hAnsi="Times New Roman" w:cs="Times New Roman"/>
          <w:bCs/>
          <w:sz w:val="24"/>
          <w:szCs w:val="24"/>
        </w:rPr>
        <w:t>. Сальник устьевой СУС1:</w:t>
      </w:r>
    </w:p>
    <w:p w:rsidR="00675A3D" w:rsidRDefault="00675A3D" w:rsidP="002C4F45">
      <w:pPr>
        <w:pStyle w:val="ad"/>
        <w:spacing w:after="0" w:line="240" w:lineRule="auto"/>
        <w:rPr>
          <w:rFonts w:ascii="Times New Roman" w:hAnsi="Times New Roman" w:cs="Times New Roman"/>
          <w:sz w:val="24"/>
          <w:szCs w:val="24"/>
        </w:rPr>
      </w:pPr>
      <w:r w:rsidRPr="002C4F45">
        <w:rPr>
          <w:rFonts w:ascii="Times New Roman" w:hAnsi="Times New Roman" w:cs="Times New Roman"/>
          <w:sz w:val="24"/>
          <w:szCs w:val="24"/>
        </w:rPr>
        <w:t>1 — ниппель; 2 — накидная гайка; 3 — втулка; 4 — крышка шаровая; 5 — крышка го</w:t>
      </w:r>
      <w:r w:rsidRPr="002C4F45">
        <w:rPr>
          <w:rFonts w:ascii="Times New Roman" w:hAnsi="Times New Roman" w:cs="Times New Roman"/>
          <w:sz w:val="24"/>
          <w:szCs w:val="24"/>
        </w:rPr>
        <w:softHyphen/>
        <w:t>ловки; 6 — верхняя втулка; 7 — нажимное кольцо; 8, 10 — манжеты; 9 — шаровая го</w:t>
      </w:r>
      <w:r w:rsidRPr="002C4F45">
        <w:rPr>
          <w:rFonts w:ascii="Times New Roman" w:hAnsi="Times New Roman" w:cs="Times New Roman"/>
          <w:sz w:val="24"/>
          <w:szCs w:val="24"/>
        </w:rPr>
        <w:softHyphen/>
        <w:t>ловка; 11 — опорное кольцо; 12 — нижняя втулка; 13 — кольцо; 14 — гайка; 15 — трой</w:t>
      </w:r>
      <w:r w:rsidRPr="002C4F45">
        <w:rPr>
          <w:rFonts w:ascii="Times New Roman" w:hAnsi="Times New Roman" w:cs="Times New Roman"/>
          <w:sz w:val="24"/>
          <w:szCs w:val="24"/>
        </w:rPr>
        <w:softHyphen/>
        <w:t>ник; 16 — откидной болт; 17 — палец.</w:t>
      </w:r>
    </w:p>
    <w:p w:rsidR="002C4F45" w:rsidRPr="002C4F45" w:rsidRDefault="002C4F45" w:rsidP="002C4F45">
      <w:pPr>
        <w:pStyle w:val="ad"/>
        <w:spacing w:after="0" w:line="240" w:lineRule="auto"/>
        <w:rPr>
          <w:rFonts w:ascii="Times New Roman" w:hAnsi="Times New Roman" w:cs="Times New Roman"/>
          <w:sz w:val="24"/>
          <w:szCs w:val="24"/>
        </w:rPr>
      </w:pPr>
    </w:p>
    <w:p w:rsidR="00675A3D" w:rsidRPr="00F03295" w:rsidRDefault="00675A3D" w:rsidP="00F03295">
      <w:pPr>
        <w:widowControl w:val="0"/>
        <w:autoSpaceDE w:val="0"/>
        <w:autoSpaceDN w:val="0"/>
        <w:adjustRightInd w:val="0"/>
        <w:spacing w:after="0"/>
        <w:ind w:left="-142" w:firstLine="142"/>
        <w:rPr>
          <w:rFonts w:ascii="Times New Roman" w:hAnsi="Times New Roman" w:cs="Times New Roman"/>
          <w:b/>
          <w:sz w:val="24"/>
          <w:szCs w:val="24"/>
        </w:rPr>
      </w:pPr>
      <w:r w:rsidRPr="00F03295">
        <w:rPr>
          <w:rFonts w:ascii="Times New Roman" w:hAnsi="Times New Roman" w:cs="Times New Roman"/>
          <w:b/>
          <w:sz w:val="24"/>
          <w:szCs w:val="24"/>
        </w:rPr>
        <w:t>ОБОРУДОВАНИЕ УСТЬЕВОЕ ОУ-140-146/168-65Б И ОУ-140-146/168-65БХЛ</w:t>
      </w:r>
    </w:p>
    <w:p w:rsidR="00675A3D" w:rsidRPr="002C4F45" w:rsidRDefault="00675A3D" w:rsidP="00796FA9">
      <w:pPr>
        <w:widowControl w:val="0"/>
        <w:autoSpaceDE w:val="0"/>
        <w:autoSpaceDN w:val="0"/>
        <w:adjustRightInd w:val="0"/>
        <w:spacing w:after="0" w:line="240" w:lineRule="auto"/>
        <w:ind w:left="-142" w:firstLine="709"/>
        <w:rPr>
          <w:rFonts w:ascii="Times New Roman" w:hAnsi="Times New Roman" w:cs="Times New Roman"/>
          <w:sz w:val="26"/>
          <w:szCs w:val="26"/>
        </w:rPr>
      </w:pPr>
      <w:r w:rsidRPr="002C4F45">
        <w:rPr>
          <w:rFonts w:ascii="Times New Roman" w:hAnsi="Times New Roman" w:cs="Times New Roman"/>
          <w:sz w:val="26"/>
          <w:szCs w:val="26"/>
        </w:rPr>
        <w:t xml:space="preserve">   Это оборудование предназначено для герметизации устья и регулирования отбора нефти в период фонтанирования при эксплуатации штанговыми скважинными насосами, а также для проведения технологических операций, ремонтных и иссле</w:t>
      </w:r>
      <w:r w:rsidRPr="002C4F45">
        <w:rPr>
          <w:rFonts w:ascii="Times New Roman" w:hAnsi="Times New Roman" w:cs="Times New Roman"/>
          <w:sz w:val="26"/>
          <w:szCs w:val="26"/>
        </w:rPr>
        <w:softHyphen/>
        <w:t>довательских работ в скважинах, расположенных в умеренном и холодном макроклиматических районах.</w:t>
      </w:r>
    </w:p>
    <w:p w:rsidR="00675A3D" w:rsidRPr="002C4F45" w:rsidRDefault="00675A3D" w:rsidP="00796FA9">
      <w:pPr>
        <w:widowControl w:val="0"/>
        <w:autoSpaceDE w:val="0"/>
        <w:autoSpaceDN w:val="0"/>
        <w:adjustRightInd w:val="0"/>
        <w:spacing w:after="0" w:line="240" w:lineRule="auto"/>
        <w:ind w:left="-142" w:firstLine="709"/>
        <w:rPr>
          <w:rFonts w:ascii="Times New Roman" w:hAnsi="Times New Roman" w:cs="Times New Roman"/>
          <w:sz w:val="26"/>
          <w:szCs w:val="26"/>
        </w:rPr>
      </w:pPr>
      <w:r w:rsidRPr="002C4F45">
        <w:rPr>
          <w:rFonts w:ascii="Times New Roman" w:hAnsi="Times New Roman" w:cs="Times New Roman"/>
          <w:sz w:val="26"/>
          <w:szCs w:val="26"/>
        </w:rPr>
        <w:t xml:space="preserve">   В оборудовании устья типа ОУ колонна насосно-компрессорных труб расположена эксцентрично относительно оси сква</w:t>
      </w:r>
      <w:r w:rsidRPr="002C4F45">
        <w:rPr>
          <w:rFonts w:ascii="Times New Roman" w:hAnsi="Times New Roman" w:cs="Times New Roman"/>
          <w:sz w:val="26"/>
          <w:szCs w:val="26"/>
        </w:rPr>
        <w:softHyphen/>
        <w:t>жины, что позволяет проводить исследовательские работы че</w:t>
      </w:r>
      <w:r w:rsidRPr="002C4F45">
        <w:rPr>
          <w:rFonts w:ascii="Times New Roman" w:hAnsi="Times New Roman" w:cs="Times New Roman"/>
          <w:sz w:val="26"/>
          <w:szCs w:val="26"/>
        </w:rPr>
        <w:softHyphen/>
        <w:t>рез межтрубное пространство.</w:t>
      </w:r>
    </w:p>
    <w:p w:rsidR="00675A3D" w:rsidRPr="002C4F45" w:rsidRDefault="00675A3D" w:rsidP="00796FA9">
      <w:pPr>
        <w:widowControl w:val="0"/>
        <w:autoSpaceDE w:val="0"/>
        <w:autoSpaceDN w:val="0"/>
        <w:adjustRightInd w:val="0"/>
        <w:spacing w:after="0" w:line="240" w:lineRule="auto"/>
        <w:ind w:left="-142" w:firstLine="709"/>
        <w:rPr>
          <w:rFonts w:ascii="Times New Roman" w:hAnsi="Times New Roman" w:cs="Times New Roman"/>
          <w:sz w:val="26"/>
          <w:szCs w:val="26"/>
        </w:rPr>
      </w:pPr>
      <w:r w:rsidRPr="002C4F45">
        <w:rPr>
          <w:rFonts w:ascii="Times New Roman" w:hAnsi="Times New Roman" w:cs="Times New Roman"/>
          <w:sz w:val="26"/>
          <w:szCs w:val="26"/>
        </w:rPr>
        <w:t xml:space="preserve">   Запорное устройство оборудования — проходной кран с об</w:t>
      </w:r>
      <w:r w:rsidRPr="002C4F45">
        <w:rPr>
          <w:rFonts w:ascii="Times New Roman" w:hAnsi="Times New Roman" w:cs="Times New Roman"/>
          <w:sz w:val="26"/>
          <w:szCs w:val="26"/>
        </w:rPr>
        <w:softHyphen/>
        <w:t>ратной пробкой. Скважинные приборы опускаются по межтруб</w:t>
      </w:r>
      <w:r w:rsidRPr="002C4F45">
        <w:rPr>
          <w:rFonts w:ascii="Times New Roman" w:hAnsi="Times New Roman" w:cs="Times New Roman"/>
          <w:sz w:val="26"/>
          <w:szCs w:val="26"/>
        </w:rPr>
        <w:softHyphen/>
        <w:t>ному пространству через специальный патрубок.</w:t>
      </w:r>
    </w:p>
    <w:p w:rsidR="00675A3D" w:rsidRPr="002C4F45" w:rsidRDefault="00675A3D" w:rsidP="00796FA9">
      <w:pPr>
        <w:widowControl w:val="0"/>
        <w:autoSpaceDE w:val="0"/>
        <w:autoSpaceDN w:val="0"/>
        <w:adjustRightInd w:val="0"/>
        <w:spacing w:after="0" w:line="240" w:lineRule="auto"/>
        <w:ind w:left="-142" w:firstLine="709"/>
        <w:rPr>
          <w:rFonts w:ascii="Times New Roman" w:hAnsi="Times New Roman" w:cs="Times New Roman"/>
          <w:sz w:val="26"/>
          <w:szCs w:val="26"/>
        </w:rPr>
      </w:pPr>
      <w:r w:rsidRPr="002C4F45">
        <w:rPr>
          <w:rFonts w:ascii="Times New Roman" w:hAnsi="Times New Roman" w:cs="Times New Roman"/>
          <w:sz w:val="26"/>
          <w:szCs w:val="26"/>
        </w:rPr>
        <w:t xml:space="preserve">   Подъемные трубы подвешены на конусе. Насосно-компрессорные трубы и патрубок для спуска приборов уплотнены разрезными резиновыми прокладками и нажимным фланцем. </w:t>
      </w:r>
    </w:p>
    <w:p w:rsidR="00675A3D" w:rsidRDefault="00675A3D" w:rsidP="00796FA9">
      <w:pPr>
        <w:widowControl w:val="0"/>
        <w:autoSpaceDE w:val="0"/>
        <w:autoSpaceDN w:val="0"/>
        <w:adjustRightInd w:val="0"/>
        <w:spacing w:after="0" w:line="240" w:lineRule="auto"/>
        <w:ind w:left="-142" w:firstLine="709"/>
        <w:rPr>
          <w:rFonts w:ascii="Times New Roman" w:hAnsi="Times New Roman" w:cs="Times New Roman"/>
          <w:sz w:val="26"/>
          <w:szCs w:val="26"/>
        </w:rPr>
      </w:pPr>
      <w:r w:rsidRPr="002C4F45">
        <w:rPr>
          <w:rFonts w:ascii="Times New Roman" w:hAnsi="Times New Roman" w:cs="Times New Roman"/>
          <w:sz w:val="26"/>
          <w:szCs w:val="26"/>
        </w:rPr>
        <w:t xml:space="preserve">   В оборудовании применен устьевой сальник с двойным уп</w:t>
      </w:r>
      <w:r w:rsidRPr="002C4F45">
        <w:rPr>
          <w:rFonts w:ascii="Times New Roman" w:hAnsi="Times New Roman" w:cs="Times New Roman"/>
          <w:sz w:val="26"/>
          <w:szCs w:val="26"/>
        </w:rPr>
        <w:softHyphen/>
        <w:t>лотнением. Для перепуска газа в систему нефтяного сбора и для предотвращения излива нефти в случае обрыва полиро</w:t>
      </w:r>
      <w:r w:rsidRPr="002C4F45">
        <w:rPr>
          <w:rFonts w:ascii="Times New Roman" w:hAnsi="Times New Roman" w:cs="Times New Roman"/>
          <w:sz w:val="26"/>
          <w:szCs w:val="26"/>
        </w:rPr>
        <w:softHyphen/>
        <w:t>ванного штока предусмотрены обратные клапаны.</w:t>
      </w:r>
    </w:p>
    <w:p w:rsidR="00796FA9" w:rsidRPr="002C4F45" w:rsidRDefault="00796FA9" w:rsidP="00796FA9">
      <w:pPr>
        <w:widowControl w:val="0"/>
        <w:autoSpaceDE w:val="0"/>
        <w:autoSpaceDN w:val="0"/>
        <w:adjustRightInd w:val="0"/>
        <w:spacing w:after="0" w:line="240" w:lineRule="auto"/>
        <w:ind w:left="-142" w:firstLine="709"/>
        <w:rPr>
          <w:rFonts w:ascii="Times New Roman" w:hAnsi="Times New Roman" w:cs="Times New Roman"/>
          <w:sz w:val="26"/>
          <w:szCs w:val="26"/>
        </w:rPr>
      </w:pPr>
    </w:p>
    <w:p w:rsidR="00675A3D" w:rsidRPr="002C4F45" w:rsidRDefault="00675A3D" w:rsidP="00796FA9">
      <w:pPr>
        <w:widowControl w:val="0"/>
        <w:autoSpaceDE w:val="0"/>
        <w:autoSpaceDN w:val="0"/>
        <w:adjustRightInd w:val="0"/>
        <w:spacing w:after="0"/>
        <w:ind w:left="-142" w:firstLine="709"/>
        <w:rPr>
          <w:rFonts w:ascii="Times New Roman" w:hAnsi="Times New Roman" w:cs="Times New Roman"/>
          <w:sz w:val="26"/>
          <w:szCs w:val="26"/>
        </w:rPr>
      </w:pPr>
      <w:r w:rsidRPr="002C4F45">
        <w:rPr>
          <w:rFonts w:ascii="Times New Roman" w:hAnsi="Times New Roman" w:cs="Times New Roman"/>
          <w:sz w:val="26"/>
          <w:szCs w:val="26"/>
        </w:rPr>
        <w:t xml:space="preserve">   Техни</w:t>
      </w:r>
      <w:r w:rsidRPr="002C4F45">
        <w:rPr>
          <w:rFonts w:ascii="Times New Roman" w:hAnsi="Times New Roman" w:cs="Times New Roman"/>
          <w:sz w:val="26"/>
          <w:szCs w:val="26"/>
        </w:rPr>
        <w:softHyphen/>
        <w:t>ческая характеристика приведена ниже.</w:t>
      </w:r>
    </w:p>
    <w:p w:rsidR="00675A3D" w:rsidRPr="002C4F45" w:rsidRDefault="00675A3D" w:rsidP="00796FA9">
      <w:pPr>
        <w:widowControl w:val="0"/>
        <w:autoSpaceDE w:val="0"/>
        <w:autoSpaceDN w:val="0"/>
        <w:adjustRightInd w:val="0"/>
        <w:spacing w:after="0"/>
        <w:rPr>
          <w:rFonts w:ascii="Times New Roman" w:hAnsi="Times New Roman" w:cs="Times New Roman"/>
          <w:sz w:val="24"/>
          <w:szCs w:val="24"/>
        </w:rPr>
      </w:pPr>
      <w:r w:rsidRPr="002C4F45">
        <w:rPr>
          <w:rFonts w:ascii="Times New Roman" w:hAnsi="Times New Roman" w:cs="Times New Roman"/>
          <w:sz w:val="24"/>
          <w:szCs w:val="24"/>
        </w:rPr>
        <w:t>Рабочее давление, МПа: в арматуре     ..................14</w:t>
      </w:r>
    </w:p>
    <w:p w:rsidR="00675A3D" w:rsidRPr="002C4F45" w:rsidRDefault="00675A3D" w:rsidP="00796FA9">
      <w:pPr>
        <w:widowControl w:val="0"/>
        <w:autoSpaceDE w:val="0"/>
        <w:autoSpaceDN w:val="0"/>
        <w:adjustRightInd w:val="0"/>
        <w:spacing w:after="0"/>
        <w:rPr>
          <w:rFonts w:ascii="Times New Roman" w:hAnsi="Times New Roman" w:cs="Times New Roman"/>
          <w:sz w:val="24"/>
          <w:szCs w:val="24"/>
        </w:rPr>
      </w:pPr>
      <w:r w:rsidRPr="002C4F45">
        <w:rPr>
          <w:rFonts w:ascii="Times New Roman" w:hAnsi="Times New Roman" w:cs="Times New Roman"/>
          <w:sz w:val="24"/>
          <w:szCs w:val="24"/>
        </w:rPr>
        <w:t>при остановившемся станке-качалке  .......</w:t>
      </w:r>
      <w:r w:rsidR="002C4F45">
        <w:rPr>
          <w:rFonts w:ascii="Times New Roman" w:hAnsi="Times New Roman" w:cs="Times New Roman"/>
          <w:sz w:val="24"/>
          <w:szCs w:val="24"/>
        </w:rPr>
        <w:t>............</w:t>
      </w:r>
      <w:r w:rsidRPr="002C4F45">
        <w:rPr>
          <w:rFonts w:ascii="Times New Roman" w:hAnsi="Times New Roman" w:cs="Times New Roman"/>
          <w:sz w:val="24"/>
          <w:szCs w:val="24"/>
        </w:rPr>
        <w:t xml:space="preserve"> 14</w:t>
      </w:r>
    </w:p>
    <w:p w:rsidR="00675A3D" w:rsidRPr="002C4F45" w:rsidRDefault="00675A3D" w:rsidP="00796FA9">
      <w:pPr>
        <w:widowControl w:val="0"/>
        <w:autoSpaceDE w:val="0"/>
        <w:autoSpaceDN w:val="0"/>
        <w:adjustRightInd w:val="0"/>
        <w:spacing w:after="0"/>
        <w:rPr>
          <w:rFonts w:ascii="Times New Roman" w:hAnsi="Times New Roman" w:cs="Times New Roman"/>
          <w:sz w:val="24"/>
          <w:szCs w:val="24"/>
        </w:rPr>
      </w:pPr>
      <w:r w:rsidRPr="002C4F45">
        <w:rPr>
          <w:rFonts w:ascii="Times New Roman" w:hAnsi="Times New Roman" w:cs="Times New Roman"/>
          <w:sz w:val="24"/>
          <w:szCs w:val="24"/>
        </w:rPr>
        <w:t>при работающем станке-качалке     ........</w:t>
      </w:r>
      <w:r w:rsidR="002C4F45">
        <w:rPr>
          <w:rFonts w:ascii="Times New Roman" w:hAnsi="Times New Roman" w:cs="Times New Roman"/>
          <w:sz w:val="24"/>
          <w:szCs w:val="24"/>
        </w:rPr>
        <w:t>................</w:t>
      </w:r>
      <w:r w:rsidRPr="002C4F45">
        <w:rPr>
          <w:rFonts w:ascii="Times New Roman" w:hAnsi="Times New Roman" w:cs="Times New Roman"/>
          <w:sz w:val="24"/>
          <w:szCs w:val="24"/>
        </w:rPr>
        <w:t xml:space="preserve"> 4</w:t>
      </w:r>
    </w:p>
    <w:p w:rsidR="00675A3D" w:rsidRPr="002C4F45" w:rsidRDefault="00675A3D" w:rsidP="00796FA9">
      <w:pPr>
        <w:widowControl w:val="0"/>
        <w:autoSpaceDE w:val="0"/>
        <w:autoSpaceDN w:val="0"/>
        <w:adjustRightInd w:val="0"/>
        <w:spacing w:after="0"/>
        <w:rPr>
          <w:rFonts w:ascii="Times New Roman" w:hAnsi="Times New Roman" w:cs="Times New Roman"/>
          <w:sz w:val="24"/>
          <w:szCs w:val="24"/>
        </w:rPr>
      </w:pPr>
      <w:r w:rsidRPr="002C4F45">
        <w:rPr>
          <w:rFonts w:ascii="Times New Roman" w:hAnsi="Times New Roman" w:cs="Times New Roman"/>
          <w:sz w:val="24"/>
          <w:szCs w:val="24"/>
        </w:rPr>
        <w:t>Запорное устройство ствола и боковых отводов  ...    кран пробковый про</w:t>
      </w:r>
      <w:r w:rsidRPr="002C4F45">
        <w:rPr>
          <w:rFonts w:ascii="Times New Roman" w:hAnsi="Times New Roman" w:cs="Times New Roman"/>
          <w:sz w:val="24"/>
          <w:szCs w:val="24"/>
        </w:rPr>
        <w:softHyphen/>
        <w:t>ходной типа КППС Рабочая среда    ................</w:t>
      </w:r>
      <w:r w:rsidR="002C4F45">
        <w:rPr>
          <w:rFonts w:ascii="Times New Roman" w:hAnsi="Times New Roman" w:cs="Times New Roman"/>
          <w:sz w:val="24"/>
          <w:szCs w:val="24"/>
        </w:rPr>
        <w:t>...........</w:t>
      </w:r>
      <w:r w:rsidRPr="002C4F45">
        <w:rPr>
          <w:rFonts w:ascii="Times New Roman" w:hAnsi="Times New Roman" w:cs="Times New Roman"/>
          <w:sz w:val="24"/>
          <w:szCs w:val="24"/>
        </w:rPr>
        <w:t>..    некоррозионная</w:t>
      </w:r>
    </w:p>
    <w:p w:rsidR="00675A3D" w:rsidRPr="002C4F45" w:rsidRDefault="00675A3D" w:rsidP="00796FA9">
      <w:pPr>
        <w:widowControl w:val="0"/>
        <w:autoSpaceDE w:val="0"/>
        <w:autoSpaceDN w:val="0"/>
        <w:adjustRightInd w:val="0"/>
        <w:spacing w:after="0"/>
        <w:rPr>
          <w:rFonts w:ascii="Times New Roman" w:hAnsi="Times New Roman" w:cs="Times New Roman"/>
          <w:sz w:val="24"/>
          <w:szCs w:val="24"/>
        </w:rPr>
      </w:pPr>
      <w:r w:rsidRPr="002C4F45">
        <w:rPr>
          <w:rFonts w:ascii="Times New Roman" w:hAnsi="Times New Roman" w:cs="Times New Roman"/>
          <w:sz w:val="24"/>
          <w:szCs w:val="24"/>
        </w:rPr>
        <w:t xml:space="preserve">Габаритные размеры, мм    ............. </w:t>
      </w:r>
      <w:r w:rsidR="002C4F45">
        <w:rPr>
          <w:rFonts w:ascii="Times New Roman" w:hAnsi="Times New Roman" w:cs="Times New Roman"/>
          <w:sz w:val="24"/>
          <w:szCs w:val="24"/>
        </w:rPr>
        <w:t>………..</w:t>
      </w:r>
      <w:r w:rsidRPr="002C4F45">
        <w:rPr>
          <w:rFonts w:ascii="Times New Roman" w:hAnsi="Times New Roman" w:cs="Times New Roman"/>
          <w:sz w:val="24"/>
          <w:szCs w:val="24"/>
        </w:rPr>
        <w:t>2100X430X996</w:t>
      </w:r>
    </w:p>
    <w:p w:rsidR="00675A3D" w:rsidRPr="002C4F45" w:rsidRDefault="00675A3D" w:rsidP="00796FA9">
      <w:pPr>
        <w:widowControl w:val="0"/>
        <w:autoSpaceDE w:val="0"/>
        <w:autoSpaceDN w:val="0"/>
        <w:adjustRightInd w:val="0"/>
        <w:spacing w:after="0"/>
        <w:rPr>
          <w:rFonts w:ascii="Times New Roman" w:hAnsi="Times New Roman" w:cs="Times New Roman"/>
          <w:sz w:val="24"/>
          <w:szCs w:val="24"/>
        </w:rPr>
      </w:pPr>
      <w:r w:rsidRPr="002C4F45">
        <w:rPr>
          <w:rFonts w:ascii="Times New Roman" w:hAnsi="Times New Roman" w:cs="Times New Roman"/>
          <w:sz w:val="24"/>
          <w:szCs w:val="24"/>
        </w:rPr>
        <w:t>Масса, кг    ...................</w:t>
      </w:r>
      <w:r w:rsidR="002C4F45">
        <w:rPr>
          <w:rFonts w:ascii="Times New Roman" w:hAnsi="Times New Roman" w:cs="Times New Roman"/>
          <w:sz w:val="24"/>
          <w:szCs w:val="24"/>
        </w:rPr>
        <w:t>............................................</w:t>
      </w:r>
      <w:r w:rsidRPr="002C4F45">
        <w:rPr>
          <w:rFonts w:ascii="Times New Roman" w:hAnsi="Times New Roman" w:cs="Times New Roman"/>
          <w:sz w:val="24"/>
          <w:szCs w:val="24"/>
        </w:rPr>
        <w:t>. 450</w:t>
      </w:r>
    </w:p>
    <w:p w:rsidR="00675A3D" w:rsidRPr="002C4F45" w:rsidRDefault="00675A3D" w:rsidP="00796FA9">
      <w:pPr>
        <w:widowControl w:val="0"/>
        <w:autoSpaceDE w:val="0"/>
        <w:autoSpaceDN w:val="0"/>
        <w:adjustRightInd w:val="0"/>
        <w:spacing w:after="0"/>
        <w:ind w:firstLine="2127"/>
        <w:rPr>
          <w:rFonts w:ascii="Times New Roman" w:hAnsi="Times New Roman" w:cs="Times New Roman"/>
          <w:b/>
          <w:sz w:val="26"/>
          <w:szCs w:val="26"/>
        </w:rPr>
      </w:pPr>
      <w:r w:rsidRPr="002C4F45">
        <w:rPr>
          <w:rFonts w:ascii="Times New Roman" w:hAnsi="Times New Roman" w:cs="Times New Roman"/>
          <w:b/>
          <w:sz w:val="26"/>
          <w:szCs w:val="26"/>
        </w:rPr>
        <w:lastRenderedPageBreak/>
        <w:t>ОБОРУДОВАНИЕ ОУГ-65Х21</w:t>
      </w:r>
    </w:p>
    <w:p w:rsidR="00675A3D" w:rsidRPr="002C4F45" w:rsidRDefault="00675A3D" w:rsidP="002C4F45">
      <w:pPr>
        <w:widowControl w:val="0"/>
        <w:autoSpaceDE w:val="0"/>
        <w:autoSpaceDN w:val="0"/>
        <w:adjustRightInd w:val="0"/>
        <w:spacing w:after="0" w:line="240" w:lineRule="auto"/>
        <w:ind w:firstLine="426"/>
        <w:rPr>
          <w:rFonts w:ascii="Times New Roman" w:hAnsi="Times New Roman" w:cs="Times New Roman"/>
          <w:sz w:val="26"/>
          <w:szCs w:val="26"/>
        </w:rPr>
      </w:pPr>
      <w:r w:rsidRPr="002C4F45">
        <w:rPr>
          <w:rFonts w:ascii="Times New Roman" w:hAnsi="Times New Roman" w:cs="Times New Roman"/>
          <w:sz w:val="26"/>
          <w:szCs w:val="26"/>
        </w:rPr>
        <w:t xml:space="preserve">   Предназначено для герметизации устья нефтяных скважин, оснащенных гидроприводными насосами. Применяется в умеренном и холодном макроклиматических районах.</w:t>
      </w:r>
    </w:p>
    <w:p w:rsidR="00675A3D" w:rsidRDefault="00675A3D" w:rsidP="002C4F45">
      <w:pPr>
        <w:widowControl w:val="0"/>
        <w:autoSpaceDE w:val="0"/>
        <w:autoSpaceDN w:val="0"/>
        <w:adjustRightInd w:val="0"/>
        <w:spacing w:after="0"/>
      </w:pPr>
    </w:p>
    <w:p w:rsidR="00675A3D" w:rsidRDefault="00675A3D" w:rsidP="00675A3D">
      <w:pPr>
        <w:widowControl w:val="0"/>
        <w:autoSpaceDE w:val="0"/>
        <w:autoSpaceDN w:val="0"/>
        <w:adjustRightInd w:val="0"/>
        <w:ind w:left="2160"/>
      </w:pPr>
      <w:r>
        <w:rPr>
          <w:noProof/>
          <w:lang w:eastAsia="ru-RU"/>
        </w:rPr>
        <w:drawing>
          <wp:inline distT="0" distB="0" distL="0" distR="0">
            <wp:extent cx="3038475" cy="3985245"/>
            <wp:effectExtent l="1905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srcRect/>
                    <a:stretch>
                      <a:fillRect/>
                    </a:stretch>
                  </pic:blipFill>
                  <pic:spPr bwMode="auto">
                    <a:xfrm>
                      <a:off x="0" y="0"/>
                      <a:ext cx="3041613" cy="3989361"/>
                    </a:xfrm>
                    <a:prstGeom prst="rect">
                      <a:avLst/>
                    </a:prstGeom>
                    <a:noFill/>
                    <a:ln w="9525">
                      <a:noFill/>
                      <a:miter lim="800000"/>
                      <a:headEnd/>
                      <a:tailEnd/>
                    </a:ln>
                  </pic:spPr>
                </pic:pic>
              </a:graphicData>
            </a:graphic>
          </wp:inline>
        </w:drawing>
      </w:r>
    </w:p>
    <w:p w:rsidR="00675A3D" w:rsidRPr="002C4F45" w:rsidRDefault="00796FA9" w:rsidP="002C4F45">
      <w:pPr>
        <w:widowControl w:val="0"/>
        <w:autoSpaceDE w:val="0"/>
        <w:autoSpaceDN w:val="0"/>
        <w:adjustRightInd w:val="0"/>
        <w:spacing w:after="0" w:line="240" w:lineRule="auto"/>
        <w:ind w:left="2160"/>
        <w:rPr>
          <w:rFonts w:ascii="Times New Roman" w:hAnsi="Times New Roman" w:cs="Times New Roman"/>
          <w:bCs/>
          <w:sz w:val="24"/>
          <w:szCs w:val="24"/>
        </w:rPr>
      </w:pPr>
      <w:r>
        <w:rPr>
          <w:rFonts w:ascii="Times New Roman" w:hAnsi="Times New Roman" w:cs="Times New Roman"/>
          <w:bCs/>
          <w:sz w:val="24"/>
          <w:szCs w:val="24"/>
        </w:rPr>
        <w:t>Рис. 21</w:t>
      </w:r>
      <w:r w:rsidR="00675A3D" w:rsidRPr="002C4F45">
        <w:rPr>
          <w:rFonts w:ascii="Times New Roman" w:hAnsi="Times New Roman" w:cs="Times New Roman"/>
          <w:bCs/>
          <w:sz w:val="24"/>
          <w:szCs w:val="24"/>
        </w:rPr>
        <w:t>. Оборудование ус</w:t>
      </w:r>
      <w:r w:rsidR="00675A3D" w:rsidRPr="002C4F45">
        <w:rPr>
          <w:rFonts w:ascii="Times New Roman" w:hAnsi="Times New Roman" w:cs="Times New Roman"/>
          <w:bCs/>
          <w:sz w:val="24"/>
          <w:szCs w:val="24"/>
        </w:rPr>
        <w:softHyphen/>
        <w:t>тьевое ОУГ-65Х21:</w:t>
      </w:r>
    </w:p>
    <w:p w:rsidR="00675A3D" w:rsidRDefault="00675A3D" w:rsidP="002C4F45">
      <w:pPr>
        <w:pStyle w:val="21"/>
        <w:spacing w:after="0" w:line="240" w:lineRule="auto"/>
        <w:rPr>
          <w:rFonts w:ascii="Times New Roman" w:hAnsi="Times New Roman" w:cs="Times New Roman"/>
          <w:sz w:val="24"/>
          <w:szCs w:val="24"/>
        </w:rPr>
      </w:pPr>
      <w:r w:rsidRPr="002C4F45">
        <w:rPr>
          <w:rFonts w:ascii="Times New Roman" w:hAnsi="Times New Roman" w:cs="Times New Roman"/>
          <w:sz w:val="24"/>
          <w:szCs w:val="24"/>
        </w:rPr>
        <w:t>1 — сливной вентиль; 2 — за</w:t>
      </w:r>
      <w:r w:rsidRPr="002C4F45">
        <w:rPr>
          <w:rFonts w:ascii="Times New Roman" w:hAnsi="Times New Roman" w:cs="Times New Roman"/>
          <w:sz w:val="24"/>
          <w:szCs w:val="24"/>
        </w:rPr>
        <w:softHyphen/>
        <w:t>движка; 3 — тройник; 4 — пере</w:t>
      </w:r>
      <w:r w:rsidRPr="002C4F45">
        <w:rPr>
          <w:rFonts w:ascii="Times New Roman" w:hAnsi="Times New Roman" w:cs="Times New Roman"/>
          <w:sz w:val="24"/>
          <w:szCs w:val="24"/>
        </w:rPr>
        <w:softHyphen/>
        <w:t>водной фланец; 5 — вентиль ВК-3; 6 — крестовик; 7 — про</w:t>
      </w:r>
      <w:r w:rsidRPr="002C4F45">
        <w:rPr>
          <w:rFonts w:ascii="Times New Roman" w:hAnsi="Times New Roman" w:cs="Times New Roman"/>
          <w:sz w:val="24"/>
          <w:szCs w:val="24"/>
        </w:rPr>
        <w:softHyphen/>
        <w:t>межуточный фланец</w:t>
      </w:r>
      <w:r w:rsidR="002C4F45">
        <w:rPr>
          <w:rFonts w:ascii="Times New Roman" w:hAnsi="Times New Roman" w:cs="Times New Roman"/>
          <w:sz w:val="24"/>
          <w:szCs w:val="24"/>
        </w:rPr>
        <w:t>.</w:t>
      </w:r>
    </w:p>
    <w:p w:rsidR="002C4F45" w:rsidRPr="002C4F45" w:rsidRDefault="002C4F45" w:rsidP="002C4F45">
      <w:pPr>
        <w:pStyle w:val="21"/>
        <w:spacing w:after="0" w:line="240" w:lineRule="auto"/>
        <w:rPr>
          <w:rFonts w:ascii="Times New Roman" w:hAnsi="Times New Roman" w:cs="Times New Roman"/>
          <w:sz w:val="24"/>
          <w:szCs w:val="24"/>
        </w:rPr>
      </w:pPr>
    </w:p>
    <w:p w:rsidR="00675A3D" w:rsidRPr="002C4F45" w:rsidRDefault="00675A3D" w:rsidP="002C4F45">
      <w:pPr>
        <w:widowControl w:val="0"/>
        <w:autoSpaceDE w:val="0"/>
        <w:autoSpaceDN w:val="0"/>
        <w:adjustRightInd w:val="0"/>
        <w:spacing w:after="0" w:line="240" w:lineRule="auto"/>
        <w:ind w:firstLine="567"/>
        <w:rPr>
          <w:rFonts w:ascii="Times New Roman" w:hAnsi="Times New Roman" w:cs="Times New Roman"/>
          <w:sz w:val="26"/>
          <w:szCs w:val="26"/>
        </w:rPr>
      </w:pPr>
      <w:r w:rsidRPr="002C4F45">
        <w:rPr>
          <w:rFonts w:ascii="Times New Roman" w:hAnsi="Times New Roman" w:cs="Times New Roman"/>
          <w:sz w:val="26"/>
          <w:szCs w:val="26"/>
        </w:rPr>
        <w:t xml:space="preserve">  </w:t>
      </w:r>
      <w:r w:rsidR="00796FA9">
        <w:rPr>
          <w:rFonts w:ascii="Times New Roman" w:hAnsi="Times New Roman" w:cs="Times New Roman"/>
          <w:sz w:val="26"/>
          <w:szCs w:val="26"/>
        </w:rPr>
        <w:t xml:space="preserve"> Оборудование ОУГ-65Х21 (рис. 21</w:t>
      </w:r>
      <w:r w:rsidRPr="002C4F45">
        <w:rPr>
          <w:rFonts w:ascii="Times New Roman" w:hAnsi="Times New Roman" w:cs="Times New Roman"/>
          <w:sz w:val="26"/>
          <w:szCs w:val="26"/>
        </w:rPr>
        <w:t>) обеспечивает подвеску лифтовых труб, проведение ряда технологических операций с целью спуска и извлечения гидропоршневого насоса, а также проведение ремонтных исследовательских и профилактических работ.</w:t>
      </w:r>
    </w:p>
    <w:p w:rsidR="00675A3D" w:rsidRPr="002C4F45" w:rsidRDefault="00675A3D" w:rsidP="002C4F45">
      <w:pPr>
        <w:pStyle w:val="21"/>
        <w:spacing w:line="240" w:lineRule="auto"/>
        <w:ind w:firstLine="567"/>
        <w:rPr>
          <w:rFonts w:ascii="Times New Roman" w:hAnsi="Times New Roman" w:cs="Times New Roman"/>
          <w:sz w:val="26"/>
          <w:szCs w:val="26"/>
        </w:rPr>
      </w:pPr>
      <w:r w:rsidRPr="002C4F45">
        <w:rPr>
          <w:rFonts w:ascii="Times New Roman" w:hAnsi="Times New Roman" w:cs="Times New Roman"/>
          <w:sz w:val="26"/>
          <w:szCs w:val="26"/>
        </w:rPr>
        <w:t xml:space="preserve">   Техническая характеристика оборудования приведена ниже:</w:t>
      </w:r>
    </w:p>
    <w:p w:rsidR="00675A3D" w:rsidRPr="002C4F45" w:rsidRDefault="00675A3D" w:rsidP="00675A3D">
      <w:pPr>
        <w:widowControl w:val="0"/>
        <w:autoSpaceDE w:val="0"/>
        <w:autoSpaceDN w:val="0"/>
        <w:adjustRightInd w:val="0"/>
        <w:rPr>
          <w:rFonts w:ascii="Times New Roman" w:hAnsi="Times New Roman" w:cs="Times New Roman"/>
          <w:sz w:val="24"/>
          <w:szCs w:val="24"/>
        </w:rPr>
      </w:pPr>
      <w:r w:rsidRPr="002C4F45">
        <w:rPr>
          <w:rFonts w:ascii="Times New Roman" w:hAnsi="Times New Roman" w:cs="Times New Roman"/>
          <w:sz w:val="24"/>
          <w:szCs w:val="24"/>
        </w:rPr>
        <w:t>Условный проход, мм: ствола и боковых отводов     ....</w:t>
      </w:r>
      <w:r w:rsidR="002C4F45">
        <w:rPr>
          <w:rFonts w:ascii="Times New Roman" w:hAnsi="Times New Roman" w:cs="Times New Roman"/>
          <w:sz w:val="24"/>
          <w:szCs w:val="24"/>
        </w:rPr>
        <w:t>.</w:t>
      </w:r>
      <w:r w:rsidRPr="002C4F45">
        <w:rPr>
          <w:rFonts w:ascii="Times New Roman" w:hAnsi="Times New Roman" w:cs="Times New Roman"/>
          <w:sz w:val="24"/>
          <w:szCs w:val="24"/>
        </w:rPr>
        <w:t>.... 65</w:t>
      </w:r>
    </w:p>
    <w:p w:rsidR="00675A3D" w:rsidRPr="002C4F45" w:rsidRDefault="00675A3D" w:rsidP="00675A3D">
      <w:pPr>
        <w:widowControl w:val="0"/>
        <w:autoSpaceDE w:val="0"/>
        <w:autoSpaceDN w:val="0"/>
        <w:adjustRightInd w:val="0"/>
        <w:rPr>
          <w:rFonts w:ascii="Times New Roman" w:hAnsi="Times New Roman" w:cs="Times New Roman"/>
          <w:sz w:val="24"/>
          <w:szCs w:val="24"/>
        </w:rPr>
      </w:pPr>
      <w:r w:rsidRPr="002C4F45">
        <w:rPr>
          <w:rFonts w:ascii="Times New Roman" w:hAnsi="Times New Roman" w:cs="Times New Roman"/>
          <w:sz w:val="24"/>
          <w:szCs w:val="24"/>
        </w:rPr>
        <w:t>Рабочее давление, МПа      ........</w:t>
      </w:r>
      <w:r w:rsidR="002C4F45">
        <w:rPr>
          <w:rFonts w:ascii="Times New Roman" w:hAnsi="Times New Roman" w:cs="Times New Roman"/>
          <w:sz w:val="24"/>
          <w:szCs w:val="24"/>
        </w:rPr>
        <w:t>..........................................</w:t>
      </w:r>
      <w:r w:rsidRPr="002C4F45">
        <w:rPr>
          <w:rFonts w:ascii="Times New Roman" w:hAnsi="Times New Roman" w:cs="Times New Roman"/>
          <w:sz w:val="24"/>
          <w:szCs w:val="24"/>
        </w:rPr>
        <w:t>.. 21</w:t>
      </w:r>
    </w:p>
    <w:p w:rsidR="00675A3D" w:rsidRPr="002C4F45" w:rsidRDefault="00675A3D" w:rsidP="00675A3D">
      <w:pPr>
        <w:widowControl w:val="0"/>
        <w:autoSpaceDE w:val="0"/>
        <w:autoSpaceDN w:val="0"/>
        <w:adjustRightInd w:val="0"/>
        <w:rPr>
          <w:rFonts w:ascii="Times New Roman" w:hAnsi="Times New Roman" w:cs="Times New Roman"/>
          <w:sz w:val="24"/>
          <w:szCs w:val="24"/>
        </w:rPr>
      </w:pPr>
      <w:r w:rsidRPr="002C4F45">
        <w:rPr>
          <w:rFonts w:ascii="Times New Roman" w:hAnsi="Times New Roman" w:cs="Times New Roman"/>
          <w:sz w:val="24"/>
          <w:szCs w:val="24"/>
        </w:rPr>
        <w:t>Запорное устройство   ............  Задвижка с принудительной по</w:t>
      </w:r>
      <w:r w:rsidRPr="002C4F45">
        <w:rPr>
          <w:rFonts w:ascii="Times New Roman" w:hAnsi="Times New Roman" w:cs="Times New Roman"/>
          <w:sz w:val="24"/>
          <w:szCs w:val="24"/>
        </w:rPr>
        <w:softHyphen/>
        <w:t>дачей смазки ЗМС1-65Х210Н</w:t>
      </w:r>
    </w:p>
    <w:p w:rsidR="00675A3D" w:rsidRPr="002C4F45" w:rsidRDefault="00675A3D" w:rsidP="00675A3D">
      <w:pPr>
        <w:widowControl w:val="0"/>
        <w:autoSpaceDE w:val="0"/>
        <w:autoSpaceDN w:val="0"/>
        <w:adjustRightInd w:val="0"/>
        <w:rPr>
          <w:rFonts w:ascii="Times New Roman" w:hAnsi="Times New Roman" w:cs="Times New Roman"/>
          <w:sz w:val="24"/>
          <w:szCs w:val="24"/>
        </w:rPr>
      </w:pPr>
      <w:r w:rsidRPr="002C4F45">
        <w:rPr>
          <w:rFonts w:ascii="Times New Roman" w:hAnsi="Times New Roman" w:cs="Times New Roman"/>
          <w:sz w:val="24"/>
          <w:szCs w:val="24"/>
        </w:rPr>
        <w:t>Габаритные размеры, мм    ........</w:t>
      </w:r>
      <w:r w:rsidR="00E15F6B">
        <w:rPr>
          <w:rFonts w:ascii="Times New Roman" w:hAnsi="Times New Roman" w:cs="Times New Roman"/>
          <w:sz w:val="24"/>
          <w:szCs w:val="24"/>
        </w:rPr>
        <w:t>............................</w:t>
      </w:r>
      <w:r w:rsidRPr="002C4F45">
        <w:rPr>
          <w:rFonts w:ascii="Times New Roman" w:hAnsi="Times New Roman" w:cs="Times New Roman"/>
          <w:sz w:val="24"/>
          <w:szCs w:val="24"/>
        </w:rPr>
        <w:t>.. 960X695X1580</w:t>
      </w:r>
    </w:p>
    <w:p w:rsidR="00675A3D" w:rsidRPr="002C4F45" w:rsidRDefault="00675A3D" w:rsidP="00675A3D">
      <w:pPr>
        <w:widowControl w:val="0"/>
        <w:autoSpaceDE w:val="0"/>
        <w:autoSpaceDN w:val="0"/>
        <w:adjustRightInd w:val="0"/>
        <w:rPr>
          <w:rFonts w:ascii="Times New Roman" w:hAnsi="Times New Roman" w:cs="Times New Roman"/>
          <w:sz w:val="24"/>
          <w:szCs w:val="24"/>
        </w:rPr>
      </w:pPr>
      <w:r w:rsidRPr="002C4F45">
        <w:rPr>
          <w:rFonts w:ascii="Times New Roman" w:hAnsi="Times New Roman" w:cs="Times New Roman"/>
          <w:sz w:val="24"/>
          <w:szCs w:val="24"/>
        </w:rPr>
        <w:t>Масса, кг:</w:t>
      </w:r>
    </w:p>
    <w:p w:rsidR="00675A3D" w:rsidRPr="002C4F45" w:rsidRDefault="00675A3D" w:rsidP="00675A3D">
      <w:pPr>
        <w:widowControl w:val="0"/>
        <w:autoSpaceDE w:val="0"/>
        <w:autoSpaceDN w:val="0"/>
        <w:adjustRightInd w:val="0"/>
        <w:rPr>
          <w:rFonts w:ascii="Times New Roman" w:hAnsi="Times New Roman" w:cs="Times New Roman"/>
          <w:sz w:val="24"/>
          <w:szCs w:val="24"/>
        </w:rPr>
      </w:pPr>
      <w:r w:rsidRPr="002C4F45">
        <w:rPr>
          <w:rFonts w:ascii="Times New Roman" w:hAnsi="Times New Roman" w:cs="Times New Roman"/>
          <w:sz w:val="24"/>
          <w:szCs w:val="24"/>
        </w:rPr>
        <w:t>в собранном виде     .......</w:t>
      </w:r>
      <w:r w:rsidR="00E15F6B">
        <w:rPr>
          <w:rFonts w:ascii="Times New Roman" w:hAnsi="Times New Roman" w:cs="Times New Roman"/>
          <w:sz w:val="24"/>
          <w:szCs w:val="24"/>
        </w:rPr>
        <w:t>.................................................</w:t>
      </w:r>
      <w:r w:rsidRPr="002C4F45">
        <w:rPr>
          <w:rFonts w:ascii="Times New Roman" w:hAnsi="Times New Roman" w:cs="Times New Roman"/>
          <w:sz w:val="24"/>
          <w:szCs w:val="24"/>
        </w:rPr>
        <w:t>..... 680</w:t>
      </w:r>
    </w:p>
    <w:p w:rsidR="00675A3D" w:rsidRPr="002C4F45" w:rsidRDefault="00675A3D" w:rsidP="00675A3D">
      <w:pPr>
        <w:widowControl w:val="0"/>
        <w:autoSpaceDE w:val="0"/>
        <w:autoSpaceDN w:val="0"/>
        <w:adjustRightInd w:val="0"/>
        <w:rPr>
          <w:rFonts w:ascii="Times New Roman" w:hAnsi="Times New Roman" w:cs="Times New Roman"/>
          <w:sz w:val="24"/>
          <w:szCs w:val="24"/>
        </w:rPr>
      </w:pPr>
      <w:r w:rsidRPr="002C4F45">
        <w:rPr>
          <w:rFonts w:ascii="Times New Roman" w:hAnsi="Times New Roman" w:cs="Times New Roman"/>
          <w:sz w:val="24"/>
          <w:szCs w:val="24"/>
        </w:rPr>
        <w:t>комплекта       ..........</w:t>
      </w:r>
      <w:r w:rsidR="00E15F6B">
        <w:rPr>
          <w:rFonts w:ascii="Times New Roman" w:hAnsi="Times New Roman" w:cs="Times New Roman"/>
          <w:sz w:val="24"/>
          <w:szCs w:val="24"/>
        </w:rPr>
        <w:t>........................................................</w:t>
      </w:r>
      <w:r w:rsidRPr="002C4F45">
        <w:rPr>
          <w:rFonts w:ascii="Times New Roman" w:hAnsi="Times New Roman" w:cs="Times New Roman"/>
          <w:sz w:val="24"/>
          <w:szCs w:val="24"/>
        </w:rPr>
        <w:t>..... 770</w:t>
      </w:r>
    </w:p>
    <w:p w:rsidR="00675A3D" w:rsidRPr="00E15F6B" w:rsidRDefault="00675A3D" w:rsidP="00E15F6B">
      <w:pPr>
        <w:widowControl w:val="0"/>
        <w:autoSpaceDE w:val="0"/>
        <w:autoSpaceDN w:val="0"/>
        <w:adjustRightInd w:val="0"/>
        <w:spacing w:after="0" w:line="240" w:lineRule="auto"/>
        <w:ind w:left="-142" w:firstLine="1843"/>
        <w:rPr>
          <w:rFonts w:ascii="Times New Roman" w:hAnsi="Times New Roman" w:cs="Times New Roman"/>
          <w:b/>
          <w:sz w:val="26"/>
          <w:szCs w:val="26"/>
        </w:rPr>
      </w:pPr>
      <w:r w:rsidRPr="00E15F6B">
        <w:rPr>
          <w:rFonts w:ascii="Times New Roman" w:hAnsi="Times New Roman" w:cs="Times New Roman"/>
          <w:b/>
          <w:sz w:val="26"/>
          <w:szCs w:val="26"/>
        </w:rPr>
        <w:lastRenderedPageBreak/>
        <w:t>СКВАЖИННЫЕ ШТАНГОВЫЕ НАСОСЫ</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 xml:space="preserve">   Скважинные штанговые насосы предназначены для откачи</w:t>
      </w:r>
      <w:r w:rsidRPr="00E15F6B">
        <w:rPr>
          <w:rFonts w:ascii="Times New Roman" w:hAnsi="Times New Roman" w:cs="Times New Roman"/>
          <w:sz w:val="26"/>
          <w:szCs w:val="26"/>
        </w:rPr>
        <w:softHyphen/>
        <w:t xml:space="preserve">вания из нефтяных скважин жидкости обводненностью до 99 .%, температурой не более 130 °С, содержанием сероводорода не более 50 г/л, минерализацией воды не более 10 г/л. </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 xml:space="preserve">   Скважинные насосы представляют собой вертикальную кон</w:t>
      </w:r>
      <w:r w:rsidRPr="00E15F6B">
        <w:rPr>
          <w:rFonts w:ascii="Times New Roman" w:hAnsi="Times New Roman" w:cs="Times New Roman"/>
          <w:sz w:val="26"/>
          <w:szCs w:val="26"/>
        </w:rPr>
        <w:softHyphen/>
        <w:t>струкцию одинарного действия с неподвижным цилиндром, по</w:t>
      </w:r>
      <w:r w:rsidRPr="00E15F6B">
        <w:rPr>
          <w:rFonts w:ascii="Times New Roman" w:hAnsi="Times New Roman" w:cs="Times New Roman"/>
          <w:sz w:val="26"/>
          <w:szCs w:val="26"/>
        </w:rPr>
        <w:softHyphen/>
        <w:t>движным металлическим плунжером и шариковыми клапанами; спускаются в скважину на колонне насосно-компрессорных труб и насосных штанг.</w:t>
      </w:r>
    </w:p>
    <w:p w:rsid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 xml:space="preserve">   Скважинные насосы изготовляются следующих типов:   Н В </w:t>
      </w:r>
      <w:r w:rsidR="00E15F6B">
        <w:rPr>
          <w:rFonts w:ascii="Times New Roman" w:hAnsi="Times New Roman" w:cs="Times New Roman"/>
          <w:sz w:val="26"/>
          <w:szCs w:val="26"/>
        </w:rPr>
        <w:t>1 — вставные с замком наверху;</w:t>
      </w:r>
      <w:r w:rsidRPr="00E15F6B">
        <w:rPr>
          <w:rFonts w:ascii="Times New Roman" w:hAnsi="Times New Roman" w:cs="Times New Roman"/>
          <w:sz w:val="26"/>
          <w:szCs w:val="26"/>
        </w:rPr>
        <w:t xml:space="preserve"> Н В2</w:t>
      </w:r>
      <w:r w:rsidR="00E15F6B">
        <w:rPr>
          <w:rFonts w:ascii="Times New Roman" w:hAnsi="Times New Roman" w:cs="Times New Roman"/>
          <w:sz w:val="26"/>
          <w:szCs w:val="26"/>
        </w:rPr>
        <w:t xml:space="preserve"> — вставные с замком внизу; </w:t>
      </w:r>
      <w:r w:rsidRPr="00E15F6B">
        <w:rPr>
          <w:rFonts w:ascii="Times New Roman" w:hAnsi="Times New Roman" w:cs="Times New Roman"/>
          <w:sz w:val="26"/>
          <w:szCs w:val="26"/>
        </w:rPr>
        <w:t>Н Н — невставные без ловителя;                                     и Н Н 1 — невставные с захва</w:t>
      </w:r>
      <w:r w:rsidR="00E15F6B">
        <w:rPr>
          <w:rFonts w:ascii="Times New Roman" w:hAnsi="Times New Roman" w:cs="Times New Roman"/>
          <w:sz w:val="26"/>
          <w:szCs w:val="26"/>
        </w:rPr>
        <w:t xml:space="preserve">тным штоком; </w:t>
      </w:r>
      <w:r w:rsidRPr="00E15F6B">
        <w:rPr>
          <w:rFonts w:ascii="Times New Roman" w:hAnsi="Times New Roman" w:cs="Times New Roman"/>
          <w:sz w:val="26"/>
          <w:szCs w:val="26"/>
        </w:rPr>
        <w:t xml:space="preserve">9 Н Н 2 — невставные с ловителем. </w:t>
      </w:r>
    </w:p>
    <w:p w:rsidR="00E15F6B" w:rsidRDefault="00E15F6B"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Выпускаются    насосы    следующих   конструктивных   испол</w:t>
      </w:r>
      <w:r w:rsidRPr="00E15F6B">
        <w:rPr>
          <w:rFonts w:ascii="Times New Roman" w:hAnsi="Times New Roman" w:cs="Times New Roman"/>
          <w:sz w:val="26"/>
          <w:szCs w:val="26"/>
        </w:rPr>
        <w:softHyphen/>
        <w:t>нений:</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по конструкции (исполнению) цилиндра: Б — с толстостен</w:t>
      </w:r>
      <w:r w:rsidRPr="00E15F6B">
        <w:rPr>
          <w:rFonts w:ascii="Times New Roman" w:hAnsi="Times New Roman" w:cs="Times New Roman"/>
          <w:sz w:val="26"/>
          <w:szCs w:val="26"/>
        </w:rPr>
        <w:softHyphen/>
        <w:t>ным цельным (безвтулочным) цилиндром; С — с составным (втулочным) цилиндром; по конструктивным особенностям, определяемым функцио</w:t>
      </w:r>
      <w:r w:rsidRPr="00E15F6B">
        <w:rPr>
          <w:rFonts w:ascii="Times New Roman" w:hAnsi="Times New Roman" w:cs="Times New Roman"/>
          <w:sz w:val="26"/>
          <w:szCs w:val="26"/>
        </w:rPr>
        <w:softHyphen/>
        <w:t>нальным назначением (областью применения): Т — с полым (трубчатым) штоком, обеспечивающим подъем жидкости по каналу колонны трубчатых штанг; А — со сцепляющим уст</w:t>
      </w:r>
      <w:r w:rsidRPr="00E15F6B">
        <w:rPr>
          <w:rFonts w:ascii="Times New Roman" w:hAnsi="Times New Roman" w:cs="Times New Roman"/>
          <w:sz w:val="26"/>
          <w:szCs w:val="26"/>
        </w:rPr>
        <w:softHyphen/>
        <w:t xml:space="preserve">ройством (только для насосов типа «НН»), обеспечивающим сцепление колонны насосных штанг с плунжером насоса; </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Д1 — одноступенчатые, двухплунжерные, обеспечивающие создание гидравлического тяжелого низа; Д2 — двухступенчатые, двух-плунжерные, обеспечивающие двухступенчатое сжатие откачи</w:t>
      </w:r>
      <w:r w:rsidRPr="00E15F6B">
        <w:rPr>
          <w:rFonts w:ascii="Times New Roman" w:hAnsi="Times New Roman" w:cs="Times New Roman"/>
          <w:sz w:val="26"/>
          <w:szCs w:val="26"/>
        </w:rPr>
        <w:softHyphen/>
        <w:t>ваемой жидкости (насосы, кроме исполнений Д1 и Д2— одно</w:t>
      </w:r>
      <w:r w:rsidRPr="00E15F6B">
        <w:rPr>
          <w:rFonts w:ascii="Times New Roman" w:hAnsi="Times New Roman" w:cs="Times New Roman"/>
          <w:sz w:val="26"/>
          <w:szCs w:val="26"/>
        </w:rPr>
        <w:softHyphen/>
        <w:t>ступенчатые, одноплунжерные); по стойкости к среде: без обозначения — стойкие к среде с содержанием механических примесей до 1,3 г/л (нормаль</w:t>
      </w:r>
      <w:r w:rsidRPr="00E15F6B">
        <w:rPr>
          <w:rFonts w:ascii="Times New Roman" w:hAnsi="Times New Roman" w:cs="Times New Roman"/>
          <w:sz w:val="26"/>
          <w:szCs w:val="26"/>
        </w:rPr>
        <w:softHyphen/>
        <w:t>ные); И — стойкие к среде с содержанием механических при</w:t>
      </w:r>
      <w:r w:rsidRPr="00E15F6B">
        <w:rPr>
          <w:rFonts w:ascii="Times New Roman" w:hAnsi="Times New Roman" w:cs="Times New Roman"/>
          <w:sz w:val="26"/>
          <w:szCs w:val="26"/>
        </w:rPr>
        <w:softHyphen/>
        <w:t>месей более 1,3 г/л (абразивостойкие).</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 xml:space="preserve">   В условном обозначении насоса, например НН2БА-44-18-15-2, первые две буквы и цифра указывают тип насоса, следующие буквы — исполнение цилиндра и насоса, первые две цифры — диаметр насоса, последующие — длину хода плунжера в мм и напор в метрах, уменьшенные в 100 раз и последняя цифра — группу посадки.</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 xml:space="preserve">   Вставные скважинные насосы закрепляются в насосно-компрессорных трубах на замковой опоре типа ОМ, в условное обозначение которой входит тип опоры; условный размер опоры; номер отраслевого стандарта.</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 xml:space="preserve">   Скважинный штанговый насос — гидравлическая машина объемного типа, где уплотнение между плунжером и цилинд</w:t>
      </w:r>
      <w:r w:rsidRPr="00E15F6B">
        <w:rPr>
          <w:rFonts w:ascii="Times New Roman" w:hAnsi="Times New Roman" w:cs="Times New Roman"/>
          <w:sz w:val="26"/>
          <w:szCs w:val="26"/>
        </w:rPr>
        <w:softHyphen/>
        <w:t>ром достигается за счет высокой точности их рабочих поверх</w:t>
      </w:r>
      <w:r w:rsidRPr="00E15F6B">
        <w:rPr>
          <w:rFonts w:ascii="Times New Roman" w:hAnsi="Times New Roman" w:cs="Times New Roman"/>
          <w:sz w:val="26"/>
          <w:szCs w:val="26"/>
        </w:rPr>
        <w:softHyphen/>
        <w:t>ностей и регламентируемых зазоров. В зависимости от размера зазора (на диаметр) в паре «цилиндр — плунжер» выпускают насосы четырех групп посадок.</w:t>
      </w:r>
    </w:p>
    <w:p w:rsidR="00675A3D" w:rsidRPr="00E15F6B" w:rsidRDefault="00675A3D" w:rsidP="00E15F6B">
      <w:pPr>
        <w:pStyle w:val="21"/>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Цилиндры насосов выпускают в двух исполнениях:</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ЦБ — цельный   (безвтулочный), толстостенный;</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ЦС — составной, из набора втулок, стянутых внутри ко</w:t>
      </w:r>
      <w:r w:rsidRPr="00E15F6B">
        <w:rPr>
          <w:rFonts w:ascii="Times New Roman" w:hAnsi="Times New Roman" w:cs="Times New Roman"/>
          <w:sz w:val="26"/>
          <w:szCs w:val="26"/>
        </w:rPr>
        <w:softHyphen/>
        <w:t>жуха переводниками.</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 xml:space="preserve">   В зависимости от назначения и области применения скважинных насосов плунжеры и пары «седло — шарик» клапанов выпускаются различных конструкций, материальных исполне</w:t>
      </w:r>
      <w:r w:rsidRPr="00E15F6B">
        <w:rPr>
          <w:rFonts w:ascii="Times New Roman" w:hAnsi="Times New Roman" w:cs="Times New Roman"/>
          <w:sz w:val="26"/>
          <w:szCs w:val="26"/>
        </w:rPr>
        <w:softHyphen/>
        <w:t>ний и с различными видами упрочнений их рабочих поверх</w:t>
      </w:r>
      <w:r w:rsidRPr="00E15F6B">
        <w:rPr>
          <w:rFonts w:ascii="Times New Roman" w:hAnsi="Times New Roman" w:cs="Times New Roman"/>
          <w:sz w:val="26"/>
          <w:szCs w:val="26"/>
        </w:rPr>
        <w:softHyphen/>
        <w:t>ностей.</w:t>
      </w:r>
    </w:p>
    <w:p w:rsidR="00675A3D" w:rsidRPr="00E15F6B" w:rsidRDefault="00675A3D" w:rsidP="00E15F6B">
      <w:pPr>
        <w:pStyle w:val="21"/>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Плунжеры насосов выпускают в четырех исполнениях:</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lastRenderedPageBreak/>
        <w:t>П1Х — с кольцевыми канавками, цилиндрической расточкой на верхнем конце и с хромовым покрытием наружной поверх</w:t>
      </w:r>
      <w:r w:rsidRPr="00E15F6B">
        <w:rPr>
          <w:rFonts w:ascii="Times New Roman" w:hAnsi="Times New Roman" w:cs="Times New Roman"/>
          <w:sz w:val="26"/>
          <w:szCs w:val="26"/>
        </w:rPr>
        <w:softHyphen/>
        <w:t>ности;</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П2Х — то же, без цилиндрической расточки на верхнем конце;</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П1И — с кольцевыми канавками, цилиндрической расточ</w:t>
      </w:r>
      <w:r w:rsidRPr="00E15F6B">
        <w:rPr>
          <w:rFonts w:ascii="Times New Roman" w:hAnsi="Times New Roman" w:cs="Times New Roman"/>
          <w:sz w:val="26"/>
          <w:szCs w:val="26"/>
        </w:rPr>
        <w:softHyphen/>
        <w:t>кой на верхнем конце и упрочнением наружной поверхности на</w:t>
      </w:r>
      <w:r w:rsidRPr="00E15F6B">
        <w:rPr>
          <w:rFonts w:ascii="Times New Roman" w:hAnsi="Times New Roman" w:cs="Times New Roman"/>
          <w:sz w:val="26"/>
          <w:szCs w:val="26"/>
        </w:rPr>
        <w:softHyphen/>
        <w:t>пылением износостойкого порошка;</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П2И — то же, без цилиндрической расточки на верхнем конце.</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Пары «седло — шарик» клапанов насосов имеют три испол</w:t>
      </w:r>
      <w:r w:rsidRPr="00E15F6B">
        <w:rPr>
          <w:rFonts w:ascii="Times New Roman" w:hAnsi="Times New Roman" w:cs="Times New Roman"/>
          <w:sz w:val="26"/>
          <w:szCs w:val="26"/>
        </w:rPr>
        <w:softHyphen/>
        <w:t>нения:</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К — с цилиндрическим седлом и шариком из нержавеющей стали;</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КБ — то же, с седлом с буртиком;</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КИ — с цилиндрическим седлом из твердого сплава и шари</w:t>
      </w:r>
      <w:r w:rsidRPr="00E15F6B">
        <w:rPr>
          <w:rFonts w:ascii="Times New Roman" w:hAnsi="Times New Roman" w:cs="Times New Roman"/>
          <w:sz w:val="26"/>
          <w:szCs w:val="26"/>
        </w:rPr>
        <w:softHyphen/>
        <w:t>ком из нержавеющей стали.</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 xml:space="preserve">   Скважинные насосы нормального исполнения по стойкости к среде, применяемые преимущественно для подъема жидкости с незначительным содержанием (до 1,3 г/л) механических при</w:t>
      </w:r>
      <w:r w:rsidRPr="00E15F6B">
        <w:rPr>
          <w:rFonts w:ascii="Times New Roman" w:hAnsi="Times New Roman" w:cs="Times New Roman"/>
          <w:sz w:val="26"/>
          <w:szCs w:val="26"/>
        </w:rPr>
        <w:softHyphen/>
        <w:t>месей, комплектуются плунжерами исполнения П1Х или П2Х и парами «седло—шарик» исполнения  К или КБ. Скважинные насосы абразивостойкого исполнения  И, применяемые преиму</w:t>
      </w:r>
      <w:r w:rsidRPr="00E15F6B">
        <w:rPr>
          <w:rFonts w:ascii="Times New Roman" w:hAnsi="Times New Roman" w:cs="Times New Roman"/>
          <w:sz w:val="26"/>
          <w:szCs w:val="26"/>
        </w:rPr>
        <w:softHyphen/>
        <w:t>щественно для подъема жидкости с содержанием более 1,3 г/л механических примесей, комплектуются плунжерами исполне</w:t>
      </w:r>
      <w:r w:rsidRPr="00E15F6B">
        <w:rPr>
          <w:rFonts w:ascii="Times New Roman" w:hAnsi="Times New Roman" w:cs="Times New Roman"/>
          <w:sz w:val="26"/>
          <w:szCs w:val="26"/>
        </w:rPr>
        <w:softHyphen/>
        <w:t>ния П1И или П2И и парами «седло — шарик» исполнения КИ.</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 xml:space="preserve">   Конструктивно все скважинные насосы состоят из цилиндра, плунжера, клапанов, замка (для вставных насосов), присоеди</w:t>
      </w:r>
      <w:r w:rsidRPr="00E15F6B">
        <w:rPr>
          <w:rFonts w:ascii="Times New Roman" w:hAnsi="Times New Roman" w:cs="Times New Roman"/>
          <w:sz w:val="26"/>
          <w:szCs w:val="26"/>
        </w:rPr>
        <w:softHyphen/>
        <w:t>нительных и установочных деталей. При конструировании насо</w:t>
      </w:r>
      <w:r w:rsidRPr="00E15F6B">
        <w:rPr>
          <w:rFonts w:ascii="Times New Roman" w:hAnsi="Times New Roman" w:cs="Times New Roman"/>
          <w:sz w:val="26"/>
          <w:szCs w:val="26"/>
        </w:rPr>
        <w:softHyphen/>
        <w:t>сов соблюдается принцип максимально возможной унификации указанных узлов и деталей для удобства замены потребителем изношенных деталей и сокращения номенклатуры потребных запасных частей.</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 xml:space="preserve">   Скважинные</w:t>
      </w:r>
      <w:r w:rsidR="00796FA9">
        <w:rPr>
          <w:rFonts w:ascii="Times New Roman" w:hAnsi="Times New Roman" w:cs="Times New Roman"/>
          <w:sz w:val="26"/>
          <w:szCs w:val="26"/>
        </w:rPr>
        <w:t xml:space="preserve"> насосы исполнения НВ1С (рис. 22</w:t>
      </w:r>
      <w:r w:rsidRPr="00E15F6B">
        <w:rPr>
          <w:rFonts w:ascii="Times New Roman" w:hAnsi="Times New Roman" w:cs="Times New Roman"/>
          <w:sz w:val="26"/>
          <w:szCs w:val="26"/>
        </w:rPr>
        <w:t>) предна</w:t>
      </w:r>
      <w:r w:rsidRPr="00E15F6B">
        <w:rPr>
          <w:rFonts w:ascii="Times New Roman" w:hAnsi="Times New Roman" w:cs="Times New Roman"/>
          <w:sz w:val="26"/>
          <w:szCs w:val="26"/>
        </w:rPr>
        <w:softHyphen/>
        <w:t>значены для откачивания из нефтяных скважин маловязкой жидкости с содержанием механических примесей до 1,3 г/л и свободного газа на приеме насоса не более 10%.</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 xml:space="preserve">   Насос состоит из составного цилиндра исполнения ЦС, на нижний конец которого навернут сдвоенный всасывающий кла</w:t>
      </w:r>
      <w:r w:rsidRPr="00E15F6B">
        <w:rPr>
          <w:rFonts w:ascii="Times New Roman" w:hAnsi="Times New Roman" w:cs="Times New Roman"/>
          <w:sz w:val="26"/>
          <w:szCs w:val="26"/>
        </w:rPr>
        <w:softHyphen/>
        <w:t>пан, а на верхней конец — замок. Плунжера  исполнения П1Х, подвижно расположенного внутри цилиндра, на резьбовые концы которого навинчены: снизу — сдвоенный нагнетательный клапан, а сверху — клетка плунжера. Для присоединения плун</w:t>
      </w:r>
      <w:r w:rsidRPr="00E15F6B">
        <w:rPr>
          <w:rFonts w:ascii="Times New Roman" w:hAnsi="Times New Roman" w:cs="Times New Roman"/>
          <w:sz w:val="26"/>
          <w:szCs w:val="26"/>
        </w:rPr>
        <w:softHyphen/>
        <w:t>жера к колонне насосных штанг насос снабжен штоком, навин</w:t>
      </w:r>
      <w:r w:rsidRPr="00E15F6B">
        <w:rPr>
          <w:rFonts w:ascii="Times New Roman" w:hAnsi="Times New Roman" w:cs="Times New Roman"/>
          <w:sz w:val="26"/>
          <w:szCs w:val="26"/>
        </w:rPr>
        <w:softHyphen/>
        <w:t>ченным на клетку плунжера и закрепленным контргайкой. В расточке верхнего переводника цилиндра расположен упор, упираясь на который, плунжер обеспечивает срыв скважинного насоса с опоры. Клапаны насосов комплектуются парой «сед</w:t>
      </w:r>
      <w:r w:rsidRPr="00E15F6B">
        <w:rPr>
          <w:rFonts w:ascii="Times New Roman" w:hAnsi="Times New Roman" w:cs="Times New Roman"/>
          <w:sz w:val="26"/>
          <w:szCs w:val="26"/>
        </w:rPr>
        <w:softHyphen/>
        <w:t>ло — шарик» исполнения КБ или К</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 xml:space="preserve">   Скважинный насос спускается на колонне насосных штанг в колонну насосно-компрессорных труб и закрепляется в опоре. Принцип работы насоса заключается в следующем. При ходе плунжера вверх  в  межклапанном пространстве цилиндра созда</w:t>
      </w:r>
      <w:r w:rsidRPr="00E15F6B">
        <w:rPr>
          <w:rFonts w:ascii="Times New Roman" w:hAnsi="Times New Roman" w:cs="Times New Roman"/>
          <w:sz w:val="26"/>
          <w:szCs w:val="26"/>
        </w:rPr>
        <w:softHyphen/>
        <w:t>ется разряжение, за счет чего открывается всасывающий клапан и происходит заполнение цилиндра. Последующим ходом плун</w:t>
      </w:r>
      <w:r w:rsidRPr="00E15F6B">
        <w:rPr>
          <w:rFonts w:ascii="Times New Roman" w:hAnsi="Times New Roman" w:cs="Times New Roman"/>
          <w:sz w:val="26"/>
          <w:szCs w:val="26"/>
        </w:rPr>
        <w:softHyphen/>
        <w:t>жера вниз межклапанный объем сжимается, за счет чего от</w:t>
      </w:r>
      <w:r w:rsidRPr="00E15F6B">
        <w:rPr>
          <w:rFonts w:ascii="Times New Roman" w:hAnsi="Times New Roman" w:cs="Times New Roman"/>
          <w:sz w:val="26"/>
          <w:szCs w:val="26"/>
        </w:rPr>
        <w:softHyphen/>
        <w:t>крывается нагнетательный клапан и поступившая в цилиндр жидкость перетекает в зону над плунжером. Периодически со</w:t>
      </w:r>
      <w:r w:rsidRPr="00E15F6B">
        <w:rPr>
          <w:rFonts w:ascii="Times New Roman" w:hAnsi="Times New Roman" w:cs="Times New Roman"/>
          <w:sz w:val="26"/>
          <w:szCs w:val="26"/>
        </w:rPr>
        <w:softHyphen/>
        <w:t>вершаемые плунжером перемещения вверх и вниз обеспечи</w:t>
      </w:r>
      <w:r w:rsidRPr="00E15F6B">
        <w:rPr>
          <w:rFonts w:ascii="Times New Roman" w:hAnsi="Times New Roman" w:cs="Times New Roman"/>
          <w:sz w:val="26"/>
          <w:szCs w:val="26"/>
        </w:rPr>
        <w:softHyphen/>
        <w:t>вают откачку пластовой жидкости и нагнетание ее на поверх</w:t>
      </w:r>
      <w:r w:rsidRPr="00E15F6B">
        <w:rPr>
          <w:rFonts w:ascii="Times New Roman" w:hAnsi="Times New Roman" w:cs="Times New Roman"/>
          <w:sz w:val="26"/>
          <w:szCs w:val="26"/>
        </w:rPr>
        <w:softHyphen/>
        <w:t>ность.</w:t>
      </w:r>
    </w:p>
    <w:p w:rsidR="00675A3D" w:rsidRPr="00E15F6B" w:rsidRDefault="00675A3D" w:rsidP="00E15F6B">
      <w:pPr>
        <w:widowControl w:val="0"/>
        <w:autoSpaceDE w:val="0"/>
        <w:autoSpaceDN w:val="0"/>
        <w:adjustRightInd w:val="0"/>
        <w:spacing w:after="0" w:line="240" w:lineRule="auto"/>
        <w:ind w:left="-142" w:firstLine="568"/>
        <w:rPr>
          <w:rFonts w:ascii="Times New Roman" w:hAnsi="Times New Roman" w:cs="Times New Roman"/>
          <w:sz w:val="26"/>
          <w:szCs w:val="26"/>
        </w:rPr>
      </w:pPr>
      <w:r w:rsidRPr="00E15F6B">
        <w:rPr>
          <w:rFonts w:ascii="Times New Roman" w:hAnsi="Times New Roman" w:cs="Times New Roman"/>
          <w:sz w:val="26"/>
          <w:szCs w:val="26"/>
        </w:rPr>
        <w:t xml:space="preserve">   Скважинные насосы исполнения НВ1Б. Эти насосы по на</w:t>
      </w:r>
      <w:r w:rsidRPr="00E15F6B">
        <w:rPr>
          <w:rFonts w:ascii="Times New Roman" w:hAnsi="Times New Roman" w:cs="Times New Roman"/>
          <w:sz w:val="26"/>
          <w:szCs w:val="26"/>
        </w:rPr>
        <w:softHyphen/>
        <w:t>значению, конструктивному исполнению, принципу работы ана</w:t>
      </w:r>
      <w:r w:rsidRPr="00E15F6B">
        <w:rPr>
          <w:rFonts w:ascii="Times New Roman" w:hAnsi="Times New Roman" w:cs="Times New Roman"/>
          <w:sz w:val="26"/>
          <w:szCs w:val="26"/>
        </w:rPr>
        <w:softHyphen/>
        <w:t xml:space="preserve">логичны насосам исполнения </w:t>
      </w:r>
      <w:r w:rsidRPr="00E15F6B">
        <w:rPr>
          <w:rFonts w:ascii="Times New Roman" w:hAnsi="Times New Roman" w:cs="Times New Roman"/>
          <w:sz w:val="26"/>
          <w:szCs w:val="26"/>
        </w:rPr>
        <w:lastRenderedPageBreak/>
        <w:t>НВ1С и отличаются от них только тем, что в качестве цилиндра использованы цельные цилиндры исполнения ЦБ, характеризующиеся повышенной прочностью, износостойкостью и транспортабельностью по сравнению с ци</w:t>
      </w:r>
      <w:r w:rsidRPr="00E15F6B">
        <w:rPr>
          <w:rFonts w:ascii="Times New Roman" w:hAnsi="Times New Roman" w:cs="Times New Roman"/>
          <w:sz w:val="26"/>
          <w:szCs w:val="26"/>
        </w:rPr>
        <w:softHyphen/>
        <w:t>линдрами исполнения ЦС.</w:t>
      </w:r>
    </w:p>
    <w:p w:rsidR="00675A3D" w:rsidRDefault="00675A3D" w:rsidP="00E15F6B">
      <w:pPr>
        <w:widowControl w:val="0"/>
        <w:autoSpaceDE w:val="0"/>
        <w:autoSpaceDN w:val="0"/>
        <w:adjustRightInd w:val="0"/>
        <w:spacing w:after="0"/>
        <w:rPr>
          <w:szCs w:val="20"/>
        </w:rPr>
      </w:pPr>
    </w:p>
    <w:p w:rsidR="00675A3D" w:rsidRDefault="00675A3D" w:rsidP="00675A3D">
      <w:pPr>
        <w:widowControl w:val="0"/>
        <w:autoSpaceDE w:val="0"/>
        <w:autoSpaceDN w:val="0"/>
        <w:adjustRightInd w:val="0"/>
        <w:ind w:left="2160"/>
      </w:pPr>
      <w:r>
        <w:rPr>
          <w:noProof/>
          <w:lang w:eastAsia="ru-RU"/>
        </w:rPr>
        <w:drawing>
          <wp:inline distT="0" distB="0" distL="0" distR="0">
            <wp:extent cx="1963156" cy="430530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srcRect/>
                    <a:stretch>
                      <a:fillRect/>
                    </a:stretch>
                  </pic:blipFill>
                  <pic:spPr bwMode="auto">
                    <a:xfrm>
                      <a:off x="0" y="0"/>
                      <a:ext cx="1963156" cy="4305300"/>
                    </a:xfrm>
                    <a:prstGeom prst="rect">
                      <a:avLst/>
                    </a:prstGeom>
                    <a:noFill/>
                    <a:ln w="9525">
                      <a:noFill/>
                      <a:miter lim="800000"/>
                      <a:headEnd/>
                      <a:tailEnd/>
                    </a:ln>
                  </pic:spPr>
                </pic:pic>
              </a:graphicData>
            </a:graphic>
          </wp:inline>
        </w:drawing>
      </w:r>
    </w:p>
    <w:p w:rsidR="00E15F6B" w:rsidRPr="00E15F6B" w:rsidRDefault="00675A3D" w:rsidP="00E15F6B">
      <w:pPr>
        <w:widowControl w:val="0"/>
        <w:autoSpaceDE w:val="0"/>
        <w:autoSpaceDN w:val="0"/>
        <w:adjustRightInd w:val="0"/>
        <w:ind w:left="-142" w:firstLine="709"/>
        <w:rPr>
          <w:sz w:val="24"/>
          <w:szCs w:val="24"/>
        </w:rPr>
      </w:pPr>
      <w:r>
        <w:rPr>
          <w:szCs w:val="20"/>
        </w:rPr>
        <w:t xml:space="preserve">   </w:t>
      </w:r>
      <w:r w:rsidR="00796FA9">
        <w:rPr>
          <w:rFonts w:ascii="Times New Roman" w:hAnsi="Times New Roman" w:cs="Times New Roman"/>
          <w:sz w:val="24"/>
          <w:szCs w:val="24"/>
        </w:rPr>
        <w:t>Рисунок 22</w:t>
      </w:r>
      <w:r w:rsidR="00E15F6B" w:rsidRPr="00E15F6B">
        <w:rPr>
          <w:rFonts w:ascii="Times New Roman" w:hAnsi="Times New Roman" w:cs="Times New Roman"/>
          <w:sz w:val="24"/>
          <w:szCs w:val="24"/>
        </w:rPr>
        <w:t>. Скважинный насос исполнения НВ1С</w:t>
      </w:r>
    </w:p>
    <w:p w:rsidR="00675A3D" w:rsidRPr="00E15F6B" w:rsidRDefault="00675A3D" w:rsidP="00796FA9">
      <w:pPr>
        <w:widowControl w:val="0"/>
        <w:autoSpaceDE w:val="0"/>
        <w:autoSpaceDN w:val="0"/>
        <w:adjustRightInd w:val="0"/>
        <w:spacing w:after="0" w:line="240" w:lineRule="auto"/>
        <w:ind w:left="-142" w:firstLine="709"/>
        <w:rPr>
          <w:rFonts w:ascii="Times New Roman" w:hAnsi="Times New Roman" w:cs="Times New Roman"/>
          <w:sz w:val="26"/>
          <w:szCs w:val="26"/>
        </w:rPr>
      </w:pPr>
      <w:r w:rsidRPr="00E15F6B">
        <w:rPr>
          <w:rFonts w:ascii="Times New Roman" w:hAnsi="Times New Roman" w:cs="Times New Roman"/>
          <w:sz w:val="26"/>
          <w:szCs w:val="26"/>
        </w:rPr>
        <w:t>Скважинные насосы исполнения НВ1Б предназначены для откачивания из нефтяных скважин маловязкой жидкости с содержанием механических примесей более 1,6 г/л и свобод</w:t>
      </w:r>
      <w:r w:rsidRPr="00E15F6B">
        <w:rPr>
          <w:rFonts w:ascii="Times New Roman" w:hAnsi="Times New Roman" w:cs="Times New Roman"/>
          <w:sz w:val="26"/>
          <w:szCs w:val="26"/>
        </w:rPr>
        <w:softHyphen/>
        <w:t>ного газа на приеме насоса до 10 %.</w:t>
      </w:r>
    </w:p>
    <w:p w:rsidR="00675A3D" w:rsidRPr="00E15F6B" w:rsidRDefault="00675A3D" w:rsidP="00796FA9">
      <w:pPr>
        <w:widowControl w:val="0"/>
        <w:autoSpaceDE w:val="0"/>
        <w:autoSpaceDN w:val="0"/>
        <w:adjustRightInd w:val="0"/>
        <w:spacing w:after="0" w:line="240" w:lineRule="auto"/>
        <w:ind w:left="-142" w:firstLine="709"/>
        <w:rPr>
          <w:rFonts w:ascii="Times New Roman" w:hAnsi="Times New Roman" w:cs="Times New Roman"/>
          <w:sz w:val="26"/>
          <w:szCs w:val="26"/>
        </w:rPr>
      </w:pPr>
      <w:r w:rsidRPr="00E15F6B">
        <w:rPr>
          <w:rFonts w:ascii="Times New Roman" w:hAnsi="Times New Roman" w:cs="Times New Roman"/>
          <w:sz w:val="26"/>
          <w:szCs w:val="26"/>
        </w:rPr>
        <w:t xml:space="preserve">   Конструктивно скважинный насос НВ1Б...И аналогичен насосу исполнения НВ1Б, однако он комплектуется одинар</w:t>
      </w:r>
      <w:r w:rsidRPr="00E15F6B">
        <w:rPr>
          <w:rFonts w:ascii="Times New Roman" w:hAnsi="Times New Roman" w:cs="Times New Roman"/>
          <w:sz w:val="26"/>
          <w:szCs w:val="26"/>
        </w:rPr>
        <w:softHyphen/>
        <w:t>ными клапанными узлами исполнения КИ с седлами клапанов исполнения КИ и плунжером исполнения П1 И.</w:t>
      </w:r>
    </w:p>
    <w:p w:rsidR="00675A3D" w:rsidRPr="00E15F6B" w:rsidRDefault="00675A3D" w:rsidP="00796FA9">
      <w:pPr>
        <w:widowControl w:val="0"/>
        <w:autoSpaceDE w:val="0"/>
        <w:autoSpaceDN w:val="0"/>
        <w:adjustRightInd w:val="0"/>
        <w:spacing w:after="0" w:line="240" w:lineRule="auto"/>
        <w:ind w:left="-142" w:firstLine="709"/>
        <w:rPr>
          <w:rFonts w:ascii="Times New Roman" w:hAnsi="Times New Roman" w:cs="Times New Roman"/>
          <w:sz w:val="26"/>
          <w:szCs w:val="26"/>
        </w:rPr>
      </w:pPr>
      <w:r w:rsidRPr="00E15F6B">
        <w:rPr>
          <w:rFonts w:ascii="Times New Roman" w:hAnsi="Times New Roman" w:cs="Times New Roman"/>
          <w:sz w:val="26"/>
          <w:szCs w:val="26"/>
        </w:rPr>
        <w:t xml:space="preserve">Принцип работы скважинного насоса исполнения </w:t>
      </w:r>
      <w:r w:rsidRPr="00E15F6B">
        <w:rPr>
          <w:rFonts w:ascii="Times New Roman" w:hAnsi="Times New Roman" w:cs="Times New Roman"/>
          <w:sz w:val="26"/>
          <w:szCs w:val="26"/>
          <w:lang w:val="en-US"/>
        </w:rPr>
        <w:t>HBlb</w:t>
      </w:r>
      <w:r w:rsidRPr="00E15F6B">
        <w:rPr>
          <w:rFonts w:ascii="Times New Roman" w:hAnsi="Times New Roman" w:cs="Times New Roman"/>
          <w:sz w:val="26"/>
          <w:szCs w:val="26"/>
        </w:rPr>
        <w:t>н аналогичен насосу исполнения НВ1С.</w:t>
      </w:r>
    </w:p>
    <w:p w:rsidR="00675A3D" w:rsidRPr="00E15F6B" w:rsidRDefault="00E15F6B" w:rsidP="00796FA9">
      <w:pPr>
        <w:widowControl w:val="0"/>
        <w:autoSpaceDE w:val="0"/>
        <w:autoSpaceDN w:val="0"/>
        <w:adjustRightInd w:val="0"/>
        <w:spacing w:after="0" w:line="240" w:lineRule="auto"/>
        <w:ind w:left="-142" w:firstLine="709"/>
        <w:rPr>
          <w:rFonts w:ascii="Times New Roman" w:hAnsi="Times New Roman" w:cs="Times New Roman"/>
          <w:sz w:val="26"/>
          <w:szCs w:val="26"/>
        </w:rPr>
      </w:pPr>
      <w:r>
        <w:rPr>
          <w:rFonts w:ascii="Times New Roman" w:hAnsi="Times New Roman" w:cs="Times New Roman"/>
          <w:sz w:val="26"/>
          <w:szCs w:val="26"/>
        </w:rPr>
        <w:t xml:space="preserve">   Скважинные </w:t>
      </w:r>
      <w:r w:rsidR="00675A3D" w:rsidRPr="00E15F6B">
        <w:rPr>
          <w:rFonts w:ascii="Times New Roman" w:hAnsi="Times New Roman" w:cs="Times New Roman"/>
          <w:sz w:val="26"/>
          <w:szCs w:val="26"/>
        </w:rPr>
        <w:t>насосы исполнения НВ1БТ И. Область при</w:t>
      </w:r>
      <w:r w:rsidR="00675A3D" w:rsidRPr="00E15F6B">
        <w:rPr>
          <w:rFonts w:ascii="Times New Roman" w:hAnsi="Times New Roman" w:cs="Times New Roman"/>
          <w:sz w:val="26"/>
          <w:szCs w:val="26"/>
        </w:rPr>
        <w:softHyphen/>
        <w:t>менения этих н</w:t>
      </w:r>
      <w:r>
        <w:rPr>
          <w:rFonts w:ascii="Times New Roman" w:hAnsi="Times New Roman" w:cs="Times New Roman"/>
          <w:sz w:val="26"/>
          <w:szCs w:val="26"/>
        </w:rPr>
        <w:t>асосов аналогична насосу НВ1Б</w:t>
      </w:r>
      <w:r w:rsidR="00675A3D" w:rsidRPr="00E15F6B">
        <w:rPr>
          <w:rFonts w:ascii="Times New Roman" w:hAnsi="Times New Roman" w:cs="Times New Roman"/>
          <w:sz w:val="26"/>
          <w:szCs w:val="26"/>
        </w:rPr>
        <w:t>И. , однако они более стойкие к абразивному износу ввиду подъема жид</w:t>
      </w:r>
      <w:r w:rsidR="00675A3D" w:rsidRPr="00E15F6B">
        <w:rPr>
          <w:rFonts w:ascii="Times New Roman" w:hAnsi="Times New Roman" w:cs="Times New Roman"/>
          <w:sz w:val="26"/>
          <w:szCs w:val="26"/>
        </w:rPr>
        <w:softHyphen/>
        <w:t>кости по полости трубчатых штанг из-за значительного умень</w:t>
      </w:r>
      <w:r w:rsidR="00675A3D" w:rsidRPr="00E15F6B">
        <w:rPr>
          <w:rFonts w:ascii="Times New Roman" w:hAnsi="Times New Roman" w:cs="Times New Roman"/>
          <w:sz w:val="26"/>
          <w:szCs w:val="26"/>
        </w:rPr>
        <w:softHyphen/>
        <w:t>шения концентрации абразива в зазоре трущейся пары «ци</w:t>
      </w:r>
      <w:r w:rsidR="00675A3D" w:rsidRPr="00E15F6B">
        <w:rPr>
          <w:rFonts w:ascii="Times New Roman" w:hAnsi="Times New Roman" w:cs="Times New Roman"/>
          <w:sz w:val="26"/>
          <w:szCs w:val="26"/>
        </w:rPr>
        <w:softHyphen/>
        <w:t>линдр — плунжер».</w:t>
      </w:r>
    </w:p>
    <w:p w:rsidR="00675A3D" w:rsidRPr="00E15F6B" w:rsidRDefault="00675A3D" w:rsidP="00796FA9">
      <w:pPr>
        <w:widowControl w:val="0"/>
        <w:autoSpaceDE w:val="0"/>
        <w:autoSpaceDN w:val="0"/>
        <w:adjustRightInd w:val="0"/>
        <w:spacing w:after="0" w:line="240" w:lineRule="auto"/>
        <w:ind w:left="-142" w:firstLine="709"/>
        <w:rPr>
          <w:rFonts w:ascii="Times New Roman" w:hAnsi="Times New Roman" w:cs="Times New Roman"/>
          <w:sz w:val="26"/>
          <w:szCs w:val="26"/>
        </w:rPr>
      </w:pPr>
      <w:r w:rsidRPr="00E15F6B">
        <w:rPr>
          <w:rFonts w:ascii="Times New Roman" w:hAnsi="Times New Roman" w:cs="Times New Roman"/>
          <w:sz w:val="26"/>
          <w:szCs w:val="26"/>
        </w:rPr>
        <w:t xml:space="preserve">   Конструктивно насос состоит из цельного цилиндра испол</w:t>
      </w:r>
      <w:r w:rsidRPr="00E15F6B">
        <w:rPr>
          <w:rFonts w:ascii="Times New Roman" w:hAnsi="Times New Roman" w:cs="Times New Roman"/>
          <w:sz w:val="26"/>
          <w:szCs w:val="26"/>
        </w:rPr>
        <w:softHyphen/>
        <w:t>нения ЦБ на нижний конец которого навинчен одинарный вса</w:t>
      </w:r>
      <w:r w:rsidRPr="00E15F6B">
        <w:rPr>
          <w:rFonts w:ascii="Times New Roman" w:hAnsi="Times New Roman" w:cs="Times New Roman"/>
          <w:sz w:val="26"/>
          <w:szCs w:val="26"/>
        </w:rPr>
        <w:softHyphen/>
        <w:t>сывающий клапанный узел, а на верхний конец-замок.   Внутри цилиндра подвижно расположен плунжер на нижний конец которого навинчен нагнетательный клапан. На плунжер сверху через переводник навинчен полый шток со сливным устройством, имеющим на верхнем конце резьбу для присоеди</w:t>
      </w:r>
      <w:r w:rsidRPr="00E15F6B">
        <w:rPr>
          <w:rFonts w:ascii="Times New Roman" w:hAnsi="Times New Roman" w:cs="Times New Roman"/>
          <w:sz w:val="26"/>
          <w:szCs w:val="26"/>
        </w:rPr>
        <w:softHyphen/>
        <w:t>нения к колонне полых штанг.</w:t>
      </w:r>
    </w:p>
    <w:p w:rsidR="00675A3D" w:rsidRPr="00E15F6B" w:rsidRDefault="00675A3D" w:rsidP="00796FA9">
      <w:pPr>
        <w:widowControl w:val="0"/>
        <w:autoSpaceDE w:val="0"/>
        <w:autoSpaceDN w:val="0"/>
        <w:adjustRightInd w:val="0"/>
        <w:spacing w:after="0" w:line="240" w:lineRule="auto"/>
        <w:ind w:left="-142" w:firstLine="709"/>
        <w:rPr>
          <w:rFonts w:ascii="Times New Roman" w:hAnsi="Times New Roman" w:cs="Times New Roman"/>
          <w:sz w:val="26"/>
          <w:szCs w:val="26"/>
        </w:rPr>
      </w:pPr>
      <w:r w:rsidRPr="00E15F6B">
        <w:rPr>
          <w:rFonts w:ascii="Times New Roman" w:hAnsi="Times New Roman" w:cs="Times New Roman"/>
          <w:sz w:val="26"/>
          <w:szCs w:val="26"/>
        </w:rPr>
        <w:lastRenderedPageBreak/>
        <w:t xml:space="preserve">   Сливное устройство, взаимодействуя с замком, обеспечивает слив жидкости из внутренней полости полых штанг при демон</w:t>
      </w:r>
      <w:r w:rsidRPr="00E15F6B">
        <w:rPr>
          <w:rFonts w:ascii="Times New Roman" w:hAnsi="Times New Roman" w:cs="Times New Roman"/>
          <w:sz w:val="26"/>
          <w:szCs w:val="26"/>
        </w:rPr>
        <w:softHyphen/>
        <w:t xml:space="preserve">таже скважинного насоса. </w:t>
      </w:r>
    </w:p>
    <w:p w:rsidR="00675A3D" w:rsidRPr="00E15F6B" w:rsidRDefault="00675A3D" w:rsidP="00796FA9">
      <w:pPr>
        <w:widowControl w:val="0"/>
        <w:autoSpaceDE w:val="0"/>
        <w:autoSpaceDN w:val="0"/>
        <w:adjustRightInd w:val="0"/>
        <w:spacing w:after="0" w:line="240" w:lineRule="auto"/>
        <w:ind w:left="-142" w:firstLine="709"/>
        <w:rPr>
          <w:rFonts w:ascii="Times New Roman" w:hAnsi="Times New Roman" w:cs="Times New Roman"/>
          <w:sz w:val="26"/>
          <w:szCs w:val="26"/>
        </w:rPr>
      </w:pPr>
      <w:r w:rsidRPr="00E15F6B">
        <w:rPr>
          <w:rFonts w:ascii="Times New Roman" w:hAnsi="Times New Roman" w:cs="Times New Roman"/>
          <w:sz w:val="26"/>
          <w:szCs w:val="26"/>
        </w:rPr>
        <w:t xml:space="preserve">   Скважинные насосы исполнения НВ1БД2-38/57 применя</w:t>
      </w:r>
      <w:r w:rsidRPr="00E15F6B">
        <w:rPr>
          <w:rFonts w:ascii="Times New Roman" w:hAnsi="Times New Roman" w:cs="Times New Roman"/>
          <w:sz w:val="26"/>
          <w:szCs w:val="26"/>
        </w:rPr>
        <w:softHyphen/>
        <w:t>ются для откачивания из скважин жидкости с содержанием свободного газа у приема насоса до 25 % и механических при</w:t>
      </w:r>
      <w:r w:rsidRPr="00E15F6B">
        <w:rPr>
          <w:rFonts w:ascii="Times New Roman" w:hAnsi="Times New Roman" w:cs="Times New Roman"/>
          <w:sz w:val="26"/>
          <w:szCs w:val="26"/>
        </w:rPr>
        <w:softHyphen/>
        <w:t>месей до 1,3 г/л.</w:t>
      </w:r>
    </w:p>
    <w:p w:rsidR="00675A3D" w:rsidRPr="00E15F6B" w:rsidRDefault="00675A3D" w:rsidP="00796FA9">
      <w:pPr>
        <w:widowControl w:val="0"/>
        <w:autoSpaceDE w:val="0"/>
        <w:autoSpaceDN w:val="0"/>
        <w:adjustRightInd w:val="0"/>
        <w:spacing w:after="0" w:line="240" w:lineRule="auto"/>
        <w:ind w:left="-142" w:firstLine="709"/>
        <w:rPr>
          <w:rFonts w:ascii="Times New Roman" w:hAnsi="Times New Roman" w:cs="Times New Roman"/>
          <w:sz w:val="26"/>
          <w:szCs w:val="26"/>
        </w:rPr>
      </w:pPr>
      <w:r w:rsidRPr="00E15F6B">
        <w:rPr>
          <w:rFonts w:ascii="Times New Roman" w:hAnsi="Times New Roman" w:cs="Times New Roman"/>
          <w:sz w:val="26"/>
          <w:szCs w:val="26"/>
        </w:rPr>
        <w:t xml:space="preserve">   Конструкция насоса исполнения НВ1БД2 полностью иден</w:t>
      </w:r>
      <w:r w:rsidRPr="00E15F6B">
        <w:rPr>
          <w:rFonts w:ascii="Times New Roman" w:hAnsi="Times New Roman" w:cs="Times New Roman"/>
          <w:sz w:val="26"/>
          <w:szCs w:val="26"/>
        </w:rPr>
        <w:softHyphen/>
        <w:t xml:space="preserve">тична насосам НВ1 БД 1-38/57 с той лишь разницей, что цилиндр нижнего насоса снабжен всасывающим клапаном исполнения </w:t>
      </w:r>
      <w:r w:rsidRPr="00E15F6B">
        <w:rPr>
          <w:rFonts w:ascii="Times New Roman" w:hAnsi="Times New Roman" w:cs="Times New Roman"/>
          <w:sz w:val="26"/>
          <w:szCs w:val="26"/>
          <w:lang w:val="en-US"/>
        </w:rPr>
        <w:t>ClK</w:t>
      </w:r>
      <w:r w:rsidRPr="00E15F6B">
        <w:rPr>
          <w:rFonts w:ascii="Times New Roman" w:hAnsi="Times New Roman" w:cs="Times New Roman"/>
          <w:sz w:val="26"/>
          <w:szCs w:val="26"/>
        </w:rPr>
        <w:t>-</w:t>
      </w:r>
      <w:r w:rsidRPr="00E15F6B">
        <w:rPr>
          <w:rFonts w:ascii="Times New Roman" w:hAnsi="Times New Roman" w:cs="Times New Roman"/>
          <w:sz w:val="26"/>
          <w:szCs w:val="26"/>
          <w:lang w:val="en-US"/>
        </w:rPr>
        <w:t>dB</w:t>
      </w:r>
      <w:r w:rsidRPr="00E15F6B">
        <w:rPr>
          <w:rFonts w:ascii="Times New Roman" w:hAnsi="Times New Roman" w:cs="Times New Roman"/>
          <w:sz w:val="26"/>
          <w:szCs w:val="26"/>
        </w:rPr>
        <w:t>.</w:t>
      </w:r>
    </w:p>
    <w:p w:rsidR="00675A3D" w:rsidRPr="00E15F6B" w:rsidRDefault="00675A3D" w:rsidP="00796FA9">
      <w:pPr>
        <w:widowControl w:val="0"/>
        <w:autoSpaceDE w:val="0"/>
        <w:autoSpaceDN w:val="0"/>
        <w:adjustRightInd w:val="0"/>
        <w:spacing w:after="0"/>
        <w:ind w:left="-142" w:firstLine="709"/>
        <w:rPr>
          <w:rFonts w:ascii="Times New Roman" w:hAnsi="Times New Roman" w:cs="Times New Roman"/>
          <w:sz w:val="26"/>
          <w:szCs w:val="26"/>
        </w:rPr>
      </w:pPr>
      <w:r w:rsidRPr="00E15F6B">
        <w:rPr>
          <w:rFonts w:ascii="Times New Roman" w:hAnsi="Times New Roman" w:cs="Times New Roman"/>
          <w:sz w:val="26"/>
          <w:szCs w:val="26"/>
        </w:rPr>
        <w:t xml:space="preserve">   Принцип работы насоса по откачиванию высокогазирован</w:t>
      </w:r>
      <w:r w:rsidRPr="00E15F6B">
        <w:rPr>
          <w:rFonts w:ascii="Times New Roman" w:hAnsi="Times New Roman" w:cs="Times New Roman"/>
          <w:sz w:val="26"/>
          <w:szCs w:val="26"/>
        </w:rPr>
        <w:softHyphen/>
        <w:t>ной жидкости заключается в следующем. При ходе плунжеров вверх в зоне цилиндра нижнего насоса, расположенной над вса</w:t>
      </w:r>
      <w:r w:rsidRPr="00E15F6B">
        <w:rPr>
          <w:rFonts w:ascii="Times New Roman" w:hAnsi="Times New Roman" w:cs="Times New Roman"/>
          <w:sz w:val="26"/>
          <w:szCs w:val="26"/>
        </w:rPr>
        <w:softHyphen/>
        <w:t>сывающим клапаном создается разряжение, за счет чего в нее поступает газированная пластовая жидкость при открытом вса</w:t>
      </w:r>
      <w:r w:rsidRPr="00E15F6B">
        <w:rPr>
          <w:rFonts w:ascii="Times New Roman" w:hAnsi="Times New Roman" w:cs="Times New Roman"/>
          <w:sz w:val="26"/>
          <w:szCs w:val="26"/>
        </w:rPr>
        <w:softHyphen/>
        <w:t>сывающем клапане. При последующем ходе плунжеров вниз газированная жидкость из этой зоны, сжимаясь, перетекает в зону, расположенную между плунжерами при открытом ниж</w:t>
      </w:r>
      <w:r w:rsidRPr="00E15F6B">
        <w:rPr>
          <w:rFonts w:ascii="Times New Roman" w:hAnsi="Times New Roman" w:cs="Times New Roman"/>
          <w:sz w:val="26"/>
          <w:szCs w:val="26"/>
        </w:rPr>
        <w:softHyphen/>
        <w:t>нем клапане блока клапанного. Ввиду того, что межплунжер</w:t>
      </w:r>
      <w:r w:rsidRPr="00E15F6B">
        <w:rPr>
          <w:rFonts w:ascii="Times New Roman" w:hAnsi="Times New Roman" w:cs="Times New Roman"/>
          <w:sz w:val="26"/>
          <w:szCs w:val="26"/>
        </w:rPr>
        <w:softHyphen/>
        <w:t>ная  зона по объему меньше зоны нижнего цилиндра, газожид</w:t>
      </w:r>
      <w:r w:rsidRPr="00E15F6B">
        <w:rPr>
          <w:rFonts w:ascii="Times New Roman" w:hAnsi="Times New Roman" w:cs="Times New Roman"/>
          <w:sz w:val="26"/>
          <w:szCs w:val="26"/>
        </w:rPr>
        <w:softHyphen/>
        <w:t>костная смесь в ней будет иметь давление больше давления всасывания. При следующем ходе вверх жидкость между плун</w:t>
      </w:r>
      <w:r w:rsidRPr="00E15F6B">
        <w:rPr>
          <w:rFonts w:ascii="Times New Roman" w:hAnsi="Times New Roman" w:cs="Times New Roman"/>
          <w:sz w:val="26"/>
          <w:szCs w:val="26"/>
        </w:rPr>
        <w:softHyphen/>
        <w:t>жерами, повторно сжимаясь, вытесняется в колонну подъемных труб при открытом верхнем клапане блока клапанного.</w:t>
      </w:r>
    </w:p>
    <w:p w:rsidR="00675A3D" w:rsidRPr="00E15F6B" w:rsidRDefault="00675A3D" w:rsidP="00796FA9">
      <w:pPr>
        <w:widowControl w:val="0"/>
        <w:autoSpaceDE w:val="0"/>
        <w:autoSpaceDN w:val="0"/>
        <w:adjustRightInd w:val="0"/>
        <w:spacing w:after="0"/>
        <w:ind w:left="-142" w:firstLine="709"/>
        <w:rPr>
          <w:rFonts w:ascii="Times New Roman" w:hAnsi="Times New Roman" w:cs="Times New Roman"/>
          <w:sz w:val="26"/>
          <w:szCs w:val="26"/>
        </w:rPr>
      </w:pPr>
      <w:r w:rsidRPr="00E15F6B">
        <w:rPr>
          <w:rFonts w:ascii="Times New Roman" w:hAnsi="Times New Roman" w:cs="Times New Roman"/>
          <w:sz w:val="26"/>
          <w:szCs w:val="26"/>
        </w:rPr>
        <w:t xml:space="preserve">   Таким образом, откачиваемая жидкость, дважды сжимаясь в насосе, предотвращает его блокировку при большом газосо</w:t>
      </w:r>
      <w:r w:rsidRPr="00E15F6B">
        <w:rPr>
          <w:rFonts w:ascii="Times New Roman" w:hAnsi="Times New Roman" w:cs="Times New Roman"/>
          <w:sz w:val="26"/>
          <w:szCs w:val="26"/>
        </w:rPr>
        <w:softHyphen/>
        <w:t>держании.</w:t>
      </w:r>
    </w:p>
    <w:p w:rsidR="00675A3D" w:rsidRPr="00E15F6B" w:rsidRDefault="00675A3D" w:rsidP="00E15F6B">
      <w:pPr>
        <w:widowControl w:val="0"/>
        <w:autoSpaceDE w:val="0"/>
        <w:autoSpaceDN w:val="0"/>
        <w:adjustRightInd w:val="0"/>
        <w:ind w:left="-142" w:firstLine="709"/>
        <w:rPr>
          <w:rFonts w:ascii="Times New Roman" w:hAnsi="Times New Roman" w:cs="Times New Roman"/>
          <w:sz w:val="26"/>
          <w:szCs w:val="26"/>
        </w:rPr>
      </w:pPr>
      <w:r w:rsidRPr="00E15F6B">
        <w:rPr>
          <w:rFonts w:ascii="Times New Roman" w:hAnsi="Times New Roman" w:cs="Times New Roman"/>
          <w:sz w:val="26"/>
          <w:szCs w:val="26"/>
        </w:rPr>
        <w:t xml:space="preserve">   Скважинные насосы исполнения НВ</w:t>
      </w:r>
      <w:r w:rsidR="00796FA9">
        <w:rPr>
          <w:rFonts w:ascii="Times New Roman" w:hAnsi="Times New Roman" w:cs="Times New Roman"/>
          <w:sz w:val="26"/>
          <w:szCs w:val="26"/>
        </w:rPr>
        <w:t>2Б (рис. 23</w:t>
      </w:r>
      <w:r w:rsidRPr="00E15F6B">
        <w:rPr>
          <w:rFonts w:ascii="Times New Roman" w:hAnsi="Times New Roman" w:cs="Times New Roman"/>
          <w:sz w:val="26"/>
          <w:szCs w:val="26"/>
        </w:rPr>
        <w:t>) имеют об</w:t>
      </w:r>
      <w:r w:rsidRPr="00E15F6B">
        <w:rPr>
          <w:rFonts w:ascii="Times New Roman" w:hAnsi="Times New Roman" w:cs="Times New Roman"/>
          <w:sz w:val="26"/>
          <w:szCs w:val="26"/>
        </w:rPr>
        <w:softHyphen/>
        <w:t>ласть применения, аналогичную области применения скважинных насосов исполнения НВ1Б, однако могут быть спущены в скважины на большую глубину.</w:t>
      </w:r>
    </w:p>
    <w:p w:rsidR="00675A3D" w:rsidRDefault="00675A3D" w:rsidP="00675A3D">
      <w:pPr>
        <w:widowControl w:val="0"/>
        <w:autoSpaceDE w:val="0"/>
        <w:autoSpaceDN w:val="0"/>
        <w:adjustRightInd w:val="0"/>
      </w:pPr>
    </w:p>
    <w:p w:rsidR="00675A3D" w:rsidRDefault="00675A3D" w:rsidP="00675A3D">
      <w:pPr>
        <w:widowControl w:val="0"/>
        <w:autoSpaceDE w:val="0"/>
        <w:autoSpaceDN w:val="0"/>
        <w:adjustRightInd w:val="0"/>
        <w:ind w:left="2160"/>
      </w:pPr>
      <w:r>
        <w:rPr>
          <w:noProof/>
          <w:lang w:eastAsia="ru-RU"/>
        </w:rPr>
        <w:drawing>
          <wp:inline distT="0" distB="0" distL="0" distR="0">
            <wp:extent cx="1643063" cy="3286125"/>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srcRect/>
                    <a:stretch>
                      <a:fillRect/>
                    </a:stretch>
                  </pic:blipFill>
                  <pic:spPr bwMode="auto">
                    <a:xfrm>
                      <a:off x="0" y="0"/>
                      <a:ext cx="1643063" cy="3286125"/>
                    </a:xfrm>
                    <a:prstGeom prst="rect">
                      <a:avLst/>
                    </a:prstGeom>
                    <a:noFill/>
                    <a:ln w="9525">
                      <a:noFill/>
                      <a:miter lim="800000"/>
                      <a:headEnd/>
                      <a:tailEnd/>
                    </a:ln>
                  </pic:spPr>
                </pic:pic>
              </a:graphicData>
            </a:graphic>
          </wp:inline>
        </w:drawing>
      </w:r>
    </w:p>
    <w:p w:rsidR="00675A3D" w:rsidRPr="00E15F6B" w:rsidRDefault="00796FA9" w:rsidP="00675A3D">
      <w:pPr>
        <w:widowControl w:val="0"/>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Рисунок 23</w:t>
      </w:r>
      <w:r w:rsidR="00E15F6B" w:rsidRPr="00E15F6B">
        <w:rPr>
          <w:rFonts w:ascii="Times New Roman" w:hAnsi="Times New Roman" w:cs="Times New Roman"/>
          <w:sz w:val="24"/>
          <w:szCs w:val="24"/>
        </w:rPr>
        <w:t>. Скважинный насос исполнения НВ2Б</w:t>
      </w:r>
    </w:p>
    <w:p w:rsidR="00675A3D" w:rsidRPr="00E15F6B" w:rsidRDefault="00675A3D" w:rsidP="00E15F6B">
      <w:pPr>
        <w:widowControl w:val="0"/>
        <w:autoSpaceDE w:val="0"/>
        <w:autoSpaceDN w:val="0"/>
        <w:adjustRightInd w:val="0"/>
        <w:spacing w:after="0" w:line="240" w:lineRule="auto"/>
        <w:ind w:left="-142" w:firstLine="426"/>
        <w:rPr>
          <w:rFonts w:ascii="Times New Roman" w:hAnsi="Times New Roman" w:cs="Times New Roman"/>
          <w:sz w:val="26"/>
          <w:szCs w:val="26"/>
        </w:rPr>
      </w:pPr>
      <w:r w:rsidRPr="00E15F6B">
        <w:rPr>
          <w:rFonts w:ascii="Times New Roman" w:hAnsi="Times New Roman" w:cs="Times New Roman"/>
          <w:sz w:val="26"/>
          <w:szCs w:val="26"/>
        </w:rPr>
        <w:lastRenderedPageBreak/>
        <w:t xml:space="preserve">   Конструктивно скважинные насосы состоят из цельного ци</w:t>
      </w:r>
      <w:r w:rsidRPr="00E15F6B">
        <w:rPr>
          <w:rFonts w:ascii="Times New Roman" w:hAnsi="Times New Roman" w:cs="Times New Roman"/>
          <w:sz w:val="26"/>
          <w:szCs w:val="26"/>
        </w:rPr>
        <w:softHyphen/>
        <w:t>линдра исполнения ЦБ с всасывающим клапаном, навинчен</w:t>
      </w:r>
      <w:r w:rsidRPr="00E15F6B">
        <w:rPr>
          <w:rFonts w:ascii="Times New Roman" w:hAnsi="Times New Roman" w:cs="Times New Roman"/>
          <w:sz w:val="26"/>
          <w:szCs w:val="26"/>
        </w:rPr>
        <w:softHyphen/>
        <w:t>ным на нижний конец. На всасывающий клапан навинчен упор</w:t>
      </w:r>
      <w:r w:rsidRPr="00E15F6B">
        <w:rPr>
          <w:rFonts w:ascii="Times New Roman" w:hAnsi="Times New Roman" w:cs="Times New Roman"/>
          <w:sz w:val="26"/>
          <w:szCs w:val="26"/>
        </w:rPr>
        <w:softHyphen/>
        <w:t>ный ниппель с конусом. На верхнем конце цилиндра располо</w:t>
      </w:r>
      <w:r w:rsidRPr="00E15F6B">
        <w:rPr>
          <w:rFonts w:ascii="Times New Roman" w:hAnsi="Times New Roman" w:cs="Times New Roman"/>
          <w:sz w:val="26"/>
          <w:szCs w:val="26"/>
        </w:rPr>
        <w:softHyphen/>
        <w:t>жен защитный клапан, предотвращающий осаждение песка в цилиндре при остановке насоса.</w:t>
      </w:r>
    </w:p>
    <w:p w:rsidR="00675A3D" w:rsidRPr="00E15F6B" w:rsidRDefault="00675A3D" w:rsidP="00E15F6B">
      <w:pPr>
        <w:widowControl w:val="0"/>
        <w:autoSpaceDE w:val="0"/>
        <w:autoSpaceDN w:val="0"/>
        <w:adjustRightInd w:val="0"/>
        <w:spacing w:after="0" w:line="240" w:lineRule="auto"/>
        <w:ind w:left="-142" w:firstLine="426"/>
        <w:rPr>
          <w:rFonts w:ascii="Times New Roman" w:hAnsi="Times New Roman" w:cs="Times New Roman"/>
          <w:sz w:val="26"/>
          <w:szCs w:val="26"/>
        </w:rPr>
      </w:pPr>
      <w:r w:rsidRPr="00E15F6B">
        <w:rPr>
          <w:rFonts w:ascii="Times New Roman" w:hAnsi="Times New Roman" w:cs="Times New Roman"/>
          <w:sz w:val="26"/>
          <w:szCs w:val="26"/>
        </w:rPr>
        <w:t>Внутри цилиндра подвижно установлен плунжер исполнения П1Х с нагнетательным клапаном на нижнем конце и клеткой плунжера на верхнем конце. Клапаны насосов комплектуются парой «седло — шарик» исполнения К или КБ. Для присоедине</w:t>
      </w:r>
      <w:r w:rsidRPr="00E15F6B">
        <w:rPr>
          <w:rFonts w:ascii="Times New Roman" w:hAnsi="Times New Roman" w:cs="Times New Roman"/>
          <w:sz w:val="26"/>
          <w:szCs w:val="26"/>
        </w:rPr>
        <w:softHyphen/>
        <w:t>ния плунжера насоса к колонне насосных штанг насос снабжен штоком, навинченным на клетку плунжера и законтренным контргайкой. В расточке верхнего конца цилиндра расположен упор.</w:t>
      </w:r>
    </w:p>
    <w:p w:rsidR="00675A3D" w:rsidRPr="00E15F6B" w:rsidRDefault="00675A3D" w:rsidP="00E15F6B">
      <w:pPr>
        <w:widowControl w:val="0"/>
        <w:autoSpaceDE w:val="0"/>
        <w:autoSpaceDN w:val="0"/>
        <w:adjustRightInd w:val="0"/>
        <w:spacing w:after="0" w:line="240" w:lineRule="auto"/>
        <w:ind w:left="-142" w:firstLine="426"/>
        <w:rPr>
          <w:rFonts w:ascii="Times New Roman" w:hAnsi="Times New Roman" w:cs="Times New Roman"/>
          <w:sz w:val="26"/>
          <w:szCs w:val="26"/>
        </w:rPr>
      </w:pPr>
      <w:r w:rsidRPr="00E15F6B">
        <w:rPr>
          <w:rFonts w:ascii="Times New Roman" w:hAnsi="Times New Roman" w:cs="Times New Roman"/>
          <w:sz w:val="26"/>
          <w:szCs w:val="26"/>
        </w:rPr>
        <w:t xml:space="preserve">   Насос спускается в колонну насосно-компрессорных труб на колонне насосных штанг и закрепляется в опоре нижней частью при помощи ниппеля упорного с конусом. Такое закрепление насоса позволяет разгрузить от пульсирующих нагрузок. Это обстоятельство обеспечивает применение его на больших глу</w:t>
      </w:r>
      <w:r w:rsidRPr="00E15F6B">
        <w:rPr>
          <w:rFonts w:ascii="Times New Roman" w:hAnsi="Times New Roman" w:cs="Times New Roman"/>
          <w:sz w:val="26"/>
          <w:szCs w:val="26"/>
        </w:rPr>
        <w:softHyphen/>
        <w:t>бинах скважин.</w:t>
      </w:r>
    </w:p>
    <w:p w:rsidR="00675A3D" w:rsidRPr="00E15F6B" w:rsidRDefault="00675A3D" w:rsidP="00E15F6B">
      <w:pPr>
        <w:widowControl w:val="0"/>
        <w:autoSpaceDE w:val="0"/>
        <w:autoSpaceDN w:val="0"/>
        <w:adjustRightInd w:val="0"/>
        <w:spacing w:after="0" w:line="240" w:lineRule="auto"/>
        <w:ind w:left="-142" w:firstLine="426"/>
        <w:rPr>
          <w:rFonts w:ascii="Times New Roman" w:hAnsi="Times New Roman" w:cs="Times New Roman"/>
          <w:sz w:val="26"/>
          <w:szCs w:val="26"/>
        </w:rPr>
      </w:pPr>
      <w:r w:rsidRPr="00E15F6B">
        <w:rPr>
          <w:rFonts w:ascii="Times New Roman" w:hAnsi="Times New Roman" w:cs="Times New Roman"/>
          <w:sz w:val="26"/>
          <w:szCs w:val="26"/>
        </w:rPr>
        <w:t>Принцип работы насоса исполнения НВ2Б аналогичен прин</w:t>
      </w:r>
      <w:r w:rsidRPr="00E15F6B">
        <w:rPr>
          <w:rFonts w:ascii="Times New Roman" w:hAnsi="Times New Roman" w:cs="Times New Roman"/>
          <w:sz w:val="26"/>
          <w:szCs w:val="26"/>
        </w:rPr>
        <w:softHyphen/>
        <w:t>ципу работы насосов исполнения НВ1С.</w:t>
      </w:r>
    </w:p>
    <w:p w:rsidR="00675A3D" w:rsidRPr="00E15F6B" w:rsidRDefault="00675A3D" w:rsidP="00E15F6B">
      <w:pPr>
        <w:widowControl w:val="0"/>
        <w:autoSpaceDE w:val="0"/>
        <w:autoSpaceDN w:val="0"/>
        <w:adjustRightInd w:val="0"/>
        <w:spacing w:after="0" w:line="240" w:lineRule="auto"/>
        <w:ind w:left="-142" w:firstLine="426"/>
        <w:rPr>
          <w:rFonts w:ascii="Times New Roman" w:hAnsi="Times New Roman" w:cs="Times New Roman"/>
          <w:sz w:val="26"/>
          <w:szCs w:val="26"/>
        </w:rPr>
      </w:pPr>
      <w:r w:rsidRPr="00E15F6B">
        <w:rPr>
          <w:rFonts w:ascii="Times New Roman" w:hAnsi="Times New Roman" w:cs="Times New Roman"/>
          <w:sz w:val="26"/>
          <w:szCs w:val="26"/>
        </w:rPr>
        <w:t xml:space="preserve">   Скважинный насос исполнения ННБА предназначен для форсированного отбора из нефтяных скважин маловязкой жид</w:t>
      </w:r>
      <w:r w:rsidRPr="00E15F6B">
        <w:rPr>
          <w:rFonts w:ascii="Times New Roman" w:hAnsi="Times New Roman" w:cs="Times New Roman"/>
          <w:sz w:val="26"/>
          <w:szCs w:val="26"/>
        </w:rPr>
        <w:softHyphen/>
        <w:t>кости, содержащей механические примеси до 1,3 г/л и свобод</w:t>
      </w:r>
      <w:r w:rsidRPr="00E15F6B">
        <w:rPr>
          <w:rFonts w:ascii="Times New Roman" w:hAnsi="Times New Roman" w:cs="Times New Roman"/>
          <w:sz w:val="26"/>
          <w:szCs w:val="26"/>
        </w:rPr>
        <w:softHyphen/>
        <w:t>ного газа на приеме насоса до 10 % по объему.</w:t>
      </w:r>
    </w:p>
    <w:p w:rsidR="00675A3D" w:rsidRPr="00E15F6B" w:rsidRDefault="00675A3D" w:rsidP="00E15F6B">
      <w:pPr>
        <w:widowControl w:val="0"/>
        <w:autoSpaceDE w:val="0"/>
        <w:autoSpaceDN w:val="0"/>
        <w:adjustRightInd w:val="0"/>
        <w:spacing w:after="0" w:line="240" w:lineRule="auto"/>
        <w:ind w:left="-142" w:firstLine="426"/>
        <w:rPr>
          <w:rFonts w:ascii="Times New Roman" w:hAnsi="Times New Roman" w:cs="Times New Roman"/>
          <w:sz w:val="26"/>
          <w:szCs w:val="26"/>
        </w:rPr>
      </w:pPr>
      <w:r w:rsidRPr="00E15F6B">
        <w:rPr>
          <w:rFonts w:ascii="Times New Roman" w:hAnsi="Times New Roman" w:cs="Times New Roman"/>
          <w:sz w:val="26"/>
          <w:szCs w:val="26"/>
        </w:rPr>
        <w:t xml:space="preserve">   Скважинный насос исполнения ННБА состоит из цельного цилиндра исполнения ЦБ, на нижний конец которого навинчен всасывающий клапан, а на верхний — сливное устройство.</w:t>
      </w:r>
    </w:p>
    <w:p w:rsidR="00675A3D" w:rsidRPr="00E15F6B" w:rsidRDefault="00675A3D" w:rsidP="00E15F6B">
      <w:pPr>
        <w:widowControl w:val="0"/>
        <w:autoSpaceDE w:val="0"/>
        <w:autoSpaceDN w:val="0"/>
        <w:adjustRightInd w:val="0"/>
        <w:spacing w:after="0" w:line="240" w:lineRule="auto"/>
        <w:ind w:left="-142" w:firstLine="426"/>
        <w:rPr>
          <w:rFonts w:ascii="Times New Roman" w:hAnsi="Times New Roman" w:cs="Times New Roman"/>
          <w:sz w:val="26"/>
          <w:szCs w:val="26"/>
        </w:rPr>
      </w:pPr>
      <w:r w:rsidRPr="00E15F6B">
        <w:rPr>
          <w:rFonts w:ascii="Times New Roman" w:hAnsi="Times New Roman" w:cs="Times New Roman"/>
          <w:sz w:val="26"/>
          <w:szCs w:val="26"/>
        </w:rPr>
        <w:t xml:space="preserve">   Внутри цилиндра подвижно расположен плунжер исполнения П2Х с нагнетательным клапаном на нижнем конце, клеткой плунжера и сцепляющим устройством на верхнем конце. Для сцепления колонны насосных штанг со сцепляющим устройст</w:t>
      </w:r>
      <w:r w:rsidRPr="00E15F6B">
        <w:rPr>
          <w:rFonts w:ascii="Times New Roman" w:hAnsi="Times New Roman" w:cs="Times New Roman"/>
          <w:sz w:val="26"/>
          <w:szCs w:val="26"/>
        </w:rPr>
        <w:softHyphen/>
        <w:t>вом насос снабжен цанговым захватом, присоединенным к штоку и законтренным контргайкой. На верхнем конце штока распо</w:t>
      </w:r>
      <w:r w:rsidRPr="00E15F6B">
        <w:rPr>
          <w:rFonts w:ascii="Times New Roman" w:hAnsi="Times New Roman" w:cs="Times New Roman"/>
          <w:sz w:val="26"/>
          <w:szCs w:val="26"/>
        </w:rPr>
        <w:softHyphen/>
        <w:t>ложен центратор, взаимодействующий со сливным устройст</w:t>
      </w:r>
      <w:r w:rsidRPr="00E15F6B">
        <w:rPr>
          <w:rFonts w:ascii="Times New Roman" w:hAnsi="Times New Roman" w:cs="Times New Roman"/>
          <w:sz w:val="26"/>
          <w:szCs w:val="26"/>
        </w:rPr>
        <w:softHyphen/>
        <w:t>вом, и переводник штока. Клапаны насосов комплектуются па</w:t>
      </w:r>
      <w:r w:rsidRPr="00E15F6B">
        <w:rPr>
          <w:rFonts w:ascii="Times New Roman" w:hAnsi="Times New Roman" w:cs="Times New Roman"/>
          <w:sz w:val="26"/>
          <w:szCs w:val="26"/>
        </w:rPr>
        <w:softHyphen/>
        <w:t>рой «седло — шарик» исполнения К или КБ.</w:t>
      </w:r>
    </w:p>
    <w:p w:rsidR="00675A3D" w:rsidRPr="00E15F6B" w:rsidRDefault="00675A3D" w:rsidP="00E15F6B">
      <w:pPr>
        <w:widowControl w:val="0"/>
        <w:autoSpaceDE w:val="0"/>
        <w:autoSpaceDN w:val="0"/>
        <w:adjustRightInd w:val="0"/>
        <w:spacing w:after="0" w:line="240" w:lineRule="auto"/>
        <w:ind w:left="-142" w:firstLine="426"/>
        <w:rPr>
          <w:rFonts w:ascii="Times New Roman" w:hAnsi="Times New Roman" w:cs="Times New Roman"/>
          <w:sz w:val="26"/>
          <w:szCs w:val="26"/>
        </w:rPr>
      </w:pPr>
      <w:r w:rsidRPr="00E15F6B">
        <w:rPr>
          <w:rFonts w:ascii="Times New Roman" w:hAnsi="Times New Roman" w:cs="Times New Roman"/>
          <w:sz w:val="26"/>
          <w:szCs w:val="26"/>
        </w:rPr>
        <w:t xml:space="preserve">   Принцип работы насоса исполнения ННБА аналогичен ра</w:t>
      </w:r>
      <w:r w:rsidRPr="00E15F6B">
        <w:rPr>
          <w:rFonts w:ascii="Times New Roman" w:hAnsi="Times New Roman" w:cs="Times New Roman"/>
          <w:sz w:val="26"/>
          <w:szCs w:val="26"/>
        </w:rPr>
        <w:softHyphen/>
        <w:t>боте насосов исполнения НВ1С. Однако в отличие от насосов исполнения НВ1С в скважину на колонне подъемных труб спускается насос исполнения ННБА в сборе с отцепленным от сцепляющего устройства цанговым захватом со штоком. При последующем спуске цангового захвата со штоком на конце ко</w:t>
      </w:r>
      <w:r w:rsidRPr="00E15F6B">
        <w:rPr>
          <w:rFonts w:ascii="Times New Roman" w:hAnsi="Times New Roman" w:cs="Times New Roman"/>
          <w:sz w:val="26"/>
          <w:szCs w:val="26"/>
        </w:rPr>
        <w:softHyphen/>
        <w:t>лонны штанг захват автоматически сцепляется со сцепляющим устройством. При подъеме штанг цанговый захват отцепляется от сцепляющего устройства, а окна сливного устройства откры</w:t>
      </w:r>
      <w:r w:rsidRPr="00E15F6B">
        <w:rPr>
          <w:rFonts w:ascii="Times New Roman" w:hAnsi="Times New Roman" w:cs="Times New Roman"/>
          <w:sz w:val="26"/>
          <w:szCs w:val="26"/>
        </w:rPr>
        <w:softHyphen/>
        <w:t>ваются, обеспечивая слив жидкости из полости насосно-компрессорных труб.</w:t>
      </w:r>
    </w:p>
    <w:p w:rsidR="00675A3D" w:rsidRPr="00E15F6B" w:rsidRDefault="00675A3D" w:rsidP="00E15F6B">
      <w:pPr>
        <w:widowControl w:val="0"/>
        <w:autoSpaceDE w:val="0"/>
        <w:autoSpaceDN w:val="0"/>
        <w:adjustRightInd w:val="0"/>
        <w:spacing w:after="0" w:line="240" w:lineRule="auto"/>
        <w:ind w:left="-142" w:firstLine="426"/>
        <w:rPr>
          <w:rFonts w:ascii="Times New Roman" w:hAnsi="Times New Roman" w:cs="Times New Roman"/>
          <w:sz w:val="26"/>
          <w:szCs w:val="26"/>
        </w:rPr>
      </w:pPr>
      <w:r w:rsidRPr="00E15F6B">
        <w:rPr>
          <w:rFonts w:ascii="Times New Roman" w:hAnsi="Times New Roman" w:cs="Times New Roman"/>
          <w:sz w:val="26"/>
          <w:szCs w:val="26"/>
        </w:rPr>
        <w:t xml:space="preserve">   Скважинные насосы</w:t>
      </w:r>
      <w:r w:rsidR="00796FA9">
        <w:rPr>
          <w:rFonts w:ascii="Times New Roman" w:hAnsi="Times New Roman" w:cs="Times New Roman"/>
          <w:sz w:val="26"/>
          <w:szCs w:val="26"/>
        </w:rPr>
        <w:t xml:space="preserve"> исполнения НН1С (рис. 24</w:t>
      </w:r>
      <w:r w:rsidRPr="00E15F6B">
        <w:rPr>
          <w:rFonts w:ascii="Times New Roman" w:hAnsi="Times New Roman" w:cs="Times New Roman"/>
          <w:sz w:val="26"/>
          <w:szCs w:val="26"/>
        </w:rPr>
        <w:t>) предна</w:t>
      </w:r>
      <w:r w:rsidRPr="00E15F6B">
        <w:rPr>
          <w:rFonts w:ascii="Times New Roman" w:hAnsi="Times New Roman" w:cs="Times New Roman"/>
          <w:sz w:val="26"/>
          <w:szCs w:val="26"/>
        </w:rPr>
        <w:softHyphen/>
        <w:t>значены для откачивания из малодебитных, относительно не</w:t>
      </w:r>
      <w:r w:rsidRPr="00E15F6B">
        <w:rPr>
          <w:rFonts w:ascii="Times New Roman" w:hAnsi="Times New Roman" w:cs="Times New Roman"/>
          <w:sz w:val="26"/>
          <w:szCs w:val="26"/>
        </w:rPr>
        <w:softHyphen/>
        <w:t>глубоких скважин маловязкой жидкости с содержанием меха</w:t>
      </w:r>
      <w:r w:rsidRPr="00E15F6B">
        <w:rPr>
          <w:rFonts w:ascii="Times New Roman" w:hAnsi="Times New Roman" w:cs="Times New Roman"/>
          <w:sz w:val="26"/>
          <w:szCs w:val="26"/>
        </w:rPr>
        <w:softHyphen/>
        <w:t>нических примесей до 1,3 г/л и свободного газа до 10 % по объему.</w:t>
      </w:r>
    </w:p>
    <w:p w:rsidR="00E15F6B" w:rsidRPr="00E15F6B" w:rsidRDefault="00675A3D" w:rsidP="00E15F6B">
      <w:pPr>
        <w:widowControl w:val="0"/>
        <w:autoSpaceDE w:val="0"/>
        <w:autoSpaceDN w:val="0"/>
        <w:adjustRightInd w:val="0"/>
        <w:spacing w:after="0" w:line="240" w:lineRule="auto"/>
        <w:rPr>
          <w:rFonts w:ascii="Times New Roman" w:hAnsi="Times New Roman" w:cs="Times New Roman"/>
          <w:sz w:val="26"/>
          <w:szCs w:val="26"/>
        </w:rPr>
      </w:pPr>
      <w:r w:rsidRPr="00E15F6B">
        <w:rPr>
          <w:rFonts w:ascii="Times New Roman" w:hAnsi="Times New Roman" w:cs="Times New Roman"/>
          <w:sz w:val="26"/>
          <w:szCs w:val="26"/>
        </w:rPr>
        <w:t xml:space="preserve">   </w:t>
      </w:r>
      <w:r w:rsidR="009B48D6">
        <w:rPr>
          <w:rFonts w:ascii="Times New Roman" w:hAnsi="Times New Roman" w:cs="Times New Roman"/>
          <w:sz w:val="26"/>
          <w:szCs w:val="26"/>
        </w:rPr>
        <w:tab/>
      </w:r>
      <w:r w:rsidRPr="00E15F6B">
        <w:rPr>
          <w:rFonts w:ascii="Times New Roman" w:hAnsi="Times New Roman" w:cs="Times New Roman"/>
          <w:sz w:val="26"/>
          <w:szCs w:val="26"/>
        </w:rPr>
        <w:t>Конструктивно скважинные насосы состоят из составного цилиндра исполнения ЦС с седлом конуса на нижнем конце,</w:t>
      </w:r>
      <w:r w:rsidR="00E15F6B" w:rsidRPr="00E15F6B">
        <w:rPr>
          <w:rFonts w:ascii="Times New Roman" w:hAnsi="Times New Roman" w:cs="Times New Roman"/>
          <w:sz w:val="26"/>
          <w:szCs w:val="26"/>
        </w:rPr>
        <w:t xml:space="preserve"> в конусной расточке которого размещен всасывающий клапан. Внутри цилиндра подвижно расположен плунжер исполнения П1Х с навинченным на нижний конец наконечником, а на верх</w:t>
      </w:r>
      <w:r w:rsidR="00E15F6B" w:rsidRPr="00E15F6B">
        <w:rPr>
          <w:rFonts w:ascii="Times New Roman" w:hAnsi="Times New Roman" w:cs="Times New Roman"/>
          <w:sz w:val="26"/>
          <w:szCs w:val="26"/>
        </w:rPr>
        <w:softHyphen/>
        <w:t xml:space="preserve">ний </w:t>
      </w:r>
      <w:r w:rsidR="00E15F6B" w:rsidRPr="00E15F6B">
        <w:rPr>
          <w:rFonts w:ascii="Times New Roman" w:hAnsi="Times New Roman" w:cs="Times New Roman"/>
          <w:sz w:val="26"/>
          <w:szCs w:val="26"/>
        </w:rPr>
        <w:lastRenderedPageBreak/>
        <w:t>конец — нагнетательным клапаном.</w:t>
      </w:r>
    </w:p>
    <w:p w:rsidR="00E15F6B" w:rsidRPr="00E15F6B" w:rsidRDefault="00E15F6B" w:rsidP="00E15F6B">
      <w:pPr>
        <w:widowControl w:val="0"/>
        <w:autoSpaceDE w:val="0"/>
        <w:autoSpaceDN w:val="0"/>
        <w:adjustRightInd w:val="0"/>
        <w:spacing w:after="0" w:line="240" w:lineRule="auto"/>
        <w:rPr>
          <w:rFonts w:ascii="Times New Roman" w:hAnsi="Times New Roman" w:cs="Times New Roman"/>
          <w:sz w:val="26"/>
          <w:szCs w:val="26"/>
        </w:rPr>
      </w:pPr>
      <w:r w:rsidRPr="00E15F6B">
        <w:rPr>
          <w:rFonts w:ascii="Times New Roman" w:hAnsi="Times New Roman" w:cs="Times New Roman"/>
          <w:sz w:val="26"/>
          <w:szCs w:val="26"/>
        </w:rPr>
        <w:t xml:space="preserve">   </w:t>
      </w:r>
      <w:r w:rsidR="009B48D6">
        <w:rPr>
          <w:rFonts w:ascii="Times New Roman" w:hAnsi="Times New Roman" w:cs="Times New Roman"/>
          <w:sz w:val="26"/>
          <w:szCs w:val="26"/>
        </w:rPr>
        <w:tab/>
      </w:r>
      <w:r w:rsidRPr="00E15F6B">
        <w:rPr>
          <w:rFonts w:ascii="Times New Roman" w:hAnsi="Times New Roman" w:cs="Times New Roman"/>
          <w:sz w:val="26"/>
          <w:szCs w:val="26"/>
        </w:rPr>
        <w:t>На всасывающий клапан навинчен захватный шток, распо</w:t>
      </w:r>
      <w:r w:rsidRPr="00E15F6B">
        <w:rPr>
          <w:rFonts w:ascii="Times New Roman" w:hAnsi="Times New Roman" w:cs="Times New Roman"/>
          <w:sz w:val="26"/>
          <w:szCs w:val="26"/>
        </w:rPr>
        <w:softHyphen/>
        <w:t>лагающийся внутри плунжера.</w:t>
      </w:r>
    </w:p>
    <w:p w:rsidR="00E15F6B" w:rsidRPr="00E15F6B" w:rsidRDefault="00E15F6B" w:rsidP="009B48D6">
      <w:pPr>
        <w:widowControl w:val="0"/>
        <w:autoSpaceDE w:val="0"/>
        <w:autoSpaceDN w:val="0"/>
        <w:adjustRightInd w:val="0"/>
        <w:spacing w:line="240" w:lineRule="auto"/>
        <w:ind w:firstLine="708"/>
        <w:rPr>
          <w:rFonts w:ascii="Times New Roman" w:hAnsi="Times New Roman" w:cs="Times New Roman"/>
          <w:sz w:val="26"/>
          <w:szCs w:val="26"/>
        </w:rPr>
      </w:pPr>
      <w:r w:rsidRPr="00E15F6B">
        <w:rPr>
          <w:rFonts w:ascii="Times New Roman" w:hAnsi="Times New Roman" w:cs="Times New Roman"/>
          <w:sz w:val="26"/>
          <w:szCs w:val="26"/>
        </w:rPr>
        <w:t>Насосы диаметром 29, 32 и 44 мм снабжены штоком для со</w:t>
      </w:r>
      <w:r w:rsidRPr="00E15F6B">
        <w:rPr>
          <w:rFonts w:ascii="Times New Roman" w:hAnsi="Times New Roman" w:cs="Times New Roman"/>
          <w:sz w:val="26"/>
          <w:szCs w:val="26"/>
        </w:rPr>
        <w:softHyphen/>
        <w:t>единения колонны насосных штанг с плунжером, а у насосов диаметром 57 мм плунжер привинчивается к насосным штан</w:t>
      </w:r>
      <w:r w:rsidRPr="00E15F6B">
        <w:rPr>
          <w:rFonts w:ascii="Times New Roman" w:hAnsi="Times New Roman" w:cs="Times New Roman"/>
          <w:sz w:val="26"/>
          <w:szCs w:val="26"/>
        </w:rPr>
        <w:softHyphen/>
        <w:t>гам резьбой на нагнетательном клапане.</w:t>
      </w:r>
    </w:p>
    <w:p w:rsidR="00E15F6B" w:rsidRPr="00E15F6B" w:rsidRDefault="00E15F6B" w:rsidP="00E15F6B">
      <w:pPr>
        <w:widowControl w:val="0"/>
        <w:autoSpaceDE w:val="0"/>
        <w:autoSpaceDN w:val="0"/>
        <w:adjustRightInd w:val="0"/>
        <w:spacing w:line="240" w:lineRule="auto"/>
        <w:rPr>
          <w:rFonts w:ascii="Times New Roman" w:hAnsi="Times New Roman" w:cs="Times New Roman"/>
          <w:sz w:val="26"/>
          <w:szCs w:val="26"/>
        </w:rPr>
      </w:pPr>
      <w:r w:rsidRPr="00E15F6B">
        <w:rPr>
          <w:rFonts w:ascii="Times New Roman" w:hAnsi="Times New Roman" w:cs="Times New Roman"/>
          <w:sz w:val="26"/>
          <w:szCs w:val="26"/>
        </w:rPr>
        <w:t xml:space="preserve">  </w:t>
      </w:r>
      <w:r w:rsidR="009B48D6">
        <w:rPr>
          <w:rFonts w:ascii="Times New Roman" w:hAnsi="Times New Roman" w:cs="Times New Roman"/>
          <w:sz w:val="26"/>
          <w:szCs w:val="26"/>
        </w:rPr>
        <w:tab/>
      </w:r>
      <w:r w:rsidRPr="00E15F6B">
        <w:rPr>
          <w:rFonts w:ascii="Times New Roman" w:hAnsi="Times New Roman" w:cs="Times New Roman"/>
          <w:sz w:val="26"/>
          <w:szCs w:val="26"/>
        </w:rPr>
        <w:t xml:space="preserve"> Принцип работы насоса исполнения НН1С аналогичен прин</w:t>
      </w:r>
      <w:r w:rsidRPr="00E15F6B">
        <w:rPr>
          <w:rFonts w:ascii="Times New Roman" w:hAnsi="Times New Roman" w:cs="Times New Roman"/>
          <w:sz w:val="26"/>
          <w:szCs w:val="26"/>
        </w:rPr>
        <w:softHyphen/>
        <w:t>ципу работы насосов НВ1С, однако цилиндр насоса НН1С спускается на колонне насосно-компрессорных труб, а плунжер с клапанами — на колонне насосных штанг.</w:t>
      </w:r>
    </w:p>
    <w:p w:rsidR="00E15F6B" w:rsidRPr="00E15F6B" w:rsidRDefault="00E15F6B" w:rsidP="00E15F6B">
      <w:pPr>
        <w:widowControl w:val="0"/>
        <w:autoSpaceDE w:val="0"/>
        <w:autoSpaceDN w:val="0"/>
        <w:adjustRightInd w:val="0"/>
        <w:spacing w:line="240" w:lineRule="auto"/>
        <w:rPr>
          <w:rFonts w:ascii="Times New Roman" w:hAnsi="Times New Roman" w:cs="Times New Roman"/>
          <w:sz w:val="26"/>
          <w:szCs w:val="26"/>
        </w:rPr>
      </w:pPr>
      <w:r w:rsidRPr="00E15F6B">
        <w:rPr>
          <w:rFonts w:ascii="Times New Roman" w:hAnsi="Times New Roman" w:cs="Times New Roman"/>
          <w:sz w:val="26"/>
          <w:szCs w:val="26"/>
        </w:rPr>
        <w:t xml:space="preserve">   </w:t>
      </w:r>
      <w:r w:rsidR="009B48D6">
        <w:rPr>
          <w:rFonts w:ascii="Times New Roman" w:hAnsi="Times New Roman" w:cs="Times New Roman"/>
          <w:sz w:val="26"/>
          <w:szCs w:val="26"/>
        </w:rPr>
        <w:tab/>
      </w:r>
      <w:r w:rsidRPr="00E15F6B">
        <w:rPr>
          <w:rFonts w:ascii="Times New Roman" w:hAnsi="Times New Roman" w:cs="Times New Roman"/>
          <w:sz w:val="26"/>
          <w:szCs w:val="26"/>
        </w:rPr>
        <w:t>При подъеме штанг головка захватного штока упирается в наконечник плунжера и обеспечивает извлечение соединен</w:t>
      </w:r>
      <w:r w:rsidRPr="00E15F6B">
        <w:rPr>
          <w:rFonts w:ascii="Times New Roman" w:hAnsi="Times New Roman" w:cs="Times New Roman"/>
          <w:sz w:val="26"/>
          <w:szCs w:val="26"/>
        </w:rPr>
        <w:softHyphen/>
        <w:t>ного с ним всасывающего клапана для слива из колонны на</w:t>
      </w:r>
      <w:r w:rsidRPr="00E15F6B">
        <w:rPr>
          <w:rFonts w:ascii="Times New Roman" w:hAnsi="Times New Roman" w:cs="Times New Roman"/>
          <w:sz w:val="26"/>
          <w:szCs w:val="26"/>
        </w:rPr>
        <w:softHyphen/>
        <w:t>сосно-компрессорных труб.</w:t>
      </w:r>
    </w:p>
    <w:p w:rsidR="00E15F6B" w:rsidRPr="00E15F6B" w:rsidRDefault="00E15F6B" w:rsidP="009B48D6">
      <w:pPr>
        <w:widowControl w:val="0"/>
        <w:autoSpaceDE w:val="0"/>
        <w:autoSpaceDN w:val="0"/>
        <w:adjustRightInd w:val="0"/>
        <w:spacing w:after="0" w:line="240" w:lineRule="auto"/>
        <w:ind w:firstLine="708"/>
        <w:rPr>
          <w:rFonts w:ascii="Times New Roman" w:hAnsi="Times New Roman" w:cs="Times New Roman"/>
          <w:sz w:val="26"/>
          <w:szCs w:val="26"/>
        </w:rPr>
      </w:pPr>
      <w:r w:rsidRPr="00E15F6B">
        <w:rPr>
          <w:rFonts w:ascii="Times New Roman" w:hAnsi="Times New Roman" w:cs="Times New Roman"/>
          <w:sz w:val="26"/>
          <w:szCs w:val="26"/>
        </w:rPr>
        <w:t>Скважинные насосы исполнения НН2С имеют область при</w:t>
      </w:r>
      <w:r w:rsidRPr="00E15F6B">
        <w:rPr>
          <w:rFonts w:ascii="Times New Roman" w:hAnsi="Times New Roman" w:cs="Times New Roman"/>
          <w:sz w:val="26"/>
          <w:szCs w:val="26"/>
        </w:rPr>
        <w:softHyphen/>
        <w:t>менения, аналогичную области применения скважинных насо</w:t>
      </w:r>
      <w:r w:rsidRPr="00E15F6B">
        <w:rPr>
          <w:rFonts w:ascii="Times New Roman" w:hAnsi="Times New Roman" w:cs="Times New Roman"/>
          <w:sz w:val="26"/>
          <w:szCs w:val="26"/>
        </w:rPr>
        <w:softHyphen/>
        <w:t>сов исполнения НВ1С.</w:t>
      </w:r>
    </w:p>
    <w:p w:rsidR="00E15F6B" w:rsidRPr="00E15F6B" w:rsidRDefault="00E15F6B" w:rsidP="00E15F6B">
      <w:pPr>
        <w:widowControl w:val="0"/>
        <w:autoSpaceDE w:val="0"/>
        <w:autoSpaceDN w:val="0"/>
        <w:adjustRightInd w:val="0"/>
        <w:spacing w:after="0" w:line="240" w:lineRule="auto"/>
        <w:rPr>
          <w:rFonts w:ascii="Times New Roman" w:hAnsi="Times New Roman" w:cs="Times New Roman"/>
          <w:sz w:val="26"/>
          <w:szCs w:val="26"/>
        </w:rPr>
      </w:pPr>
      <w:r w:rsidRPr="00E15F6B">
        <w:rPr>
          <w:rFonts w:ascii="Times New Roman" w:hAnsi="Times New Roman" w:cs="Times New Roman"/>
          <w:sz w:val="26"/>
          <w:szCs w:val="26"/>
        </w:rPr>
        <w:t xml:space="preserve">   Конструктивно скважинные насосы исполнения НН2С со</w:t>
      </w:r>
      <w:r w:rsidRPr="00E15F6B">
        <w:rPr>
          <w:rFonts w:ascii="Times New Roman" w:hAnsi="Times New Roman" w:cs="Times New Roman"/>
          <w:sz w:val="26"/>
          <w:szCs w:val="26"/>
        </w:rPr>
        <w:softHyphen/>
        <w:t>стоят из составного цилиндра исполнения ЦС с седлом конуса на нижнем конце, в конусной расточке которого размещен вса</w:t>
      </w:r>
      <w:r w:rsidRPr="00E15F6B">
        <w:rPr>
          <w:rFonts w:ascii="Times New Roman" w:hAnsi="Times New Roman" w:cs="Times New Roman"/>
          <w:sz w:val="26"/>
          <w:szCs w:val="26"/>
        </w:rPr>
        <w:softHyphen/>
        <w:t>сывающий клапан.</w:t>
      </w:r>
    </w:p>
    <w:p w:rsidR="00675A3D" w:rsidRPr="00E15F6B" w:rsidRDefault="00675A3D" w:rsidP="00E15F6B">
      <w:pPr>
        <w:widowControl w:val="0"/>
        <w:autoSpaceDE w:val="0"/>
        <w:autoSpaceDN w:val="0"/>
        <w:adjustRightInd w:val="0"/>
        <w:spacing w:after="0" w:line="240" w:lineRule="auto"/>
        <w:ind w:left="-142" w:firstLine="426"/>
        <w:rPr>
          <w:rFonts w:ascii="Times New Roman" w:hAnsi="Times New Roman" w:cs="Times New Roman"/>
          <w:sz w:val="26"/>
          <w:szCs w:val="26"/>
        </w:rPr>
      </w:pPr>
    </w:p>
    <w:p w:rsidR="00675A3D" w:rsidRDefault="00675A3D" w:rsidP="00E15F6B">
      <w:pPr>
        <w:widowControl w:val="0"/>
        <w:autoSpaceDE w:val="0"/>
        <w:autoSpaceDN w:val="0"/>
        <w:adjustRightInd w:val="0"/>
        <w:spacing w:after="0"/>
      </w:pPr>
      <w:r>
        <w:rPr>
          <w:noProof/>
          <w:lang w:eastAsia="ru-RU"/>
        </w:rPr>
        <w:drawing>
          <wp:inline distT="0" distB="0" distL="0" distR="0">
            <wp:extent cx="1555633" cy="3248025"/>
            <wp:effectExtent l="19050" t="0" r="6467"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srcRect/>
                    <a:stretch>
                      <a:fillRect/>
                    </a:stretch>
                  </pic:blipFill>
                  <pic:spPr bwMode="auto">
                    <a:xfrm>
                      <a:off x="0" y="0"/>
                      <a:ext cx="1555633" cy="3248025"/>
                    </a:xfrm>
                    <a:prstGeom prst="rect">
                      <a:avLst/>
                    </a:prstGeom>
                    <a:noFill/>
                    <a:ln w="9525">
                      <a:noFill/>
                      <a:miter lim="800000"/>
                      <a:headEnd/>
                      <a:tailEnd/>
                    </a:ln>
                  </pic:spPr>
                </pic:pic>
              </a:graphicData>
            </a:graphic>
          </wp:inline>
        </w:drawing>
      </w:r>
    </w:p>
    <w:p w:rsidR="00E15F6B" w:rsidRDefault="00E15F6B" w:rsidP="00E15F6B">
      <w:pPr>
        <w:widowControl w:val="0"/>
        <w:autoSpaceDE w:val="0"/>
        <w:autoSpaceDN w:val="0"/>
        <w:adjustRightInd w:val="0"/>
        <w:spacing w:after="0"/>
      </w:pPr>
    </w:p>
    <w:p w:rsidR="00E15F6B" w:rsidRPr="00E15F6B" w:rsidRDefault="00796FA9" w:rsidP="00E15F6B">
      <w:pPr>
        <w:widowControl w:val="0"/>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Рисунок 24</w:t>
      </w:r>
      <w:r w:rsidR="00E15F6B" w:rsidRPr="00E15F6B">
        <w:rPr>
          <w:rFonts w:ascii="Times New Roman" w:hAnsi="Times New Roman" w:cs="Times New Roman"/>
          <w:sz w:val="24"/>
          <w:szCs w:val="24"/>
        </w:rPr>
        <w:t>. Скважинные насосы исполнения НН1С</w:t>
      </w:r>
    </w:p>
    <w:p w:rsidR="00675A3D" w:rsidRPr="00E15F6B" w:rsidRDefault="00675A3D" w:rsidP="00E15F6B">
      <w:pPr>
        <w:widowControl w:val="0"/>
        <w:autoSpaceDE w:val="0"/>
        <w:autoSpaceDN w:val="0"/>
        <w:adjustRightInd w:val="0"/>
        <w:spacing w:after="0" w:line="240" w:lineRule="auto"/>
        <w:rPr>
          <w:rFonts w:ascii="Times New Roman" w:hAnsi="Times New Roman" w:cs="Times New Roman"/>
          <w:sz w:val="26"/>
          <w:szCs w:val="26"/>
        </w:rPr>
      </w:pPr>
    </w:p>
    <w:p w:rsidR="00675A3D" w:rsidRPr="00E15F6B" w:rsidRDefault="00675A3D" w:rsidP="00E15F6B">
      <w:pPr>
        <w:widowControl w:val="0"/>
        <w:autoSpaceDE w:val="0"/>
        <w:autoSpaceDN w:val="0"/>
        <w:adjustRightInd w:val="0"/>
        <w:spacing w:after="0" w:line="240" w:lineRule="auto"/>
        <w:rPr>
          <w:rFonts w:ascii="Times New Roman" w:hAnsi="Times New Roman" w:cs="Times New Roman"/>
          <w:sz w:val="26"/>
          <w:szCs w:val="26"/>
        </w:rPr>
      </w:pPr>
      <w:r>
        <w:rPr>
          <w:szCs w:val="20"/>
        </w:rPr>
        <w:t xml:space="preserve">   </w:t>
      </w:r>
    </w:p>
    <w:p w:rsidR="00675A3D" w:rsidRPr="009B48D6" w:rsidRDefault="00675A3D" w:rsidP="009B48D6">
      <w:pPr>
        <w:widowControl w:val="0"/>
        <w:autoSpaceDE w:val="0"/>
        <w:autoSpaceDN w:val="0"/>
        <w:adjustRightInd w:val="0"/>
        <w:spacing w:after="0" w:line="240" w:lineRule="auto"/>
        <w:ind w:left="-142" w:firstLine="709"/>
        <w:rPr>
          <w:rFonts w:ascii="Times New Roman" w:hAnsi="Times New Roman" w:cs="Times New Roman"/>
          <w:sz w:val="26"/>
          <w:szCs w:val="26"/>
        </w:rPr>
      </w:pPr>
      <w:r w:rsidRPr="009B48D6">
        <w:rPr>
          <w:rFonts w:ascii="Times New Roman" w:hAnsi="Times New Roman" w:cs="Times New Roman"/>
          <w:sz w:val="26"/>
          <w:szCs w:val="26"/>
        </w:rPr>
        <w:t xml:space="preserve">   Внутри цилиндра подвижно расположен плунжер исполне</w:t>
      </w:r>
      <w:r w:rsidRPr="009B48D6">
        <w:rPr>
          <w:rFonts w:ascii="Times New Roman" w:hAnsi="Times New Roman" w:cs="Times New Roman"/>
          <w:sz w:val="26"/>
          <w:szCs w:val="26"/>
        </w:rPr>
        <w:softHyphen/>
        <w:t>ния П2Х с нагнетательным клапаном на нижнем конце и клет</w:t>
      </w:r>
      <w:r w:rsidRPr="009B48D6">
        <w:rPr>
          <w:rFonts w:ascii="Times New Roman" w:hAnsi="Times New Roman" w:cs="Times New Roman"/>
          <w:sz w:val="26"/>
          <w:szCs w:val="26"/>
        </w:rPr>
        <w:softHyphen/>
        <w:t>кой плунжера на верхнем конце. Для присоединения плунжера к колонне насосных штанг насосы диаметрами 32 и 44 мм снаб</w:t>
      </w:r>
      <w:r w:rsidRPr="009B48D6">
        <w:rPr>
          <w:rFonts w:ascii="Times New Roman" w:hAnsi="Times New Roman" w:cs="Times New Roman"/>
          <w:sz w:val="26"/>
          <w:szCs w:val="26"/>
        </w:rPr>
        <w:softHyphen/>
        <w:t>жены штоком, а у насосов диаметрами 57,7 и 95 мм плунжер привинчивается к насосным штангам резьбой на клетке плун</w:t>
      </w:r>
      <w:r w:rsidRPr="009B48D6">
        <w:rPr>
          <w:rFonts w:ascii="Times New Roman" w:hAnsi="Times New Roman" w:cs="Times New Roman"/>
          <w:sz w:val="26"/>
          <w:szCs w:val="26"/>
        </w:rPr>
        <w:softHyphen/>
        <w:t>жера.</w:t>
      </w:r>
    </w:p>
    <w:p w:rsidR="00675A3D" w:rsidRPr="009B48D6" w:rsidRDefault="00675A3D" w:rsidP="009B48D6">
      <w:pPr>
        <w:widowControl w:val="0"/>
        <w:autoSpaceDE w:val="0"/>
        <w:autoSpaceDN w:val="0"/>
        <w:adjustRightInd w:val="0"/>
        <w:spacing w:line="240" w:lineRule="auto"/>
        <w:ind w:left="-142" w:firstLine="709"/>
        <w:rPr>
          <w:rFonts w:ascii="Times New Roman" w:hAnsi="Times New Roman" w:cs="Times New Roman"/>
          <w:sz w:val="26"/>
          <w:szCs w:val="26"/>
        </w:rPr>
      </w:pPr>
      <w:r w:rsidRPr="009B48D6">
        <w:rPr>
          <w:rFonts w:ascii="Times New Roman" w:hAnsi="Times New Roman" w:cs="Times New Roman"/>
          <w:sz w:val="26"/>
          <w:szCs w:val="26"/>
        </w:rPr>
        <w:t xml:space="preserve">   Принцип работы скважинных насосов исполнения НН2С аналогичен принципу работы насоса НН1С, однако для извле</w:t>
      </w:r>
      <w:r w:rsidRPr="009B48D6">
        <w:rPr>
          <w:rFonts w:ascii="Times New Roman" w:hAnsi="Times New Roman" w:cs="Times New Roman"/>
          <w:sz w:val="26"/>
          <w:szCs w:val="26"/>
        </w:rPr>
        <w:softHyphen/>
        <w:t xml:space="preserve">чения всасывающего клапана </w:t>
      </w:r>
      <w:r w:rsidRPr="009B48D6">
        <w:rPr>
          <w:rFonts w:ascii="Times New Roman" w:hAnsi="Times New Roman" w:cs="Times New Roman"/>
          <w:sz w:val="26"/>
          <w:szCs w:val="26"/>
        </w:rPr>
        <w:lastRenderedPageBreak/>
        <w:t>необходимо плунжер в крайнем нижнем положении повернуть при помощи колонны насосных штанг по часовой стрелке. При этом ловитель, расположенный на нагнетательном клапане, войдет в зацепление со штоком-ловителем и обеспечит извлечение всасывающего клапана со</w:t>
      </w:r>
      <w:r w:rsidRPr="009B48D6">
        <w:rPr>
          <w:rFonts w:ascii="Times New Roman" w:hAnsi="Times New Roman" w:cs="Times New Roman"/>
          <w:sz w:val="26"/>
          <w:szCs w:val="26"/>
        </w:rPr>
        <w:softHyphen/>
        <w:t>вместно с плунжером.</w:t>
      </w:r>
    </w:p>
    <w:p w:rsidR="00675A3D" w:rsidRPr="009B48D6" w:rsidRDefault="00675A3D" w:rsidP="009B48D6">
      <w:pPr>
        <w:widowControl w:val="0"/>
        <w:autoSpaceDE w:val="0"/>
        <w:autoSpaceDN w:val="0"/>
        <w:adjustRightInd w:val="0"/>
        <w:spacing w:line="240" w:lineRule="auto"/>
        <w:ind w:left="-142" w:firstLine="709"/>
        <w:rPr>
          <w:rFonts w:ascii="Times New Roman" w:hAnsi="Times New Roman" w:cs="Times New Roman"/>
          <w:sz w:val="26"/>
          <w:szCs w:val="26"/>
        </w:rPr>
      </w:pPr>
      <w:r w:rsidRPr="009B48D6">
        <w:rPr>
          <w:rFonts w:ascii="Times New Roman" w:hAnsi="Times New Roman" w:cs="Times New Roman"/>
          <w:sz w:val="26"/>
          <w:szCs w:val="26"/>
        </w:rPr>
        <w:t xml:space="preserve">   Скважинные насосы исполнения НН2Б по области примене</w:t>
      </w:r>
      <w:r w:rsidRPr="009B48D6">
        <w:rPr>
          <w:rFonts w:ascii="Times New Roman" w:hAnsi="Times New Roman" w:cs="Times New Roman"/>
          <w:sz w:val="26"/>
          <w:szCs w:val="26"/>
        </w:rPr>
        <w:softHyphen/>
        <w:t>ния, конструктивному исполнению и принципу работы анало</w:t>
      </w:r>
      <w:r w:rsidRPr="009B48D6">
        <w:rPr>
          <w:rFonts w:ascii="Times New Roman" w:hAnsi="Times New Roman" w:cs="Times New Roman"/>
          <w:sz w:val="26"/>
          <w:szCs w:val="26"/>
        </w:rPr>
        <w:softHyphen/>
        <w:t>гичны скважинным насосам исполнения НН2С и отличаются от них только применением цельного цилиндра исполнения ЦБ, обладающего повышенной износостойкостью, прочностью и транспортабельностью по сравнению с составным цилиндром исполнения ЦС.</w:t>
      </w:r>
    </w:p>
    <w:p w:rsidR="00675A3D" w:rsidRPr="009B48D6" w:rsidRDefault="00675A3D" w:rsidP="009B48D6">
      <w:pPr>
        <w:widowControl w:val="0"/>
        <w:autoSpaceDE w:val="0"/>
        <w:autoSpaceDN w:val="0"/>
        <w:adjustRightInd w:val="0"/>
        <w:spacing w:line="240" w:lineRule="auto"/>
        <w:ind w:left="-142" w:firstLine="709"/>
        <w:rPr>
          <w:rFonts w:ascii="Times New Roman" w:hAnsi="Times New Roman" w:cs="Times New Roman"/>
          <w:sz w:val="26"/>
          <w:szCs w:val="26"/>
        </w:rPr>
      </w:pPr>
      <w:r w:rsidRPr="009B48D6">
        <w:rPr>
          <w:rFonts w:ascii="Times New Roman" w:hAnsi="Times New Roman" w:cs="Times New Roman"/>
          <w:sz w:val="26"/>
          <w:szCs w:val="26"/>
        </w:rPr>
        <w:t xml:space="preserve">   Скваж</w:t>
      </w:r>
      <w:r w:rsidR="009B48D6">
        <w:rPr>
          <w:rFonts w:ascii="Times New Roman" w:hAnsi="Times New Roman" w:cs="Times New Roman"/>
          <w:sz w:val="26"/>
          <w:szCs w:val="26"/>
        </w:rPr>
        <w:t>инные насосы исполнения НН2Б</w:t>
      </w:r>
      <w:r w:rsidRPr="009B48D6">
        <w:rPr>
          <w:rFonts w:ascii="Times New Roman" w:hAnsi="Times New Roman" w:cs="Times New Roman"/>
          <w:sz w:val="26"/>
          <w:szCs w:val="26"/>
        </w:rPr>
        <w:t>И имеют область применения, аналогичну</w:t>
      </w:r>
      <w:r w:rsidR="009B48D6">
        <w:rPr>
          <w:rFonts w:ascii="Times New Roman" w:hAnsi="Times New Roman" w:cs="Times New Roman"/>
          <w:sz w:val="26"/>
          <w:szCs w:val="26"/>
        </w:rPr>
        <w:t>ю для насосов исполнения НВ1Б</w:t>
      </w:r>
      <w:r w:rsidRPr="009B48D6">
        <w:rPr>
          <w:rFonts w:ascii="Times New Roman" w:hAnsi="Times New Roman" w:cs="Times New Roman"/>
          <w:sz w:val="26"/>
          <w:szCs w:val="26"/>
        </w:rPr>
        <w:t>И, а конструктивное исполнение и принцип работы — аналогичные для насосов исполнения НН2Б.</w:t>
      </w:r>
    </w:p>
    <w:p w:rsidR="00675A3D" w:rsidRPr="009B48D6" w:rsidRDefault="00675A3D" w:rsidP="009B48D6">
      <w:pPr>
        <w:widowControl w:val="0"/>
        <w:autoSpaceDE w:val="0"/>
        <w:autoSpaceDN w:val="0"/>
        <w:adjustRightInd w:val="0"/>
        <w:spacing w:line="240" w:lineRule="auto"/>
        <w:ind w:left="-142" w:firstLine="709"/>
        <w:rPr>
          <w:rFonts w:ascii="Times New Roman" w:hAnsi="Times New Roman" w:cs="Times New Roman"/>
          <w:sz w:val="26"/>
          <w:szCs w:val="26"/>
        </w:rPr>
      </w:pPr>
      <w:r w:rsidRPr="009B48D6">
        <w:rPr>
          <w:rFonts w:ascii="Times New Roman" w:hAnsi="Times New Roman" w:cs="Times New Roman"/>
          <w:sz w:val="26"/>
          <w:szCs w:val="26"/>
        </w:rPr>
        <w:t xml:space="preserve">   Однако в отличие от насосов исполнения НН2Б насосы ис</w:t>
      </w:r>
      <w:r w:rsidRPr="009B48D6">
        <w:rPr>
          <w:rFonts w:ascii="Times New Roman" w:hAnsi="Times New Roman" w:cs="Times New Roman"/>
          <w:sz w:val="26"/>
          <w:szCs w:val="26"/>
        </w:rPr>
        <w:softHyphen/>
        <w:t>полнения НН2Б... И комплектуются плунжерами исполнения П2И, нагнетательным и всасывающим клапанами с парой «седло — шарик» исполнения К или КБ.</w:t>
      </w:r>
    </w:p>
    <w:p w:rsidR="00675A3D" w:rsidRPr="009B48D6" w:rsidRDefault="00675A3D" w:rsidP="009B48D6">
      <w:pPr>
        <w:widowControl w:val="0"/>
        <w:autoSpaceDE w:val="0"/>
        <w:autoSpaceDN w:val="0"/>
        <w:adjustRightInd w:val="0"/>
        <w:spacing w:line="240" w:lineRule="auto"/>
        <w:ind w:left="-142" w:firstLine="709"/>
        <w:rPr>
          <w:rFonts w:ascii="Times New Roman" w:hAnsi="Times New Roman" w:cs="Times New Roman"/>
          <w:sz w:val="26"/>
          <w:szCs w:val="26"/>
        </w:rPr>
      </w:pPr>
      <w:r w:rsidRPr="009B48D6">
        <w:rPr>
          <w:rFonts w:ascii="Times New Roman" w:hAnsi="Times New Roman" w:cs="Times New Roman"/>
          <w:sz w:val="26"/>
          <w:szCs w:val="26"/>
        </w:rPr>
        <w:t xml:space="preserve">   Скважи</w:t>
      </w:r>
      <w:r w:rsidR="009B48D6">
        <w:rPr>
          <w:rFonts w:ascii="Times New Roman" w:hAnsi="Times New Roman" w:cs="Times New Roman"/>
          <w:sz w:val="26"/>
          <w:szCs w:val="26"/>
        </w:rPr>
        <w:t>нные насосы исполнения НН2БТ</w:t>
      </w:r>
      <w:r w:rsidRPr="009B48D6">
        <w:rPr>
          <w:rFonts w:ascii="Times New Roman" w:hAnsi="Times New Roman" w:cs="Times New Roman"/>
          <w:sz w:val="26"/>
          <w:szCs w:val="26"/>
        </w:rPr>
        <w:t>И имеют область применения, аналогичную</w:t>
      </w:r>
      <w:r w:rsidR="009B48D6">
        <w:rPr>
          <w:rFonts w:ascii="Times New Roman" w:hAnsi="Times New Roman" w:cs="Times New Roman"/>
          <w:sz w:val="26"/>
          <w:szCs w:val="26"/>
        </w:rPr>
        <w:t xml:space="preserve"> для скважинных насосов НВ1БТ</w:t>
      </w:r>
      <w:r w:rsidRPr="009B48D6">
        <w:rPr>
          <w:rFonts w:ascii="Times New Roman" w:hAnsi="Times New Roman" w:cs="Times New Roman"/>
          <w:sz w:val="26"/>
          <w:szCs w:val="26"/>
        </w:rPr>
        <w:t>И, и конструктивное исполнение, аналогичное дл</w:t>
      </w:r>
      <w:r w:rsidR="009B48D6">
        <w:rPr>
          <w:rFonts w:ascii="Times New Roman" w:hAnsi="Times New Roman" w:cs="Times New Roman"/>
          <w:sz w:val="26"/>
          <w:szCs w:val="26"/>
        </w:rPr>
        <w:t>я скважинных на</w:t>
      </w:r>
      <w:r w:rsidR="009B48D6">
        <w:rPr>
          <w:rFonts w:ascii="Times New Roman" w:hAnsi="Times New Roman" w:cs="Times New Roman"/>
          <w:sz w:val="26"/>
          <w:szCs w:val="26"/>
        </w:rPr>
        <w:softHyphen/>
        <w:t>сосов, НН2Б</w:t>
      </w:r>
      <w:r w:rsidRPr="009B48D6">
        <w:rPr>
          <w:rFonts w:ascii="Times New Roman" w:hAnsi="Times New Roman" w:cs="Times New Roman"/>
          <w:sz w:val="26"/>
          <w:szCs w:val="26"/>
        </w:rPr>
        <w:t>И.</w:t>
      </w:r>
    </w:p>
    <w:p w:rsidR="00675A3D" w:rsidRPr="009B48D6" w:rsidRDefault="00675A3D" w:rsidP="009B48D6">
      <w:pPr>
        <w:widowControl w:val="0"/>
        <w:autoSpaceDE w:val="0"/>
        <w:autoSpaceDN w:val="0"/>
        <w:adjustRightInd w:val="0"/>
        <w:spacing w:line="240" w:lineRule="auto"/>
        <w:ind w:left="-142" w:firstLine="709"/>
        <w:rPr>
          <w:rFonts w:ascii="Times New Roman" w:hAnsi="Times New Roman" w:cs="Times New Roman"/>
          <w:sz w:val="26"/>
          <w:szCs w:val="26"/>
        </w:rPr>
      </w:pPr>
      <w:r w:rsidRPr="009B48D6">
        <w:rPr>
          <w:rFonts w:ascii="Times New Roman" w:hAnsi="Times New Roman" w:cs="Times New Roman"/>
          <w:sz w:val="26"/>
          <w:szCs w:val="26"/>
        </w:rPr>
        <w:t xml:space="preserve">   В отличие от скважинных насосов НН2Б... И </w:t>
      </w:r>
      <w:r w:rsidR="009B48D6">
        <w:rPr>
          <w:rFonts w:ascii="Times New Roman" w:hAnsi="Times New Roman" w:cs="Times New Roman"/>
          <w:sz w:val="26"/>
          <w:szCs w:val="26"/>
        </w:rPr>
        <w:t>в насосах ис</w:t>
      </w:r>
      <w:r w:rsidR="009B48D6">
        <w:rPr>
          <w:rFonts w:ascii="Times New Roman" w:hAnsi="Times New Roman" w:cs="Times New Roman"/>
          <w:sz w:val="26"/>
          <w:szCs w:val="26"/>
        </w:rPr>
        <w:softHyphen/>
        <w:t>полнения НН2БТ</w:t>
      </w:r>
      <w:r w:rsidRPr="009B48D6">
        <w:rPr>
          <w:rFonts w:ascii="Times New Roman" w:hAnsi="Times New Roman" w:cs="Times New Roman"/>
          <w:sz w:val="26"/>
          <w:szCs w:val="26"/>
        </w:rPr>
        <w:t>И для присоединения плунжера к колонне полых штанг применен полый шток, а для слива жидкости из полости полых штанг удлинен шток-ловитель.</w:t>
      </w:r>
    </w:p>
    <w:p w:rsidR="00675A3D" w:rsidRPr="009B48D6" w:rsidRDefault="00675A3D" w:rsidP="009B48D6">
      <w:pPr>
        <w:widowControl w:val="0"/>
        <w:autoSpaceDE w:val="0"/>
        <w:autoSpaceDN w:val="0"/>
        <w:adjustRightInd w:val="0"/>
        <w:spacing w:line="240" w:lineRule="auto"/>
        <w:ind w:left="-142" w:firstLine="709"/>
        <w:rPr>
          <w:rFonts w:ascii="Times New Roman" w:hAnsi="Times New Roman" w:cs="Times New Roman"/>
          <w:sz w:val="26"/>
          <w:szCs w:val="26"/>
        </w:rPr>
      </w:pPr>
      <w:r w:rsidRPr="009B48D6">
        <w:rPr>
          <w:rFonts w:ascii="Times New Roman" w:hAnsi="Times New Roman" w:cs="Times New Roman"/>
          <w:sz w:val="26"/>
          <w:szCs w:val="26"/>
        </w:rPr>
        <w:t xml:space="preserve">   Принцип работы скважин</w:t>
      </w:r>
      <w:r w:rsidR="009B48D6">
        <w:rPr>
          <w:rFonts w:ascii="Times New Roman" w:hAnsi="Times New Roman" w:cs="Times New Roman"/>
          <w:sz w:val="26"/>
          <w:szCs w:val="26"/>
        </w:rPr>
        <w:t>ных насосов исполнения НН2БТ</w:t>
      </w:r>
      <w:r w:rsidRPr="009B48D6">
        <w:rPr>
          <w:rFonts w:ascii="Times New Roman" w:hAnsi="Times New Roman" w:cs="Times New Roman"/>
          <w:sz w:val="26"/>
          <w:szCs w:val="26"/>
        </w:rPr>
        <w:t>И аналогичен принципу работы насосов исполнения НН2С, однако подъем жидкости осуществляется по полости</w:t>
      </w:r>
    </w:p>
    <w:p w:rsidR="00675A3D" w:rsidRPr="009B48D6" w:rsidRDefault="00675A3D" w:rsidP="009B48D6">
      <w:pPr>
        <w:widowControl w:val="0"/>
        <w:autoSpaceDE w:val="0"/>
        <w:autoSpaceDN w:val="0"/>
        <w:adjustRightInd w:val="0"/>
        <w:spacing w:line="240" w:lineRule="auto"/>
        <w:ind w:left="-142" w:firstLine="709"/>
        <w:rPr>
          <w:rFonts w:ascii="Times New Roman" w:hAnsi="Times New Roman" w:cs="Times New Roman"/>
          <w:sz w:val="26"/>
          <w:szCs w:val="26"/>
        </w:rPr>
      </w:pPr>
      <w:r w:rsidRPr="009B48D6">
        <w:rPr>
          <w:rFonts w:ascii="Times New Roman" w:hAnsi="Times New Roman" w:cs="Times New Roman"/>
          <w:sz w:val="26"/>
          <w:szCs w:val="26"/>
        </w:rPr>
        <w:t>полых штанг, что значительно повышает износостойкость тру</w:t>
      </w:r>
      <w:r w:rsidRPr="009B48D6">
        <w:rPr>
          <w:rFonts w:ascii="Times New Roman" w:hAnsi="Times New Roman" w:cs="Times New Roman"/>
          <w:sz w:val="26"/>
          <w:szCs w:val="26"/>
        </w:rPr>
        <w:softHyphen/>
        <w:t>щейся пары, ввиду уменьшения концентрации абразива в зазоре трущейся пары. Кроме того, удлиненный шток-ловитель обеспе</w:t>
      </w:r>
      <w:r w:rsidRPr="009B48D6">
        <w:rPr>
          <w:rFonts w:ascii="Times New Roman" w:hAnsi="Times New Roman" w:cs="Times New Roman"/>
          <w:sz w:val="26"/>
          <w:szCs w:val="26"/>
        </w:rPr>
        <w:softHyphen/>
        <w:t>чивает слив жидкости из полых штанг через плунжер и нагне</w:t>
      </w:r>
      <w:r w:rsidRPr="009B48D6">
        <w:rPr>
          <w:rFonts w:ascii="Times New Roman" w:hAnsi="Times New Roman" w:cs="Times New Roman"/>
          <w:sz w:val="26"/>
          <w:szCs w:val="26"/>
        </w:rPr>
        <w:softHyphen/>
        <w:t>тательный клапан насоса.</w:t>
      </w:r>
    </w:p>
    <w:p w:rsidR="00675A3D" w:rsidRDefault="00675A3D" w:rsidP="00675A3D">
      <w:pPr>
        <w:widowControl w:val="0"/>
        <w:autoSpaceDE w:val="0"/>
        <w:autoSpaceDN w:val="0"/>
        <w:adjustRightInd w:val="0"/>
        <w:rPr>
          <w:szCs w:val="20"/>
        </w:rPr>
      </w:pPr>
      <w:r>
        <w:rPr>
          <w:szCs w:val="20"/>
        </w:rPr>
        <w:t xml:space="preserve"> </w:t>
      </w:r>
    </w:p>
    <w:p w:rsidR="00675A3D" w:rsidRDefault="00675A3D" w:rsidP="009B48D6">
      <w:pPr>
        <w:widowControl w:val="0"/>
        <w:autoSpaceDE w:val="0"/>
        <w:autoSpaceDN w:val="0"/>
        <w:adjustRightInd w:val="0"/>
        <w:spacing w:after="0" w:line="240" w:lineRule="auto"/>
        <w:ind w:left="1440"/>
        <w:rPr>
          <w:rFonts w:ascii="Times New Roman" w:hAnsi="Times New Roman" w:cs="Times New Roman"/>
          <w:b/>
          <w:bCs/>
          <w:sz w:val="26"/>
          <w:szCs w:val="26"/>
        </w:rPr>
      </w:pPr>
      <w:r w:rsidRPr="009B48D6">
        <w:rPr>
          <w:rFonts w:ascii="Times New Roman" w:hAnsi="Times New Roman" w:cs="Times New Roman"/>
          <w:b/>
          <w:bCs/>
          <w:sz w:val="26"/>
          <w:szCs w:val="26"/>
        </w:rPr>
        <w:t>Регулирование технологического режима работы ШСНУ</w:t>
      </w:r>
    </w:p>
    <w:p w:rsidR="009B48D6" w:rsidRPr="009B48D6" w:rsidRDefault="009B48D6" w:rsidP="009B48D6">
      <w:pPr>
        <w:widowControl w:val="0"/>
        <w:autoSpaceDE w:val="0"/>
        <w:autoSpaceDN w:val="0"/>
        <w:adjustRightInd w:val="0"/>
        <w:spacing w:after="0" w:line="240" w:lineRule="auto"/>
        <w:ind w:left="1440"/>
        <w:rPr>
          <w:rFonts w:ascii="Times New Roman" w:hAnsi="Times New Roman" w:cs="Times New Roman"/>
          <w:b/>
          <w:bCs/>
          <w:sz w:val="26"/>
          <w:szCs w:val="26"/>
        </w:rPr>
      </w:pPr>
    </w:p>
    <w:p w:rsidR="00675A3D" w:rsidRPr="009B48D6" w:rsidRDefault="00675A3D" w:rsidP="009B48D6">
      <w:pPr>
        <w:widowControl w:val="0"/>
        <w:autoSpaceDE w:val="0"/>
        <w:autoSpaceDN w:val="0"/>
        <w:adjustRightInd w:val="0"/>
        <w:spacing w:after="0" w:line="240" w:lineRule="auto"/>
        <w:rPr>
          <w:rFonts w:ascii="Times New Roman" w:hAnsi="Times New Roman" w:cs="Times New Roman"/>
          <w:sz w:val="26"/>
          <w:szCs w:val="26"/>
        </w:rPr>
      </w:pPr>
      <w:r w:rsidRPr="009B48D6">
        <w:rPr>
          <w:rFonts w:ascii="Times New Roman" w:hAnsi="Times New Roman" w:cs="Times New Roman"/>
          <w:sz w:val="26"/>
          <w:szCs w:val="26"/>
        </w:rPr>
        <w:t xml:space="preserve">   Технологический режим работы УСШН можно регулировать двумя способами:</w:t>
      </w:r>
    </w:p>
    <w:p w:rsidR="00675A3D" w:rsidRPr="009B48D6" w:rsidRDefault="00675A3D" w:rsidP="009B48D6">
      <w:pPr>
        <w:widowControl w:val="0"/>
        <w:numPr>
          <w:ilvl w:val="0"/>
          <w:numId w:val="3"/>
        </w:numPr>
        <w:autoSpaceDE w:val="0"/>
        <w:autoSpaceDN w:val="0"/>
        <w:adjustRightInd w:val="0"/>
        <w:spacing w:after="0" w:line="240" w:lineRule="auto"/>
        <w:rPr>
          <w:rFonts w:ascii="Times New Roman" w:hAnsi="Times New Roman" w:cs="Times New Roman"/>
          <w:sz w:val="26"/>
          <w:szCs w:val="26"/>
        </w:rPr>
      </w:pPr>
      <w:r w:rsidRPr="009B48D6">
        <w:rPr>
          <w:rFonts w:ascii="Times New Roman" w:hAnsi="Times New Roman" w:cs="Times New Roman"/>
          <w:sz w:val="26"/>
          <w:szCs w:val="26"/>
        </w:rPr>
        <w:t>изменение длины хода полированного штока (перемещение шатуна на кривошипе по отверстиям);</w:t>
      </w:r>
    </w:p>
    <w:p w:rsidR="00675A3D" w:rsidRDefault="00675A3D" w:rsidP="009B48D6">
      <w:pPr>
        <w:widowControl w:val="0"/>
        <w:numPr>
          <w:ilvl w:val="0"/>
          <w:numId w:val="3"/>
        </w:numPr>
        <w:autoSpaceDE w:val="0"/>
        <w:autoSpaceDN w:val="0"/>
        <w:adjustRightInd w:val="0"/>
        <w:spacing w:after="0" w:line="240" w:lineRule="auto"/>
        <w:rPr>
          <w:rFonts w:ascii="Times New Roman" w:hAnsi="Times New Roman" w:cs="Times New Roman"/>
          <w:sz w:val="26"/>
          <w:szCs w:val="26"/>
        </w:rPr>
      </w:pPr>
      <w:r w:rsidRPr="009B48D6">
        <w:rPr>
          <w:rFonts w:ascii="Times New Roman" w:hAnsi="Times New Roman" w:cs="Times New Roman"/>
          <w:sz w:val="26"/>
          <w:szCs w:val="26"/>
        </w:rPr>
        <w:t>изменение числа качаний головки балансира, т.е. увеличение или уменьшение частоты вращения ведомого вала редуктора (смена шкивов).</w:t>
      </w:r>
    </w:p>
    <w:p w:rsidR="009B48D6" w:rsidRPr="009B48D6" w:rsidRDefault="009B48D6" w:rsidP="009B48D6">
      <w:pPr>
        <w:widowControl w:val="0"/>
        <w:autoSpaceDE w:val="0"/>
        <w:autoSpaceDN w:val="0"/>
        <w:adjustRightInd w:val="0"/>
        <w:spacing w:after="0" w:line="240" w:lineRule="auto"/>
        <w:ind w:left="720"/>
        <w:rPr>
          <w:rFonts w:ascii="Times New Roman" w:hAnsi="Times New Roman" w:cs="Times New Roman"/>
          <w:sz w:val="26"/>
          <w:szCs w:val="26"/>
        </w:rPr>
      </w:pPr>
    </w:p>
    <w:p w:rsidR="00675A3D" w:rsidRDefault="00675A3D" w:rsidP="009B48D6">
      <w:pPr>
        <w:widowControl w:val="0"/>
        <w:autoSpaceDE w:val="0"/>
        <w:autoSpaceDN w:val="0"/>
        <w:adjustRightInd w:val="0"/>
        <w:spacing w:after="0" w:line="240" w:lineRule="auto"/>
        <w:ind w:left="1440"/>
        <w:rPr>
          <w:rFonts w:ascii="Times New Roman" w:hAnsi="Times New Roman" w:cs="Times New Roman"/>
          <w:sz w:val="26"/>
          <w:szCs w:val="26"/>
        </w:rPr>
      </w:pPr>
      <w:r w:rsidRPr="009B48D6">
        <w:rPr>
          <w:rFonts w:ascii="Times New Roman" w:hAnsi="Times New Roman" w:cs="Times New Roman"/>
          <w:sz w:val="26"/>
          <w:szCs w:val="26"/>
          <w:lang w:val="en-US"/>
        </w:rPr>
        <w:t>Q</w:t>
      </w:r>
      <w:r w:rsidRPr="009B48D6">
        <w:rPr>
          <w:rFonts w:ascii="Times New Roman" w:hAnsi="Times New Roman" w:cs="Times New Roman"/>
          <w:sz w:val="26"/>
          <w:szCs w:val="26"/>
          <w:vertAlign w:val="subscript"/>
        </w:rPr>
        <w:t>т</w:t>
      </w:r>
      <w:r w:rsidR="000D2393">
        <w:rPr>
          <w:rFonts w:ascii="Times New Roman" w:hAnsi="Times New Roman" w:cs="Times New Roman"/>
          <w:sz w:val="26"/>
          <w:szCs w:val="26"/>
        </w:rPr>
        <w:t>= 1440×</w:t>
      </w:r>
      <w:r w:rsidRPr="009B48D6">
        <w:rPr>
          <w:rFonts w:ascii="Times New Roman" w:hAnsi="Times New Roman" w:cs="Times New Roman"/>
          <w:sz w:val="26"/>
          <w:szCs w:val="26"/>
          <w:lang w:val="en-US"/>
        </w:rPr>
        <w:t>F</w:t>
      </w:r>
      <w:r w:rsidRPr="009B48D6">
        <w:rPr>
          <w:rFonts w:ascii="Times New Roman" w:hAnsi="Times New Roman" w:cs="Times New Roman"/>
          <w:sz w:val="26"/>
          <w:szCs w:val="26"/>
          <w:vertAlign w:val="subscript"/>
        </w:rPr>
        <w:t>пл</w:t>
      </w:r>
      <w:r w:rsidR="000D2393">
        <w:rPr>
          <w:rFonts w:ascii="Times New Roman" w:hAnsi="Times New Roman" w:cs="Times New Roman"/>
          <w:sz w:val="26"/>
          <w:szCs w:val="26"/>
        </w:rPr>
        <w:t>×</w:t>
      </w:r>
      <w:r w:rsidRPr="009B48D6">
        <w:rPr>
          <w:rFonts w:ascii="Times New Roman" w:hAnsi="Times New Roman" w:cs="Times New Roman"/>
          <w:sz w:val="26"/>
          <w:szCs w:val="26"/>
          <w:lang w:val="en-US"/>
        </w:rPr>
        <w:t>S</w:t>
      </w:r>
      <w:r w:rsidRPr="009B48D6">
        <w:rPr>
          <w:rFonts w:ascii="Times New Roman" w:hAnsi="Times New Roman" w:cs="Times New Roman"/>
          <w:sz w:val="26"/>
          <w:szCs w:val="26"/>
          <w:vertAlign w:val="subscript"/>
        </w:rPr>
        <w:t>пш</w:t>
      </w:r>
      <w:r w:rsidR="000D2393">
        <w:rPr>
          <w:rFonts w:ascii="Times New Roman" w:hAnsi="Times New Roman" w:cs="Times New Roman"/>
          <w:sz w:val="26"/>
          <w:szCs w:val="26"/>
        </w:rPr>
        <w:t>×</w:t>
      </w:r>
      <w:r w:rsidRPr="009B48D6">
        <w:rPr>
          <w:rFonts w:ascii="Times New Roman" w:hAnsi="Times New Roman" w:cs="Times New Roman"/>
          <w:sz w:val="26"/>
          <w:szCs w:val="26"/>
          <w:lang w:val="en-US"/>
        </w:rPr>
        <w:t>n</w:t>
      </w:r>
      <w:r w:rsidRPr="009B48D6">
        <w:rPr>
          <w:rFonts w:ascii="Times New Roman" w:hAnsi="Times New Roman" w:cs="Times New Roman"/>
          <w:sz w:val="26"/>
          <w:szCs w:val="26"/>
        </w:rPr>
        <w:t xml:space="preserve"> – производительность УСШН.</w:t>
      </w:r>
    </w:p>
    <w:p w:rsidR="009B48D6" w:rsidRPr="009B48D6" w:rsidRDefault="009B48D6" w:rsidP="009B48D6">
      <w:pPr>
        <w:widowControl w:val="0"/>
        <w:autoSpaceDE w:val="0"/>
        <w:autoSpaceDN w:val="0"/>
        <w:adjustRightInd w:val="0"/>
        <w:spacing w:after="0" w:line="240" w:lineRule="auto"/>
        <w:ind w:left="1440"/>
        <w:rPr>
          <w:rFonts w:ascii="Times New Roman" w:hAnsi="Times New Roman" w:cs="Times New Roman"/>
          <w:sz w:val="26"/>
          <w:szCs w:val="26"/>
        </w:rPr>
      </w:pPr>
    </w:p>
    <w:p w:rsidR="00675A3D" w:rsidRDefault="00675A3D" w:rsidP="009B48D6">
      <w:pPr>
        <w:widowControl w:val="0"/>
        <w:autoSpaceDE w:val="0"/>
        <w:autoSpaceDN w:val="0"/>
        <w:adjustRightInd w:val="0"/>
        <w:spacing w:after="0" w:line="240" w:lineRule="auto"/>
        <w:ind w:left="2160"/>
        <w:rPr>
          <w:rFonts w:ascii="Times New Roman" w:hAnsi="Times New Roman" w:cs="Times New Roman"/>
          <w:sz w:val="26"/>
          <w:szCs w:val="26"/>
        </w:rPr>
      </w:pPr>
      <w:r w:rsidRPr="009B48D6">
        <w:rPr>
          <w:rFonts w:ascii="Times New Roman" w:hAnsi="Times New Roman" w:cs="Times New Roman"/>
          <w:sz w:val="26"/>
          <w:szCs w:val="26"/>
        </w:rPr>
        <w:t>(</w:t>
      </w:r>
      <w:r w:rsidRPr="009B48D6">
        <w:rPr>
          <w:rFonts w:ascii="Times New Roman" w:hAnsi="Times New Roman" w:cs="Times New Roman"/>
          <w:sz w:val="26"/>
          <w:szCs w:val="26"/>
          <w:lang w:val="en-US"/>
        </w:rPr>
        <w:t>S</w:t>
      </w:r>
      <w:r w:rsidRPr="009B48D6">
        <w:rPr>
          <w:rFonts w:ascii="Times New Roman" w:hAnsi="Times New Roman" w:cs="Times New Roman"/>
          <w:sz w:val="26"/>
          <w:szCs w:val="26"/>
          <w:vertAlign w:val="subscript"/>
        </w:rPr>
        <w:t>пл</w:t>
      </w:r>
      <w:r w:rsidRPr="009B48D6">
        <w:rPr>
          <w:rFonts w:ascii="Times New Roman" w:hAnsi="Times New Roman" w:cs="Times New Roman"/>
          <w:sz w:val="26"/>
          <w:szCs w:val="26"/>
        </w:rPr>
        <w:t>=</w:t>
      </w:r>
      <w:r w:rsidRPr="009B48D6">
        <w:rPr>
          <w:rFonts w:ascii="Times New Roman" w:hAnsi="Times New Roman" w:cs="Times New Roman"/>
          <w:sz w:val="26"/>
          <w:szCs w:val="26"/>
          <w:lang w:val="en-US"/>
        </w:rPr>
        <w:t>S</w:t>
      </w:r>
      <w:r w:rsidRPr="009B48D6">
        <w:rPr>
          <w:rFonts w:ascii="Times New Roman" w:hAnsi="Times New Roman" w:cs="Times New Roman"/>
          <w:sz w:val="26"/>
          <w:szCs w:val="26"/>
          <w:vertAlign w:val="subscript"/>
        </w:rPr>
        <w:t>пш</w:t>
      </w:r>
      <w:r w:rsidRPr="009B48D6">
        <w:rPr>
          <w:rFonts w:ascii="Times New Roman" w:hAnsi="Times New Roman" w:cs="Times New Roman"/>
          <w:sz w:val="26"/>
          <w:szCs w:val="26"/>
        </w:rPr>
        <w:t>)</w:t>
      </w:r>
    </w:p>
    <w:p w:rsidR="009B48D6" w:rsidRPr="009B48D6" w:rsidRDefault="009B48D6" w:rsidP="009B48D6">
      <w:pPr>
        <w:widowControl w:val="0"/>
        <w:autoSpaceDE w:val="0"/>
        <w:autoSpaceDN w:val="0"/>
        <w:adjustRightInd w:val="0"/>
        <w:spacing w:after="0" w:line="240" w:lineRule="auto"/>
        <w:ind w:left="2160"/>
        <w:rPr>
          <w:rFonts w:ascii="Times New Roman" w:hAnsi="Times New Roman" w:cs="Times New Roman"/>
          <w:sz w:val="26"/>
          <w:szCs w:val="26"/>
        </w:rPr>
      </w:pPr>
    </w:p>
    <w:p w:rsidR="00675A3D" w:rsidRDefault="00675A3D" w:rsidP="009B48D6">
      <w:pPr>
        <w:pStyle w:val="1"/>
        <w:ind w:hanging="1604"/>
        <w:rPr>
          <w:sz w:val="26"/>
          <w:szCs w:val="26"/>
        </w:rPr>
      </w:pPr>
      <w:bookmarkStart w:id="15" w:name="_Toc374135779"/>
      <w:bookmarkStart w:id="16" w:name="_Toc374137592"/>
      <w:r w:rsidRPr="009B48D6">
        <w:rPr>
          <w:sz w:val="26"/>
          <w:szCs w:val="26"/>
        </w:rPr>
        <w:lastRenderedPageBreak/>
        <w:t>Составляющие коэффициента подачи УСШН</w:t>
      </w:r>
      <w:bookmarkEnd w:id="15"/>
      <w:bookmarkEnd w:id="16"/>
    </w:p>
    <w:p w:rsidR="009B48D6" w:rsidRPr="009B48D6" w:rsidRDefault="009B48D6" w:rsidP="009B48D6">
      <w:pPr>
        <w:rPr>
          <w:lang w:eastAsia="ru-RU"/>
        </w:rPr>
      </w:pPr>
    </w:p>
    <w:p w:rsidR="00675A3D" w:rsidRPr="009B48D6" w:rsidRDefault="00675A3D" w:rsidP="00F0675C">
      <w:pPr>
        <w:widowControl w:val="0"/>
        <w:autoSpaceDE w:val="0"/>
        <w:autoSpaceDN w:val="0"/>
        <w:adjustRightInd w:val="0"/>
        <w:spacing w:after="0" w:line="360" w:lineRule="auto"/>
        <w:ind w:left="1440"/>
        <w:rPr>
          <w:rFonts w:ascii="Times New Roman" w:hAnsi="Times New Roman" w:cs="Times New Roman"/>
          <w:sz w:val="26"/>
          <w:szCs w:val="26"/>
          <w:vertAlign w:val="subscript"/>
        </w:rPr>
      </w:pPr>
      <w:r w:rsidRPr="009B48D6">
        <w:rPr>
          <w:rFonts w:ascii="Times New Roman" w:hAnsi="Times New Roman" w:cs="Times New Roman"/>
          <w:sz w:val="26"/>
          <w:szCs w:val="26"/>
        </w:rPr>
        <w:t xml:space="preserve">    η =</w:t>
      </w:r>
      <w:r w:rsidRPr="009B48D6">
        <w:rPr>
          <w:rFonts w:ascii="Times New Roman" w:hAnsi="Times New Roman" w:cs="Times New Roman"/>
          <w:sz w:val="26"/>
          <w:szCs w:val="26"/>
          <w:lang w:val="en-US"/>
        </w:rPr>
        <w:t>Q</w:t>
      </w:r>
      <w:r w:rsidRPr="009B48D6">
        <w:rPr>
          <w:rFonts w:ascii="Times New Roman" w:hAnsi="Times New Roman" w:cs="Times New Roman"/>
          <w:sz w:val="26"/>
          <w:szCs w:val="26"/>
        </w:rPr>
        <w:t>ф/</w:t>
      </w:r>
      <w:r w:rsidRPr="009B48D6">
        <w:rPr>
          <w:rFonts w:ascii="Times New Roman" w:hAnsi="Times New Roman" w:cs="Times New Roman"/>
          <w:sz w:val="26"/>
          <w:szCs w:val="26"/>
          <w:lang w:val="en-US"/>
        </w:rPr>
        <w:t>Q</w:t>
      </w:r>
      <w:r w:rsidRPr="009B48D6">
        <w:rPr>
          <w:rFonts w:ascii="Times New Roman" w:hAnsi="Times New Roman" w:cs="Times New Roman"/>
          <w:sz w:val="26"/>
          <w:szCs w:val="26"/>
        </w:rPr>
        <w:t>т                                                 η = η</w:t>
      </w:r>
      <w:r w:rsidRPr="009B48D6">
        <w:rPr>
          <w:rFonts w:ascii="Times New Roman" w:hAnsi="Times New Roman" w:cs="Times New Roman"/>
          <w:sz w:val="26"/>
          <w:szCs w:val="26"/>
          <w:vertAlign w:val="subscript"/>
        </w:rPr>
        <w:t xml:space="preserve">1 </w:t>
      </w:r>
      <w:r w:rsidRPr="009B48D6">
        <w:rPr>
          <w:rFonts w:ascii="Times New Roman" w:hAnsi="Times New Roman" w:cs="Times New Roman"/>
          <w:sz w:val="26"/>
          <w:szCs w:val="26"/>
        </w:rPr>
        <w:t>η</w:t>
      </w:r>
      <w:r w:rsidRPr="009B48D6">
        <w:rPr>
          <w:rFonts w:ascii="Times New Roman" w:hAnsi="Times New Roman" w:cs="Times New Roman"/>
          <w:sz w:val="26"/>
          <w:szCs w:val="26"/>
          <w:vertAlign w:val="subscript"/>
        </w:rPr>
        <w:t>2</w:t>
      </w:r>
      <w:r w:rsidRPr="009B48D6">
        <w:rPr>
          <w:rFonts w:ascii="Times New Roman" w:hAnsi="Times New Roman" w:cs="Times New Roman"/>
          <w:sz w:val="26"/>
          <w:szCs w:val="26"/>
        </w:rPr>
        <w:t xml:space="preserve"> η</w:t>
      </w:r>
      <w:r w:rsidRPr="009B48D6">
        <w:rPr>
          <w:rFonts w:ascii="Times New Roman" w:hAnsi="Times New Roman" w:cs="Times New Roman"/>
          <w:sz w:val="26"/>
          <w:szCs w:val="26"/>
          <w:vertAlign w:val="subscript"/>
        </w:rPr>
        <w:t>3</w:t>
      </w:r>
      <w:r w:rsidRPr="009B48D6">
        <w:rPr>
          <w:rFonts w:ascii="Times New Roman" w:hAnsi="Times New Roman" w:cs="Times New Roman"/>
          <w:sz w:val="26"/>
          <w:szCs w:val="26"/>
        </w:rPr>
        <w:t xml:space="preserve"> η</w:t>
      </w:r>
      <w:r w:rsidRPr="009B48D6">
        <w:rPr>
          <w:rFonts w:ascii="Times New Roman" w:hAnsi="Times New Roman" w:cs="Times New Roman"/>
          <w:sz w:val="26"/>
          <w:szCs w:val="26"/>
          <w:vertAlign w:val="subscript"/>
        </w:rPr>
        <w:t>4</w:t>
      </w:r>
    </w:p>
    <w:p w:rsidR="00675A3D" w:rsidRPr="009B48D6" w:rsidRDefault="00675A3D" w:rsidP="00F0675C">
      <w:pPr>
        <w:widowControl w:val="0"/>
        <w:autoSpaceDE w:val="0"/>
        <w:autoSpaceDN w:val="0"/>
        <w:adjustRightInd w:val="0"/>
        <w:spacing w:after="0" w:line="360" w:lineRule="auto"/>
        <w:rPr>
          <w:rFonts w:ascii="Times New Roman" w:hAnsi="Times New Roman" w:cs="Times New Roman"/>
          <w:sz w:val="26"/>
          <w:szCs w:val="26"/>
        </w:rPr>
      </w:pPr>
      <w:r w:rsidRPr="009B48D6">
        <w:rPr>
          <w:rFonts w:ascii="Times New Roman" w:hAnsi="Times New Roman" w:cs="Times New Roman"/>
          <w:sz w:val="26"/>
          <w:szCs w:val="26"/>
        </w:rPr>
        <w:t>η</w:t>
      </w:r>
      <w:r w:rsidRPr="009B48D6">
        <w:rPr>
          <w:rFonts w:ascii="Times New Roman" w:hAnsi="Times New Roman" w:cs="Times New Roman"/>
          <w:sz w:val="26"/>
          <w:szCs w:val="26"/>
          <w:vertAlign w:val="subscript"/>
        </w:rPr>
        <w:t xml:space="preserve">1 </w:t>
      </w:r>
      <w:r w:rsidRPr="009B48D6">
        <w:rPr>
          <w:rFonts w:ascii="Times New Roman" w:hAnsi="Times New Roman" w:cs="Times New Roman"/>
          <w:sz w:val="26"/>
          <w:szCs w:val="26"/>
        </w:rPr>
        <w:t>– коэффициент наполнения;           η</w:t>
      </w:r>
      <w:r w:rsidRPr="009B48D6">
        <w:rPr>
          <w:rFonts w:ascii="Times New Roman" w:hAnsi="Times New Roman" w:cs="Times New Roman"/>
          <w:sz w:val="26"/>
          <w:szCs w:val="26"/>
          <w:vertAlign w:val="subscript"/>
        </w:rPr>
        <w:t>1</w:t>
      </w:r>
      <w:r w:rsidRPr="009B48D6">
        <w:rPr>
          <w:rFonts w:ascii="Times New Roman" w:hAnsi="Times New Roman" w:cs="Times New Roman"/>
          <w:sz w:val="26"/>
          <w:szCs w:val="26"/>
        </w:rPr>
        <w:t xml:space="preserve">= </w:t>
      </w:r>
      <w:r w:rsidRPr="009B48D6">
        <w:rPr>
          <w:rFonts w:ascii="Times New Roman" w:hAnsi="Times New Roman" w:cs="Times New Roman"/>
          <w:sz w:val="26"/>
          <w:szCs w:val="26"/>
          <w:lang w:val="en-US"/>
        </w:rPr>
        <w:t>V</w:t>
      </w:r>
      <w:r w:rsidRPr="009B48D6">
        <w:rPr>
          <w:rFonts w:ascii="Times New Roman" w:hAnsi="Times New Roman" w:cs="Times New Roman"/>
          <w:sz w:val="26"/>
          <w:szCs w:val="26"/>
        </w:rPr>
        <w:t>ж/</w:t>
      </w:r>
      <w:r w:rsidRPr="009B48D6">
        <w:rPr>
          <w:rFonts w:ascii="Times New Roman" w:hAnsi="Times New Roman" w:cs="Times New Roman"/>
          <w:sz w:val="26"/>
          <w:szCs w:val="26"/>
          <w:lang w:val="en-US"/>
        </w:rPr>
        <w:t>V</w:t>
      </w:r>
      <w:r w:rsidRPr="009B48D6">
        <w:rPr>
          <w:rFonts w:ascii="Times New Roman" w:hAnsi="Times New Roman" w:cs="Times New Roman"/>
          <w:sz w:val="26"/>
          <w:szCs w:val="26"/>
        </w:rPr>
        <w:t xml:space="preserve">см = </w:t>
      </w:r>
      <w:r w:rsidRPr="009B48D6">
        <w:rPr>
          <w:rFonts w:ascii="Times New Roman" w:hAnsi="Times New Roman" w:cs="Times New Roman"/>
          <w:sz w:val="26"/>
          <w:szCs w:val="26"/>
          <w:lang w:val="en-US"/>
        </w:rPr>
        <w:t>V</w:t>
      </w:r>
      <w:r w:rsidRPr="009B48D6">
        <w:rPr>
          <w:rFonts w:ascii="Times New Roman" w:hAnsi="Times New Roman" w:cs="Times New Roman"/>
          <w:sz w:val="26"/>
          <w:szCs w:val="26"/>
        </w:rPr>
        <w:t>ж/(</w:t>
      </w:r>
      <w:r w:rsidRPr="009B48D6">
        <w:rPr>
          <w:rFonts w:ascii="Times New Roman" w:hAnsi="Times New Roman" w:cs="Times New Roman"/>
          <w:sz w:val="26"/>
          <w:szCs w:val="26"/>
          <w:lang w:val="en-US"/>
        </w:rPr>
        <w:t>V</w:t>
      </w:r>
      <w:r w:rsidRPr="009B48D6">
        <w:rPr>
          <w:rFonts w:ascii="Times New Roman" w:hAnsi="Times New Roman" w:cs="Times New Roman"/>
          <w:sz w:val="26"/>
          <w:szCs w:val="26"/>
        </w:rPr>
        <w:t>ж+</w:t>
      </w:r>
      <w:r w:rsidRPr="009B48D6">
        <w:rPr>
          <w:rFonts w:ascii="Times New Roman" w:hAnsi="Times New Roman" w:cs="Times New Roman"/>
          <w:sz w:val="26"/>
          <w:szCs w:val="26"/>
          <w:lang w:val="en-US"/>
        </w:rPr>
        <w:t>V</w:t>
      </w:r>
      <w:r w:rsidRPr="009B48D6">
        <w:rPr>
          <w:rFonts w:ascii="Times New Roman" w:hAnsi="Times New Roman" w:cs="Times New Roman"/>
          <w:sz w:val="26"/>
          <w:szCs w:val="26"/>
        </w:rPr>
        <w:t>г) = 1/(1+</w:t>
      </w:r>
      <w:r w:rsidRPr="009B48D6">
        <w:rPr>
          <w:rFonts w:ascii="Times New Roman" w:hAnsi="Times New Roman" w:cs="Times New Roman"/>
          <w:sz w:val="26"/>
          <w:szCs w:val="26"/>
          <w:lang w:val="en-US"/>
        </w:rPr>
        <w:t>V</w:t>
      </w:r>
      <w:r w:rsidRPr="009B48D6">
        <w:rPr>
          <w:rFonts w:ascii="Times New Roman" w:hAnsi="Times New Roman" w:cs="Times New Roman"/>
          <w:sz w:val="26"/>
          <w:szCs w:val="26"/>
        </w:rPr>
        <w:t>г/</w:t>
      </w:r>
      <w:r w:rsidRPr="009B48D6">
        <w:rPr>
          <w:rFonts w:ascii="Times New Roman" w:hAnsi="Times New Roman" w:cs="Times New Roman"/>
          <w:sz w:val="26"/>
          <w:szCs w:val="26"/>
          <w:lang w:val="en-US"/>
        </w:rPr>
        <w:t>V</w:t>
      </w:r>
      <w:r w:rsidRPr="009B48D6">
        <w:rPr>
          <w:rFonts w:ascii="Times New Roman" w:hAnsi="Times New Roman" w:cs="Times New Roman"/>
          <w:sz w:val="26"/>
          <w:szCs w:val="26"/>
        </w:rPr>
        <w:t>ж) = 1/(1+</w:t>
      </w:r>
      <w:r w:rsidRPr="009B48D6">
        <w:rPr>
          <w:rFonts w:ascii="Times New Roman" w:hAnsi="Times New Roman" w:cs="Times New Roman"/>
          <w:sz w:val="26"/>
          <w:szCs w:val="26"/>
          <w:lang w:val="en-US"/>
        </w:rPr>
        <w:t>R</w:t>
      </w:r>
      <w:r w:rsidRPr="009B48D6">
        <w:rPr>
          <w:rFonts w:ascii="Times New Roman" w:hAnsi="Times New Roman" w:cs="Times New Roman"/>
          <w:sz w:val="26"/>
          <w:szCs w:val="26"/>
        </w:rPr>
        <w:t>);</w:t>
      </w:r>
    </w:p>
    <w:p w:rsidR="00675A3D" w:rsidRPr="009B48D6" w:rsidRDefault="00675A3D" w:rsidP="00F0675C">
      <w:pPr>
        <w:widowControl w:val="0"/>
        <w:autoSpaceDE w:val="0"/>
        <w:autoSpaceDN w:val="0"/>
        <w:adjustRightInd w:val="0"/>
        <w:spacing w:after="0" w:line="360" w:lineRule="auto"/>
        <w:rPr>
          <w:rFonts w:ascii="Times New Roman" w:hAnsi="Times New Roman" w:cs="Times New Roman"/>
          <w:sz w:val="26"/>
          <w:szCs w:val="26"/>
        </w:rPr>
      </w:pPr>
      <w:r w:rsidRPr="009B48D6">
        <w:rPr>
          <w:rFonts w:ascii="Times New Roman" w:hAnsi="Times New Roman" w:cs="Times New Roman"/>
          <w:sz w:val="26"/>
          <w:szCs w:val="26"/>
        </w:rPr>
        <w:t>η</w:t>
      </w:r>
      <w:r w:rsidRPr="009B48D6">
        <w:rPr>
          <w:rFonts w:ascii="Times New Roman" w:hAnsi="Times New Roman" w:cs="Times New Roman"/>
          <w:sz w:val="26"/>
          <w:szCs w:val="26"/>
          <w:vertAlign w:val="subscript"/>
        </w:rPr>
        <w:t>2</w:t>
      </w:r>
      <w:r w:rsidRPr="009B48D6">
        <w:rPr>
          <w:rFonts w:ascii="Times New Roman" w:hAnsi="Times New Roman" w:cs="Times New Roman"/>
          <w:sz w:val="26"/>
          <w:szCs w:val="26"/>
        </w:rPr>
        <w:t xml:space="preserve"> – коэффициент, учитывающий изменение хода плунжера;   η</w:t>
      </w:r>
      <w:r w:rsidRPr="009B48D6">
        <w:rPr>
          <w:rFonts w:ascii="Times New Roman" w:hAnsi="Times New Roman" w:cs="Times New Roman"/>
          <w:sz w:val="26"/>
          <w:szCs w:val="26"/>
          <w:vertAlign w:val="subscript"/>
        </w:rPr>
        <w:t xml:space="preserve">2 </w:t>
      </w:r>
      <w:r w:rsidRPr="009B48D6">
        <w:rPr>
          <w:rFonts w:ascii="Times New Roman" w:hAnsi="Times New Roman" w:cs="Times New Roman"/>
          <w:sz w:val="26"/>
          <w:szCs w:val="26"/>
        </w:rPr>
        <w:t xml:space="preserve">= </w:t>
      </w:r>
      <w:r w:rsidRPr="009B48D6">
        <w:rPr>
          <w:rFonts w:ascii="Times New Roman" w:hAnsi="Times New Roman" w:cs="Times New Roman"/>
          <w:sz w:val="26"/>
          <w:szCs w:val="26"/>
          <w:lang w:val="en-US"/>
        </w:rPr>
        <w:t>Sn</w:t>
      </w:r>
      <w:r w:rsidRPr="009B48D6">
        <w:rPr>
          <w:rFonts w:ascii="Times New Roman" w:hAnsi="Times New Roman" w:cs="Times New Roman"/>
          <w:sz w:val="26"/>
          <w:szCs w:val="26"/>
        </w:rPr>
        <w:t>/</w:t>
      </w:r>
      <w:r w:rsidRPr="009B48D6">
        <w:rPr>
          <w:rFonts w:ascii="Times New Roman" w:hAnsi="Times New Roman" w:cs="Times New Roman"/>
          <w:sz w:val="26"/>
          <w:szCs w:val="26"/>
          <w:lang w:val="en-US"/>
        </w:rPr>
        <w:t>S</w:t>
      </w:r>
      <w:r w:rsidRPr="009B48D6">
        <w:rPr>
          <w:rFonts w:ascii="Times New Roman" w:hAnsi="Times New Roman" w:cs="Times New Roman"/>
          <w:sz w:val="26"/>
          <w:szCs w:val="26"/>
        </w:rPr>
        <w:t xml:space="preserve"> = (</w:t>
      </w:r>
      <w:r w:rsidRPr="009B48D6">
        <w:rPr>
          <w:rFonts w:ascii="Times New Roman" w:hAnsi="Times New Roman" w:cs="Times New Roman"/>
          <w:sz w:val="26"/>
          <w:szCs w:val="26"/>
          <w:lang w:val="en-US"/>
        </w:rPr>
        <w:t>S</w:t>
      </w:r>
      <w:r w:rsidRPr="009B48D6">
        <w:rPr>
          <w:rFonts w:ascii="Times New Roman" w:hAnsi="Times New Roman" w:cs="Times New Roman"/>
          <w:sz w:val="26"/>
          <w:szCs w:val="26"/>
        </w:rPr>
        <w:t xml:space="preserve">- </w:t>
      </w:r>
      <w:r w:rsidRPr="009B48D6">
        <w:rPr>
          <w:rFonts w:ascii="Times New Roman" w:hAnsi="Times New Roman" w:cs="Times New Roman"/>
          <w:sz w:val="26"/>
          <w:szCs w:val="26"/>
          <w:lang w:val="en-US"/>
        </w:rPr>
        <w:t>λ</w:t>
      </w:r>
      <w:r w:rsidRPr="009B48D6">
        <w:rPr>
          <w:rFonts w:ascii="Times New Roman" w:hAnsi="Times New Roman" w:cs="Times New Roman"/>
          <w:sz w:val="26"/>
          <w:szCs w:val="26"/>
        </w:rPr>
        <w:t>)/</w:t>
      </w:r>
      <w:r w:rsidRPr="009B48D6">
        <w:rPr>
          <w:rFonts w:ascii="Times New Roman" w:hAnsi="Times New Roman" w:cs="Times New Roman"/>
          <w:sz w:val="26"/>
          <w:szCs w:val="26"/>
          <w:lang w:val="en-US"/>
        </w:rPr>
        <w:t>S</w:t>
      </w:r>
      <w:r w:rsidRPr="009B48D6">
        <w:rPr>
          <w:rFonts w:ascii="Times New Roman" w:hAnsi="Times New Roman" w:cs="Times New Roman"/>
          <w:sz w:val="26"/>
          <w:szCs w:val="26"/>
        </w:rPr>
        <w:t xml:space="preserve">; </w:t>
      </w:r>
    </w:p>
    <w:p w:rsidR="00675A3D" w:rsidRPr="006A1F1D" w:rsidRDefault="00675A3D" w:rsidP="006A1F1D">
      <w:pPr>
        <w:widowControl w:val="0"/>
        <w:autoSpaceDE w:val="0"/>
        <w:autoSpaceDN w:val="0"/>
        <w:adjustRightInd w:val="0"/>
        <w:spacing w:after="0" w:line="360" w:lineRule="auto"/>
        <w:rPr>
          <w:rFonts w:ascii="Times New Roman" w:hAnsi="Times New Roman" w:cs="Times New Roman"/>
          <w:sz w:val="26"/>
          <w:szCs w:val="26"/>
        </w:rPr>
      </w:pPr>
      <w:r w:rsidRPr="009B48D6">
        <w:rPr>
          <w:rFonts w:ascii="Times New Roman" w:hAnsi="Times New Roman" w:cs="Times New Roman"/>
          <w:sz w:val="26"/>
          <w:szCs w:val="26"/>
        </w:rPr>
        <w:t>η</w:t>
      </w:r>
      <w:r w:rsidRPr="009B48D6">
        <w:rPr>
          <w:rFonts w:ascii="Times New Roman" w:hAnsi="Times New Roman" w:cs="Times New Roman"/>
          <w:sz w:val="26"/>
          <w:szCs w:val="26"/>
          <w:vertAlign w:val="subscript"/>
        </w:rPr>
        <w:t>3</w:t>
      </w:r>
      <w:r w:rsidRPr="009B48D6">
        <w:rPr>
          <w:rFonts w:ascii="Times New Roman" w:hAnsi="Times New Roman" w:cs="Times New Roman"/>
          <w:sz w:val="26"/>
          <w:szCs w:val="26"/>
        </w:rPr>
        <w:t xml:space="preserve"> – коэффициент утечек (неизбежны при работе насоса);        η</w:t>
      </w:r>
      <w:r w:rsidRPr="009B48D6">
        <w:rPr>
          <w:rFonts w:ascii="Times New Roman" w:hAnsi="Times New Roman" w:cs="Times New Roman"/>
          <w:sz w:val="26"/>
          <w:szCs w:val="26"/>
          <w:vertAlign w:val="subscript"/>
        </w:rPr>
        <w:t xml:space="preserve">4 </w:t>
      </w:r>
      <w:r w:rsidRPr="009B48D6">
        <w:rPr>
          <w:rFonts w:ascii="Times New Roman" w:hAnsi="Times New Roman" w:cs="Times New Roman"/>
          <w:sz w:val="26"/>
          <w:szCs w:val="26"/>
        </w:rPr>
        <w:t>– коэффициент усадки.</w:t>
      </w:r>
    </w:p>
    <w:p w:rsidR="009B48D6" w:rsidRPr="00F0675C" w:rsidRDefault="00675A3D" w:rsidP="009B48D6">
      <w:pPr>
        <w:pStyle w:val="1"/>
        <w:ind w:hanging="2454"/>
        <w:rPr>
          <w:sz w:val="26"/>
          <w:szCs w:val="26"/>
        </w:rPr>
      </w:pPr>
      <w:bookmarkStart w:id="17" w:name="_Toc374135780"/>
      <w:bookmarkStart w:id="18" w:name="_Toc374137593"/>
      <w:r w:rsidRPr="00F0675C">
        <w:rPr>
          <w:sz w:val="26"/>
          <w:szCs w:val="26"/>
        </w:rPr>
        <w:t>Изменение длины хода штока и числа качаний балансира</w:t>
      </w:r>
      <w:bookmarkEnd w:id="17"/>
      <w:bookmarkEnd w:id="18"/>
    </w:p>
    <w:p w:rsidR="00675A3D" w:rsidRPr="00F0675C" w:rsidRDefault="00675A3D" w:rsidP="009B48D6">
      <w:pPr>
        <w:widowControl w:val="0"/>
        <w:autoSpaceDE w:val="0"/>
        <w:autoSpaceDN w:val="0"/>
        <w:adjustRightInd w:val="0"/>
        <w:spacing w:after="0" w:line="240" w:lineRule="auto"/>
        <w:rPr>
          <w:rFonts w:ascii="Times New Roman" w:hAnsi="Times New Roman" w:cs="Times New Roman"/>
          <w:sz w:val="26"/>
          <w:szCs w:val="26"/>
        </w:rPr>
      </w:pPr>
      <w:r w:rsidRPr="00F0675C">
        <w:rPr>
          <w:rFonts w:ascii="Times New Roman" w:hAnsi="Times New Roman" w:cs="Times New Roman"/>
          <w:sz w:val="26"/>
          <w:szCs w:val="26"/>
        </w:rPr>
        <w:t xml:space="preserve">   </w:t>
      </w:r>
      <w:r w:rsidR="009B48D6" w:rsidRPr="00F0675C">
        <w:rPr>
          <w:rFonts w:ascii="Times New Roman" w:hAnsi="Times New Roman" w:cs="Times New Roman"/>
          <w:sz w:val="26"/>
          <w:szCs w:val="26"/>
        </w:rPr>
        <w:tab/>
      </w:r>
      <w:r w:rsidRPr="00F0675C">
        <w:rPr>
          <w:rFonts w:ascii="Times New Roman" w:hAnsi="Times New Roman" w:cs="Times New Roman"/>
          <w:sz w:val="26"/>
          <w:szCs w:val="26"/>
        </w:rPr>
        <w:t>Увеличение длины хода  штока можно осуществить за счет смещения шатуна на кривошипе дальше от оси. Число качаний балансира меняется за счет смены штивов.</w:t>
      </w:r>
    </w:p>
    <w:p w:rsidR="00675A3D" w:rsidRPr="00F0675C" w:rsidRDefault="00675A3D" w:rsidP="00675A3D">
      <w:pPr>
        <w:pStyle w:val="2"/>
        <w:rPr>
          <w:rFonts w:ascii="Times New Roman" w:hAnsi="Times New Roman" w:cs="Times New Roman"/>
          <w:color w:val="auto"/>
        </w:rPr>
      </w:pPr>
      <w:bookmarkStart w:id="19" w:name="_Toc374135781"/>
      <w:bookmarkStart w:id="20" w:name="_Toc374137594"/>
      <w:r w:rsidRPr="00F0675C">
        <w:rPr>
          <w:rFonts w:ascii="Times New Roman" w:hAnsi="Times New Roman" w:cs="Times New Roman"/>
          <w:color w:val="auto"/>
        </w:rPr>
        <w:t>Диагностика работы насоса и привода</w:t>
      </w:r>
      <w:bookmarkEnd w:id="19"/>
      <w:bookmarkEnd w:id="20"/>
    </w:p>
    <w:p w:rsidR="009B48D6" w:rsidRPr="00F0675C" w:rsidRDefault="00675A3D" w:rsidP="009B48D6">
      <w:pPr>
        <w:widowControl w:val="0"/>
        <w:autoSpaceDE w:val="0"/>
        <w:autoSpaceDN w:val="0"/>
        <w:adjustRightInd w:val="0"/>
        <w:spacing w:after="0" w:line="240" w:lineRule="auto"/>
        <w:rPr>
          <w:rFonts w:ascii="Times New Roman" w:hAnsi="Times New Roman" w:cs="Times New Roman"/>
          <w:sz w:val="26"/>
          <w:szCs w:val="26"/>
        </w:rPr>
      </w:pPr>
      <w:r w:rsidRPr="00F0675C">
        <w:rPr>
          <w:sz w:val="26"/>
          <w:szCs w:val="26"/>
        </w:rPr>
        <w:t xml:space="preserve">   </w:t>
      </w:r>
      <w:r w:rsidR="009B48D6" w:rsidRPr="00F0675C">
        <w:rPr>
          <w:sz w:val="26"/>
          <w:szCs w:val="26"/>
        </w:rPr>
        <w:tab/>
      </w:r>
      <w:r w:rsidRPr="00F0675C">
        <w:rPr>
          <w:rFonts w:ascii="Times New Roman" w:hAnsi="Times New Roman" w:cs="Times New Roman"/>
          <w:sz w:val="26"/>
          <w:szCs w:val="26"/>
        </w:rPr>
        <w:t xml:space="preserve">Условия работы и состояние насоса можно оценить по динамограмме. </w:t>
      </w:r>
    </w:p>
    <w:p w:rsidR="00675A3D" w:rsidRPr="00F0675C" w:rsidRDefault="009B48D6" w:rsidP="009B48D6">
      <w:pPr>
        <w:widowControl w:val="0"/>
        <w:autoSpaceDE w:val="0"/>
        <w:autoSpaceDN w:val="0"/>
        <w:adjustRightInd w:val="0"/>
        <w:spacing w:after="0" w:line="240" w:lineRule="auto"/>
        <w:rPr>
          <w:rFonts w:ascii="Times New Roman" w:hAnsi="Times New Roman" w:cs="Times New Roman"/>
          <w:sz w:val="26"/>
          <w:szCs w:val="26"/>
        </w:rPr>
      </w:pPr>
      <w:r w:rsidRPr="00F0675C">
        <w:rPr>
          <w:rFonts w:ascii="Times New Roman" w:hAnsi="Times New Roman" w:cs="Times New Roman"/>
          <w:sz w:val="26"/>
          <w:szCs w:val="26"/>
        </w:rPr>
        <w:t>В СК самая</w:t>
      </w:r>
      <w:r w:rsidR="00675A3D" w:rsidRPr="00F0675C">
        <w:rPr>
          <w:rFonts w:ascii="Times New Roman" w:hAnsi="Times New Roman" w:cs="Times New Roman"/>
          <w:sz w:val="26"/>
          <w:szCs w:val="26"/>
        </w:rPr>
        <w:t xml:space="preserve"> главенствующая деталь – РЕДУКТОР, необходимо контролировать уровень масла, вибраций, шумы, условия работы, зацепления (можно датчиками), износ ремней.</w:t>
      </w:r>
    </w:p>
    <w:p w:rsidR="009B48D6" w:rsidRPr="009B48D6" w:rsidRDefault="009B48D6" w:rsidP="009B48D6">
      <w:pPr>
        <w:widowControl w:val="0"/>
        <w:autoSpaceDE w:val="0"/>
        <w:autoSpaceDN w:val="0"/>
        <w:adjustRightInd w:val="0"/>
        <w:spacing w:after="0" w:line="240" w:lineRule="auto"/>
        <w:rPr>
          <w:rFonts w:ascii="Times New Roman" w:hAnsi="Times New Roman" w:cs="Times New Roman"/>
          <w:sz w:val="26"/>
          <w:szCs w:val="26"/>
        </w:rPr>
      </w:pPr>
    </w:p>
    <w:p w:rsidR="00675A3D" w:rsidRPr="000722CB" w:rsidRDefault="00675A3D" w:rsidP="00675A3D">
      <w:pPr>
        <w:pStyle w:val="1"/>
        <w:rPr>
          <w:sz w:val="26"/>
          <w:szCs w:val="26"/>
        </w:rPr>
      </w:pPr>
      <w:bookmarkStart w:id="21" w:name="_Toc374135782"/>
      <w:bookmarkStart w:id="22" w:name="_Toc374137595"/>
      <w:r w:rsidRPr="000722CB">
        <w:rPr>
          <w:sz w:val="26"/>
          <w:szCs w:val="26"/>
        </w:rPr>
        <w:t>Проверка правильности выбора УСШН</w:t>
      </w:r>
      <w:bookmarkEnd w:id="21"/>
      <w:bookmarkEnd w:id="22"/>
    </w:p>
    <w:p w:rsidR="009B48D6" w:rsidRPr="009B48D6" w:rsidRDefault="009B48D6" w:rsidP="009B48D6">
      <w:pPr>
        <w:rPr>
          <w:lang w:eastAsia="ru-RU"/>
        </w:rPr>
      </w:pPr>
    </w:p>
    <w:p w:rsidR="00675A3D" w:rsidRPr="009B48D6" w:rsidRDefault="00675A3D" w:rsidP="009B48D6">
      <w:pPr>
        <w:widowControl w:val="0"/>
        <w:autoSpaceDE w:val="0"/>
        <w:autoSpaceDN w:val="0"/>
        <w:adjustRightInd w:val="0"/>
        <w:ind w:firstLine="567"/>
        <w:rPr>
          <w:rFonts w:ascii="Times New Roman" w:hAnsi="Times New Roman" w:cs="Times New Roman"/>
          <w:sz w:val="26"/>
          <w:szCs w:val="26"/>
        </w:rPr>
      </w:pPr>
      <w:r w:rsidRPr="009B48D6">
        <w:rPr>
          <w:rFonts w:ascii="Times New Roman" w:hAnsi="Times New Roman" w:cs="Times New Roman"/>
          <w:sz w:val="26"/>
          <w:szCs w:val="26"/>
        </w:rPr>
        <w:t xml:space="preserve">Данные: </w:t>
      </w:r>
      <w:r w:rsidRPr="009B48D6">
        <w:rPr>
          <w:rFonts w:ascii="Times New Roman" w:hAnsi="Times New Roman" w:cs="Times New Roman"/>
          <w:sz w:val="26"/>
          <w:szCs w:val="26"/>
          <w:lang w:val="en-US"/>
        </w:rPr>
        <w:t>L</w:t>
      </w:r>
      <w:r w:rsidRPr="009B48D6">
        <w:rPr>
          <w:rFonts w:ascii="Times New Roman" w:hAnsi="Times New Roman" w:cs="Times New Roman"/>
          <w:sz w:val="26"/>
          <w:szCs w:val="26"/>
          <w:vertAlign w:val="subscript"/>
        </w:rPr>
        <w:t>нкт</w:t>
      </w:r>
      <w:r w:rsidRPr="009B48D6">
        <w:rPr>
          <w:rFonts w:ascii="Times New Roman" w:hAnsi="Times New Roman" w:cs="Times New Roman"/>
          <w:sz w:val="26"/>
          <w:szCs w:val="26"/>
        </w:rPr>
        <w:t>=1000 м; Н</w:t>
      </w:r>
      <w:r w:rsidRPr="009B48D6">
        <w:rPr>
          <w:rFonts w:ascii="Times New Roman" w:hAnsi="Times New Roman" w:cs="Times New Roman"/>
          <w:sz w:val="26"/>
          <w:szCs w:val="26"/>
          <w:vertAlign w:val="subscript"/>
        </w:rPr>
        <w:t>дин</w:t>
      </w:r>
      <w:r w:rsidRPr="009B48D6">
        <w:rPr>
          <w:rFonts w:ascii="Times New Roman" w:hAnsi="Times New Roman" w:cs="Times New Roman"/>
          <w:sz w:val="26"/>
          <w:szCs w:val="26"/>
        </w:rPr>
        <w:t xml:space="preserve"> = 750 м; диаметр труб 89 мм; диаметр эксплуатационной колонны </w:t>
      </w:r>
      <w:r w:rsidRPr="009B48D6">
        <w:rPr>
          <w:rFonts w:ascii="Times New Roman" w:hAnsi="Times New Roman" w:cs="Times New Roman"/>
          <w:sz w:val="26"/>
          <w:szCs w:val="26"/>
          <w:lang w:val="en-US"/>
        </w:rPr>
        <w:t>D</w:t>
      </w:r>
      <w:r w:rsidRPr="009B48D6">
        <w:rPr>
          <w:rFonts w:ascii="Times New Roman" w:hAnsi="Times New Roman" w:cs="Times New Roman"/>
          <w:sz w:val="26"/>
          <w:szCs w:val="26"/>
          <w:vertAlign w:val="subscript"/>
        </w:rPr>
        <w:t>к</w:t>
      </w:r>
      <w:r w:rsidRPr="009B48D6">
        <w:rPr>
          <w:rFonts w:ascii="Times New Roman" w:hAnsi="Times New Roman" w:cs="Times New Roman"/>
          <w:sz w:val="26"/>
          <w:szCs w:val="26"/>
        </w:rPr>
        <w:t xml:space="preserve"> = 146 мм; насос НН2С – 32-12-12; </w:t>
      </w:r>
      <w:r w:rsidRPr="009B48D6">
        <w:rPr>
          <w:rFonts w:ascii="Times New Roman" w:hAnsi="Times New Roman" w:cs="Times New Roman"/>
          <w:sz w:val="26"/>
          <w:szCs w:val="26"/>
          <w:lang w:val="en-US"/>
        </w:rPr>
        <w:t>Q</w:t>
      </w:r>
      <w:r w:rsidRPr="009B48D6">
        <w:rPr>
          <w:rFonts w:ascii="Times New Roman" w:hAnsi="Times New Roman" w:cs="Times New Roman"/>
          <w:sz w:val="26"/>
          <w:szCs w:val="26"/>
        </w:rPr>
        <w:t xml:space="preserve"> = 6 т/сут; СКД 8-3-4000; </w:t>
      </w:r>
      <w:r w:rsidRPr="009B48D6">
        <w:rPr>
          <w:rFonts w:ascii="Times New Roman" w:hAnsi="Times New Roman" w:cs="Times New Roman"/>
          <w:sz w:val="26"/>
          <w:szCs w:val="26"/>
          <w:lang w:val="en-US"/>
        </w:rPr>
        <w:t>S</w:t>
      </w:r>
      <w:r w:rsidRPr="009B48D6">
        <w:rPr>
          <w:rFonts w:ascii="Times New Roman" w:hAnsi="Times New Roman" w:cs="Times New Roman"/>
          <w:sz w:val="26"/>
          <w:szCs w:val="26"/>
        </w:rPr>
        <w:t xml:space="preserve"> = 2.5 м; </w:t>
      </w:r>
      <w:r w:rsidRPr="009B48D6">
        <w:rPr>
          <w:rFonts w:ascii="Times New Roman" w:hAnsi="Times New Roman" w:cs="Times New Roman"/>
          <w:sz w:val="26"/>
          <w:szCs w:val="26"/>
          <w:lang w:val="en-US"/>
        </w:rPr>
        <w:t>n</w:t>
      </w:r>
      <w:r w:rsidRPr="009B48D6">
        <w:rPr>
          <w:rFonts w:ascii="Times New Roman" w:hAnsi="Times New Roman" w:cs="Times New Roman"/>
          <w:sz w:val="26"/>
          <w:szCs w:val="26"/>
        </w:rPr>
        <w:t xml:space="preserve"> = 5кач/мин; штанги 16*600 м и 19*400 м.</w:t>
      </w:r>
    </w:p>
    <w:p w:rsidR="00675A3D" w:rsidRPr="000722CB" w:rsidRDefault="00675A3D" w:rsidP="00675A3D">
      <w:pPr>
        <w:widowControl w:val="0"/>
        <w:autoSpaceDE w:val="0"/>
        <w:autoSpaceDN w:val="0"/>
        <w:adjustRightInd w:val="0"/>
        <w:spacing w:line="360" w:lineRule="auto"/>
        <w:rPr>
          <w:sz w:val="28"/>
          <w:szCs w:val="28"/>
        </w:rPr>
      </w:pPr>
      <w:r w:rsidRPr="000722CB">
        <w:rPr>
          <w:sz w:val="28"/>
          <w:szCs w:val="28"/>
          <w:lang w:val="en-US"/>
        </w:rPr>
        <w:t>Q</w:t>
      </w:r>
      <w:r w:rsidRPr="000722CB">
        <w:rPr>
          <w:sz w:val="28"/>
          <w:szCs w:val="28"/>
        </w:rPr>
        <w:t xml:space="preserve">т = 1440 </w:t>
      </w:r>
      <w:r w:rsidRPr="000722CB">
        <w:rPr>
          <w:sz w:val="28"/>
          <w:szCs w:val="28"/>
          <w:lang w:val="en-US"/>
        </w:rPr>
        <w:t>S</w:t>
      </w:r>
      <w:r w:rsidRPr="000722CB">
        <w:rPr>
          <w:sz w:val="28"/>
          <w:szCs w:val="28"/>
        </w:rPr>
        <w:t xml:space="preserve"> </w:t>
      </w:r>
      <w:r w:rsidRPr="000722CB">
        <w:rPr>
          <w:sz w:val="28"/>
          <w:szCs w:val="28"/>
          <w:lang w:val="en-US"/>
        </w:rPr>
        <w:t>n</w:t>
      </w:r>
      <w:r w:rsidRPr="000722CB">
        <w:rPr>
          <w:sz w:val="28"/>
          <w:szCs w:val="28"/>
        </w:rPr>
        <w:t xml:space="preserve"> </w:t>
      </w:r>
      <w:r w:rsidRPr="000722CB">
        <w:rPr>
          <w:sz w:val="28"/>
          <w:szCs w:val="28"/>
          <w:lang w:val="en-US"/>
        </w:rPr>
        <w:t>ρ</w:t>
      </w:r>
      <w:r w:rsidRPr="000722CB">
        <w:rPr>
          <w:sz w:val="28"/>
          <w:szCs w:val="28"/>
        </w:rPr>
        <w:t>нд (</w:t>
      </w:r>
      <w:r w:rsidRPr="000722CB">
        <w:rPr>
          <w:sz w:val="28"/>
          <w:szCs w:val="28"/>
          <w:lang w:val="en-US"/>
        </w:rPr>
        <w:t>πD</w:t>
      </w:r>
      <w:r w:rsidRPr="000722CB">
        <w:rPr>
          <w:sz w:val="28"/>
          <w:szCs w:val="28"/>
          <w:vertAlign w:val="superscript"/>
        </w:rPr>
        <w:t>2</w:t>
      </w:r>
      <w:r w:rsidRPr="000722CB">
        <w:rPr>
          <w:sz w:val="28"/>
          <w:szCs w:val="28"/>
          <w:vertAlign w:val="subscript"/>
        </w:rPr>
        <w:t>пл</w:t>
      </w:r>
      <w:r w:rsidRPr="000722CB">
        <w:rPr>
          <w:sz w:val="28"/>
          <w:szCs w:val="28"/>
        </w:rPr>
        <w:t>/4) = 12,73 т/сут.</w:t>
      </w:r>
    </w:p>
    <w:p w:rsidR="00675A3D" w:rsidRPr="000722CB" w:rsidRDefault="00675A3D" w:rsidP="00675A3D">
      <w:pPr>
        <w:widowControl w:val="0"/>
        <w:autoSpaceDE w:val="0"/>
        <w:autoSpaceDN w:val="0"/>
        <w:adjustRightInd w:val="0"/>
        <w:spacing w:line="360" w:lineRule="auto"/>
        <w:rPr>
          <w:sz w:val="28"/>
          <w:szCs w:val="28"/>
        </w:rPr>
      </w:pPr>
      <w:r w:rsidRPr="000722CB">
        <w:rPr>
          <w:sz w:val="28"/>
          <w:szCs w:val="28"/>
        </w:rPr>
        <w:t>К</w:t>
      </w:r>
      <w:r w:rsidRPr="000722CB">
        <w:rPr>
          <w:sz w:val="28"/>
          <w:szCs w:val="28"/>
          <w:vertAlign w:val="subscript"/>
        </w:rPr>
        <w:t>под</w:t>
      </w:r>
      <w:r w:rsidRPr="000722CB">
        <w:rPr>
          <w:sz w:val="28"/>
          <w:szCs w:val="28"/>
        </w:rPr>
        <w:t xml:space="preserve"> = </w:t>
      </w:r>
      <w:r w:rsidRPr="000722CB">
        <w:rPr>
          <w:sz w:val="28"/>
          <w:szCs w:val="28"/>
          <w:lang w:val="en-US"/>
        </w:rPr>
        <w:t>Q</w:t>
      </w:r>
      <w:r w:rsidRPr="000722CB">
        <w:rPr>
          <w:sz w:val="28"/>
          <w:szCs w:val="28"/>
          <w:vertAlign w:val="subscript"/>
        </w:rPr>
        <w:t>ф</w:t>
      </w:r>
      <w:r w:rsidRPr="000722CB">
        <w:rPr>
          <w:sz w:val="28"/>
          <w:szCs w:val="28"/>
        </w:rPr>
        <w:t>/</w:t>
      </w:r>
      <w:r w:rsidRPr="000722CB">
        <w:rPr>
          <w:sz w:val="28"/>
          <w:szCs w:val="28"/>
          <w:lang w:val="en-US"/>
        </w:rPr>
        <w:t>Q</w:t>
      </w:r>
      <w:r w:rsidRPr="000722CB">
        <w:rPr>
          <w:sz w:val="28"/>
          <w:szCs w:val="28"/>
          <w:vertAlign w:val="subscript"/>
        </w:rPr>
        <w:t>т</w:t>
      </w:r>
      <w:r w:rsidRPr="000722CB">
        <w:rPr>
          <w:sz w:val="28"/>
          <w:szCs w:val="28"/>
        </w:rPr>
        <w:t xml:space="preserve"> = 6/12,73 = 0,47.</w:t>
      </w:r>
    </w:p>
    <w:p w:rsidR="00675A3D" w:rsidRPr="000722CB" w:rsidRDefault="00675A3D" w:rsidP="00675A3D">
      <w:pPr>
        <w:widowControl w:val="0"/>
        <w:autoSpaceDE w:val="0"/>
        <w:autoSpaceDN w:val="0"/>
        <w:adjustRightInd w:val="0"/>
        <w:spacing w:line="360" w:lineRule="auto"/>
        <w:rPr>
          <w:sz w:val="28"/>
          <w:szCs w:val="28"/>
        </w:rPr>
      </w:pPr>
      <w:r w:rsidRPr="000722CB">
        <w:rPr>
          <w:sz w:val="28"/>
          <w:szCs w:val="28"/>
        </w:rPr>
        <w:t>Р</w:t>
      </w:r>
      <w:r w:rsidRPr="000722CB">
        <w:rPr>
          <w:sz w:val="28"/>
          <w:szCs w:val="28"/>
          <w:vertAlign w:val="subscript"/>
        </w:rPr>
        <w:t>мах</w:t>
      </w:r>
      <w:r w:rsidRPr="000722CB">
        <w:rPr>
          <w:sz w:val="28"/>
          <w:szCs w:val="28"/>
        </w:rPr>
        <w:t xml:space="preserve"> = Р΄</w:t>
      </w:r>
      <w:r w:rsidRPr="000722CB">
        <w:rPr>
          <w:sz w:val="28"/>
          <w:szCs w:val="28"/>
          <w:vertAlign w:val="subscript"/>
        </w:rPr>
        <w:t>шт</w:t>
      </w:r>
      <w:r w:rsidRPr="000722CB">
        <w:rPr>
          <w:sz w:val="28"/>
          <w:szCs w:val="28"/>
        </w:rPr>
        <w:t xml:space="preserve"> + Р</w:t>
      </w:r>
      <w:r w:rsidRPr="000722CB">
        <w:rPr>
          <w:sz w:val="28"/>
          <w:szCs w:val="28"/>
          <w:vertAlign w:val="subscript"/>
        </w:rPr>
        <w:t>ж</w:t>
      </w:r>
      <w:r w:rsidRPr="000722CB">
        <w:rPr>
          <w:sz w:val="28"/>
          <w:szCs w:val="28"/>
        </w:rPr>
        <w:t xml:space="preserve"> ; Р</w:t>
      </w:r>
      <w:r w:rsidRPr="000722CB">
        <w:rPr>
          <w:sz w:val="28"/>
          <w:szCs w:val="28"/>
          <w:vertAlign w:val="subscript"/>
        </w:rPr>
        <w:t>шт</w:t>
      </w:r>
      <w:r w:rsidRPr="000722CB">
        <w:rPr>
          <w:sz w:val="28"/>
          <w:szCs w:val="28"/>
        </w:rPr>
        <w:t xml:space="preserve"> = </w:t>
      </w:r>
      <w:r w:rsidRPr="000722CB">
        <w:rPr>
          <w:sz w:val="28"/>
          <w:szCs w:val="28"/>
          <w:lang w:val="en-US"/>
        </w:rPr>
        <w:t>L</w:t>
      </w:r>
      <w:r w:rsidRPr="000722CB">
        <w:rPr>
          <w:sz w:val="28"/>
          <w:szCs w:val="28"/>
          <w:vertAlign w:val="subscript"/>
        </w:rPr>
        <w:t>н</w:t>
      </w:r>
      <w:r w:rsidRPr="000722CB">
        <w:rPr>
          <w:sz w:val="28"/>
          <w:szCs w:val="28"/>
        </w:rPr>
        <w:t>( Σ</w:t>
      </w:r>
      <w:r w:rsidRPr="000722CB">
        <w:rPr>
          <w:sz w:val="28"/>
          <w:szCs w:val="28"/>
          <w:lang w:val="en-US"/>
        </w:rPr>
        <w:t>q</w:t>
      </w:r>
      <w:r w:rsidRPr="000722CB">
        <w:rPr>
          <w:sz w:val="28"/>
          <w:szCs w:val="28"/>
          <w:vertAlign w:val="subscript"/>
        </w:rPr>
        <w:t>шт</w:t>
      </w:r>
      <w:r w:rsidRPr="000722CB">
        <w:rPr>
          <w:sz w:val="28"/>
          <w:szCs w:val="28"/>
          <w:vertAlign w:val="subscript"/>
          <w:lang w:val="en-US"/>
        </w:rPr>
        <w:t>i</w:t>
      </w:r>
      <w:r w:rsidRPr="000722CB">
        <w:rPr>
          <w:sz w:val="28"/>
          <w:szCs w:val="28"/>
        </w:rPr>
        <w:t xml:space="preserve"> </w:t>
      </w:r>
      <w:r w:rsidRPr="000722CB">
        <w:rPr>
          <w:sz w:val="28"/>
          <w:szCs w:val="28"/>
          <w:lang w:val="en-US"/>
        </w:rPr>
        <w:t>E</w:t>
      </w:r>
      <w:r w:rsidRPr="000722CB">
        <w:rPr>
          <w:sz w:val="28"/>
          <w:szCs w:val="28"/>
          <w:vertAlign w:val="subscript"/>
          <w:lang w:val="en-US"/>
        </w:rPr>
        <w:t>i</w:t>
      </w:r>
      <w:r w:rsidRPr="000722CB">
        <w:rPr>
          <w:sz w:val="28"/>
          <w:szCs w:val="28"/>
        </w:rPr>
        <w:t>)</w:t>
      </w:r>
    </w:p>
    <w:p w:rsidR="00675A3D" w:rsidRPr="000722CB" w:rsidRDefault="00675A3D" w:rsidP="00675A3D">
      <w:pPr>
        <w:widowControl w:val="0"/>
        <w:autoSpaceDE w:val="0"/>
        <w:autoSpaceDN w:val="0"/>
        <w:adjustRightInd w:val="0"/>
        <w:spacing w:line="360" w:lineRule="auto"/>
        <w:rPr>
          <w:sz w:val="28"/>
          <w:szCs w:val="28"/>
        </w:rPr>
      </w:pPr>
      <w:r w:rsidRPr="000722CB">
        <w:rPr>
          <w:sz w:val="28"/>
          <w:szCs w:val="28"/>
        </w:rPr>
        <w:t>Р΄</w:t>
      </w:r>
      <w:r w:rsidRPr="000722CB">
        <w:rPr>
          <w:sz w:val="28"/>
          <w:szCs w:val="28"/>
          <w:vertAlign w:val="subscript"/>
        </w:rPr>
        <w:t>шт</w:t>
      </w:r>
      <w:r w:rsidRPr="000722CB">
        <w:rPr>
          <w:sz w:val="28"/>
          <w:szCs w:val="28"/>
        </w:rPr>
        <w:t xml:space="preserve"> = Р</w:t>
      </w:r>
      <w:r w:rsidRPr="000722CB">
        <w:rPr>
          <w:sz w:val="28"/>
          <w:szCs w:val="28"/>
          <w:vertAlign w:val="subscript"/>
        </w:rPr>
        <w:t>шт</w:t>
      </w:r>
      <w:r w:rsidRPr="000722CB">
        <w:rPr>
          <w:sz w:val="28"/>
          <w:szCs w:val="28"/>
        </w:rPr>
        <w:t xml:space="preserve"> К</w:t>
      </w:r>
      <w:r w:rsidRPr="000722CB">
        <w:rPr>
          <w:sz w:val="28"/>
          <w:szCs w:val="28"/>
          <w:vertAlign w:val="subscript"/>
        </w:rPr>
        <w:t>арх</w:t>
      </w:r>
      <w:r w:rsidRPr="000722CB">
        <w:rPr>
          <w:sz w:val="28"/>
          <w:szCs w:val="28"/>
        </w:rPr>
        <w:t xml:space="preserve"> ; К</w:t>
      </w:r>
      <w:r w:rsidRPr="000722CB">
        <w:rPr>
          <w:sz w:val="28"/>
          <w:szCs w:val="28"/>
          <w:vertAlign w:val="subscript"/>
        </w:rPr>
        <w:t>арх</w:t>
      </w:r>
      <w:r w:rsidRPr="000722CB">
        <w:rPr>
          <w:sz w:val="28"/>
          <w:szCs w:val="28"/>
        </w:rPr>
        <w:t xml:space="preserve"> = (ρ</w:t>
      </w:r>
      <w:r w:rsidRPr="000722CB">
        <w:rPr>
          <w:sz w:val="28"/>
          <w:szCs w:val="28"/>
          <w:vertAlign w:val="subscript"/>
        </w:rPr>
        <w:t>шт</w:t>
      </w:r>
      <w:r w:rsidRPr="000722CB">
        <w:rPr>
          <w:sz w:val="28"/>
          <w:szCs w:val="28"/>
        </w:rPr>
        <w:t xml:space="preserve"> – ρ</w:t>
      </w:r>
      <w:r w:rsidRPr="000722CB">
        <w:rPr>
          <w:sz w:val="28"/>
          <w:szCs w:val="28"/>
          <w:vertAlign w:val="subscript"/>
        </w:rPr>
        <w:t>см</w:t>
      </w:r>
      <w:r w:rsidRPr="000722CB">
        <w:rPr>
          <w:sz w:val="28"/>
          <w:szCs w:val="28"/>
        </w:rPr>
        <w:t>)/ ρ</w:t>
      </w:r>
      <w:r w:rsidRPr="000722CB">
        <w:rPr>
          <w:sz w:val="28"/>
          <w:szCs w:val="28"/>
          <w:vertAlign w:val="subscript"/>
        </w:rPr>
        <w:t>шт</w:t>
      </w:r>
      <w:r w:rsidRPr="000722CB">
        <w:rPr>
          <w:sz w:val="28"/>
          <w:szCs w:val="28"/>
        </w:rPr>
        <w:t xml:space="preserve"> = 0,898; Р΄</w:t>
      </w:r>
      <w:r w:rsidRPr="000722CB">
        <w:rPr>
          <w:sz w:val="28"/>
          <w:szCs w:val="28"/>
          <w:vertAlign w:val="subscript"/>
        </w:rPr>
        <w:t xml:space="preserve">шт </w:t>
      </w:r>
      <w:r w:rsidRPr="000722CB">
        <w:rPr>
          <w:sz w:val="28"/>
          <w:szCs w:val="28"/>
        </w:rPr>
        <w:t>= 1000*0,898(1,67*0,6 +2,35*0,4) = 17108 Н;</w:t>
      </w:r>
    </w:p>
    <w:p w:rsidR="00675A3D" w:rsidRPr="000722CB" w:rsidRDefault="00675A3D" w:rsidP="00675A3D">
      <w:pPr>
        <w:widowControl w:val="0"/>
        <w:autoSpaceDE w:val="0"/>
        <w:autoSpaceDN w:val="0"/>
        <w:adjustRightInd w:val="0"/>
        <w:spacing w:line="360" w:lineRule="auto"/>
        <w:rPr>
          <w:sz w:val="28"/>
          <w:szCs w:val="28"/>
        </w:rPr>
      </w:pPr>
      <w:r w:rsidRPr="000722CB">
        <w:rPr>
          <w:sz w:val="28"/>
          <w:szCs w:val="28"/>
        </w:rPr>
        <w:t>ρ</w:t>
      </w:r>
      <w:r w:rsidRPr="000722CB">
        <w:rPr>
          <w:sz w:val="28"/>
          <w:szCs w:val="28"/>
          <w:vertAlign w:val="subscript"/>
        </w:rPr>
        <w:t xml:space="preserve">ж = </w:t>
      </w:r>
      <w:r w:rsidRPr="000722CB">
        <w:rPr>
          <w:sz w:val="28"/>
          <w:szCs w:val="28"/>
        </w:rPr>
        <w:t>Р</w:t>
      </w:r>
      <w:r w:rsidRPr="000722CB">
        <w:rPr>
          <w:sz w:val="28"/>
          <w:szCs w:val="28"/>
          <w:vertAlign w:val="subscript"/>
        </w:rPr>
        <w:t>ж</w:t>
      </w:r>
      <w:r w:rsidRPr="000722CB">
        <w:rPr>
          <w:sz w:val="28"/>
          <w:szCs w:val="28"/>
        </w:rPr>
        <w:t>*</w:t>
      </w:r>
      <w:r w:rsidRPr="000722CB">
        <w:rPr>
          <w:sz w:val="28"/>
          <w:szCs w:val="28"/>
          <w:lang w:val="en-US"/>
        </w:rPr>
        <w:t>F</w:t>
      </w:r>
      <w:r w:rsidRPr="000722CB">
        <w:rPr>
          <w:sz w:val="28"/>
          <w:szCs w:val="28"/>
          <w:vertAlign w:val="subscript"/>
        </w:rPr>
        <w:t>пл</w:t>
      </w:r>
      <w:r w:rsidRPr="000722CB">
        <w:rPr>
          <w:sz w:val="28"/>
          <w:szCs w:val="28"/>
        </w:rPr>
        <w:t xml:space="preserve"> = ρ</w:t>
      </w:r>
      <w:r w:rsidRPr="000722CB">
        <w:rPr>
          <w:sz w:val="28"/>
          <w:szCs w:val="28"/>
          <w:lang w:val="en-US"/>
        </w:rPr>
        <w:t>gh</w:t>
      </w:r>
      <w:r w:rsidRPr="000722CB">
        <w:rPr>
          <w:sz w:val="28"/>
          <w:szCs w:val="28"/>
        </w:rPr>
        <w:t xml:space="preserve"> * (3.14*0.032</w:t>
      </w:r>
      <w:r w:rsidRPr="000722CB">
        <w:rPr>
          <w:sz w:val="28"/>
          <w:szCs w:val="28"/>
          <w:vertAlign w:val="superscript"/>
        </w:rPr>
        <w:t>2</w:t>
      </w:r>
      <w:r w:rsidRPr="000722CB">
        <w:rPr>
          <w:sz w:val="28"/>
          <w:szCs w:val="28"/>
        </w:rPr>
        <w:t>/4) = 7081 Н.</w:t>
      </w:r>
    </w:p>
    <w:p w:rsidR="00675A3D" w:rsidRPr="000722CB" w:rsidRDefault="00675A3D" w:rsidP="00675A3D">
      <w:pPr>
        <w:widowControl w:val="0"/>
        <w:autoSpaceDE w:val="0"/>
        <w:autoSpaceDN w:val="0"/>
        <w:adjustRightInd w:val="0"/>
        <w:spacing w:line="360" w:lineRule="auto"/>
        <w:rPr>
          <w:sz w:val="28"/>
          <w:szCs w:val="28"/>
        </w:rPr>
      </w:pPr>
      <w:r w:rsidRPr="000722CB">
        <w:rPr>
          <w:sz w:val="28"/>
          <w:szCs w:val="28"/>
        </w:rPr>
        <w:t>Рмах = 17108 + 7081 = 24189 Н.</w:t>
      </w:r>
    </w:p>
    <w:p w:rsidR="00675A3D" w:rsidRPr="009B48D6" w:rsidRDefault="00675A3D" w:rsidP="00675A3D">
      <w:pPr>
        <w:widowControl w:val="0"/>
        <w:autoSpaceDE w:val="0"/>
        <w:autoSpaceDN w:val="0"/>
        <w:adjustRightInd w:val="0"/>
        <w:spacing w:line="360" w:lineRule="auto"/>
        <w:rPr>
          <w:rFonts w:ascii="Times New Roman" w:hAnsi="Times New Roman" w:cs="Times New Roman"/>
          <w:sz w:val="26"/>
          <w:szCs w:val="26"/>
        </w:rPr>
      </w:pPr>
      <w:r w:rsidRPr="009B48D6">
        <w:rPr>
          <w:rFonts w:ascii="Times New Roman" w:hAnsi="Times New Roman" w:cs="Times New Roman"/>
          <w:sz w:val="26"/>
          <w:szCs w:val="26"/>
        </w:rPr>
        <w:t>Р</w:t>
      </w:r>
      <w:r w:rsidRPr="009B48D6">
        <w:rPr>
          <w:rFonts w:ascii="Times New Roman" w:hAnsi="Times New Roman" w:cs="Times New Roman"/>
          <w:sz w:val="26"/>
          <w:szCs w:val="26"/>
          <w:lang w:val="en-US"/>
        </w:rPr>
        <w:t>min</w:t>
      </w:r>
      <w:r w:rsidRPr="009B48D6">
        <w:rPr>
          <w:rFonts w:ascii="Times New Roman" w:hAnsi="Times New Roman" w:cs="Times New Roman"/>
          <w:sz w:val="26"/>
          <w:szCs w:val="26"/>
        </w:rPr>
        <w:t xml:space="preserve"> = 17108 Н. Для СКД 8-4000 наибольшая допустимая нагрузка в точке подвеса </w:t>
      </w:r>
      <w:r w:rsidRPr="009B48D6">
        <w:rPr>
          <w:rFonts w:ascii="Times New Roman" w:hAnsi="Times New Roman" w:cs="Times New Roman"/>
          <w:sz w:val="26"/>
          <w:szCs w:val="26"/>
        </w:rPr>
        <w:lastRenderedPageBreak/>
        <w:t>штанг 80 кН.</w:t>
      </w:r>
    </w:p>
    <w:p w:rsidR="009B48D6" w:rsidRPr="00FA581E" w:rsidRDefault="00675A3D" w:rsidP="00675A3D">
      <w:pPr>
        <w:widowControl w:val="0"/>
        <w:autoSpaceDE w:val="0"/>
        <w:autoSpaceDN w:val="0"/>
        <w:adjustRightInd w:val="0"/>
        <w:rPr>
          <w:rFonts w:ascii="Times New Roman" w:hAnsi="Times New Roman" w:cs="Times New Roman"/>
          <w:sz w:val="26"/>
          <w:szCs w:val="26"/>
        </w:rPr>
      </w:pPr>
      <w:r w:rsidRPr="009B48D6">
        <w:rPr>
          <w:rFonts w:ascii="Times New Roman" w:hAnsi="Times New Roman" w:cs="Times New Roman"/>
          <w:sz w:val="26"/>
          <w:szCs w:val="26"/>
        </w:rPr>
        <w:t>М</w:t>
      </w:r>
      <w:r w:rsidRPr="009B48D6">
        <w:rPr>
          <w:rFonts w:ascii="Times New Roman" w:hAnsi="Times New Roman" w:cs="Times New Roman"/>
          <w:sz w:val="26"/>
          <w:szCs w:val="26"/>
          <w:vertAlign w:val="subscript"/>
        </w:rPr>
        <w:t>кр</w:t>
      </w:r>
      <w:r w:rsidRPr="00FA581E">
        <w:rPr>
          <w:rFonts w:ascii="Times New Roman" w:hAnsi="Times New Roman" w:cs="Times New Roman"/>
          <w:sz w:val="26"/>
          <w:szCs w:val="26"/>
        </w:rPr>
        <w:t xml:space="preserve"> = 300</w:t>
      </w:r>
      <w:r w:rsidR="00FA581E">
        <w:rPr>
          <w:rFonts w:ascii="Times New Roman" w:hAnsi="Times New Roman" w:cs="Times New Roman"/>
          <w:sz w:val="26"/>
          <w:szCs w:val="26"/>
        </w:rPr>
        <w:t>∙</w:t>
      </w:r>
      <w:r w:rsidRPr="009B48D6">
        <w:rPr>
          <w:rFonts w:ascii="Times New Roman" w:hAnsi="Times New Roman" w:cs="Times New Roman"/>
          <w:sz w:val="26"/>
          <w:szCs w:val="26"/>
          <w:lang w:val="en-US"/>
        </w:rPr>
        <w:t>S</w:t>
      </w:r>
      <w:r w:rsidR="00FA581E" w:rsidRPr="00FA581E">
        <w:rPr>
          <w:rFonts w:ascii="Times New Roman" w:hAnsi="Times New Roman" w:cs="Times New Roman"/>
          <w:sz w:val="26"/>
          <w:szCs w:val="26"/>
        </w:rPr>
        <w:t xml:space="preserve"> + 0.236∙</w:t>
      </w:r>
      <w:r w:rsidRPr="009B48D6">
        <w:rPr>
          <w:rFonts w:ascii="Times New Roman" w:hAnsi="Times New Roman" w:cs="Times New Roman"/>
          <w:sz w:val="26"/>
          <w:szCs w:val="26"/>
          <w:lang w:val="en-US"/>
        </w:rPr>
        <w:t>S</w:t>
      </w:r>
      <w:r w:rsidRPr="00FA581E">
        <w:rPr>
          <w:rFonts w:ascii="Times New Roman" w:hAnsi="Times New Roman" w:cs="Times New Roman"/>
          <w:sz w:val="26"/>
          <w:szCs w:val="26"/>
        </w:rPr>
        <w:t xml:space="preserve"> (</w:t>
      </w:r>
      <w:r w:rsidRPr="009B48D6">
        <w:rPr>
          <w:rFonts w:ascii="Times New Roman" w:hAnsi="Times New Roman" w:cs="Times New Roman"/>
          <w:sz w:val="26"/>
          <w:szCs w:val="26"/>
        </w:rPr>
        <w:t>Р</w:t>
      </w:r>
      <w:r w:rsidRPr="009B48D6">
        <w:rPr>
          <w:rFonts w:ascii="Times New Roman" w:hAnsi="Times New Roman" w:cs="Times New Roman"/>
          <w:sz w:val="26"/>
          <w:szCs w:val="26"/>
          <w:vertAlign w:val="subscript"/>
          <w:lang w:val="en-US"/>
        </w:rPr>
        <w:t>max</w:t>
      </w:r>
      <w:r w:rsidRPr="00FA581E">
        <w:rPr>
          <w:rFonts w:ascii="Times New Roman" w:hAnsi="Times New Roman" w:cs="Times New Roman"/>
          <w:sz w:val="26"/>
          <w:szCs w:val="26"/>
        </w:rPr>
        <w:t xml:space="preserve"> + </w:t>
      </w:r>
      <w:r w:rsidRPr="009B48D6">
        <w:rPr>
          <w:rFonts w:ascii="Times New Roman" w:hAnsi="Times New Roman" w:cs="Times New Roman"/>
          <w:sz w:val="26"/>
          <w:szCs w:val="26"/>
          <w:lang w:val="en-US"/>
        </w:rPr>
        <w:t>P</w:t>
      </w:r>
      <w:r w:rsidRPr="009B48D6">
        <w:rPr>
          <w:rFonts w:ascii="Times New Roman" w:hAnsi="Times New Roman" w:cs="Times New Roman"/>
          <w:sz w:val="26"/>
          <w:szCs w:val="26"/>
          <w:vertAlign w:val="subscript"/>
          <w:lang w:val="en-US"/>
        </w:rPr>
        <w:t>min</w:t>
      </w:r>
      <w:r w:rsidR="00FA581E" w:rsidRPr="00FA581E">
        <w:rPr>
          <w:rFonts w:ascii="Times New Roman" w:hAnsi="Times New Roman" w:cs="Times New Roman"/>
          <w:sz w:val="26"/>
          <w:szCs w:val="26"/>
        </w:rPr>
        <w:t>) = 300∙2.5 + 0.236∙</w:t>
      </w:r>
      <w:r w:rsidRPr="00FA581E">
        <w:rPr>
          <w:rFonts w:ascii="Times New Roman" w:hAnsi="Times New Roman" w:cs="Times New Roman"/>
          <w:sz w:val="26"/>
          <w:szCs w:val="26"/>
        </w:rPr>
        <w:t xml:space="preserve">2.5 (24189 – 17108) = 4927.8 </w:t>
      </w:r>
      <w:r w:rsidRPr="009B48D6">
        <w:rPr>
          <w:rFonts w:ascii="Times New Roman" w:hAnsi="Times New Roman" w:cs="Times New Roman"/>
          <w:sz w:val="26"/>
          <w:szCs w:val="26"/>
        </w:rPr>
        <w:t>Н</w:t>
      </w:r>
      <w:r w:rsidR="00FA581E">
        <w:rPr>
          <w:rFonts w:ascii="Times New Roman" w:hAnsi="Times New Roman" w:cs="Times New Roman"/>
          <w:sz w:val="26"/>
          <w:szCs w:val="26"/>
        </w:rPr>
        <w:t>∙</w:t>
      </w:r>
      <w:r w:rsidRPr="009B48D6">
        <w:rPr>
          <w:rFonts w:ascii="Times New Roman" w:hAnsi="Times New Roman" w:cs="Times New Roman"/>
          <w:sz w:val="26"/>
          <w:szCs w:val="26"/>
        </w:rPr>
        <w:t>м</w:t>
      </w:r>
      <w:r w:rsidRPr="00FA581E">
        <w:rPr>
          <w:rFonts w:ascii="Times New Roman" w:hAnsi="Times New Roman" w:cs="Times New Roman"/>
          <w:sz w:val="26"/>
          <w:szCs w:val="26"/>
        </w:rPr>
        <w:t xml:space="preserve">. </w:t>
      </w:r>
    </w:p>
    <w:p w:rsidR="00675A3D" w:rsidRPr="009B48D6" w:rsidRDefault="00675A3D" w:rsidP="000722CB">
      <w:pPr>
        <w:widowControl w:val="0"/>
        <w:autoSpaceDE w:val="0"/>
        <w:autoSpaceDN w:val="0"/>
        <w:adjustRightInd w:val="0"/>
        <w:spacing w:after="0"/>
        <w:rPr>
          <w:rFonts w:ascii="Times New Roman" w:hAnsi="Times New Roman" w:cs="Times New Roman"/>
          <w:sz w:val="26"/>
          <w:szCs w:val="26"/>
        </w:rPr>
      </w:pPr>
      <w:r w:rsidRPr="009B48D6">
        <w:rPr>
          <w:rFonts w:ascii="Times New Roman" w:hAnsi="Times New Roman" w:cs="Times New Roman"/>
          <w:sz w:val="26"/>
          <w:szCs w:val="26"/>
        </w:rPr>
        <w:t>Это меньше допустимого критического момента на ведомом валу редуктора, поэтому можно считать, что считать  - УСШН выбрана правильно.</w:t>
      </w:r>
    </w:p>
    <w:p w:rsidR="00675A3D" w:rsidRDefault="00675A3D" w:rsidP="000722CB">
      <w:pPr>
        <w:pStyle w:val="31"/>
        <w:spacing w:after="0"/>
        <w:rPr>
          <w:rFonts w:ascii="Times New Roman" w:hAnsi="Times New Roman" w:cs="Times New Roman"/>
          <w:sz w:val="26"/>
          <w:szCs w:val="26"/>
        </w:rPr>
      </w:pPr>
      <w:r w:rsidRPr="009B48D6">
        <w:rPr>
          <w:rFonts w:ascii="Times New Roman" w:hAnsi="Times New Roman" w:cs="Times New Roman"/>
          <w:sz w:val="26"/>
          <w:szCs w:val="26"/>
        </w:rPr>
        <w:t>Подобрать наземное и подземное оборудование УСШН и выбрать оптимальный режим работы.</w:t>
      </w:r>
    </w:p>
    <w:p w:rsidR="000722CB" w:rsidRPr="009B48D6" w:rsidRDefault="000722CB" w:rsidP="009B48D6">
      <w:pPr>
        <w:pStyle w:val="31"/>
        <w:spacing w:after="0" w:line="240" w:lineRule="auto"/>
        <w:rPr>
          <w:rFonts w:ascii="Times New Roman" w:hAnsi="Times New Roman" w:cs="Times New Roman"/>
          <w:sz w:val="26"/>
          <w:szCs w:val="26"/>
        </w:rPr>
      </w:pPr>
    </w:p>
    <w:p w:rsidR="00675A3D" w:rsidRDefault="00675A3D" w:rsidP="009B48D6">
      <w:pPr>
        <w:widowControl w:val="0"/>
        <w:autoSpaceDE w:val="0"/>
        <w:autoSpaceDN w:val="0"/>
        <w:adjustRightInd w:val="0"/>
        <w:spacing w:after="0" w:line="360" w:lineRule="auto"/>
        <w:ind w:left="142" w:firstLine="578"/>
        <w:rPr>
          <w:rFonts w:ascii="Times New Roman" w:hAnsi="Times New Roman" w:cs="Times New Roman"/>
          <w:sz w:val="28"/>
          <w:szCs w:val="28"/>
        </w:rPr>
      </w:pPr>
      <w:r w:rsidRPr="000722CB">
        <w:rPr>
          <w:rFonts w:ascii="Times New Roman" w:hAnsi="Times New Roman" w:cs="Times New Roman"/>
          <w:sz w:val="28"/>
          <w:szCs w:val="28"/>
          <w:u w:val="single"/>
        </w:rPr>
        <w:t>Исходные данные:</w:t>
      </w:r>
      <w:r w:rsidRPr="000722CB">
        <w:rPr>
          <w:rFonts w:ascii="Times New Roman" w:hAnsi="Times New Roman" w:cs="Times New Roman"/>
          <w:sz w:val="28"/>
          <w:szCs w:val="28"/>
        </w:rPr>
        <w:t xml:space="preserve"> </w:t>
      </w:r>
      <w:r w:rsidRPr="000722CB">
        <w:rPr>
          <w:rFonts w:ascii="Times New Roman" w:hAnsi="Times New Roman" w:cs="Times New Roman"/>
          <w:sz w:val="28"/>
          <w:szCs w:val="28"/>
          <w:lang w:val="en-US"/>
        </w:rPr>
        <w:t>Q</w:t>
      </w:r>
      <w:r w:rsidRPr="000722CB">
        <w:rPr>
          <w:rFonts w:ascii="Times New Roman" w:hAnsi="Times New Roman" w:cs="Times New Roman"/>
          <w:sz w:val="28"/>
          <w:szCs w:val="28"/>
        </w:rPr>
        <w:t xml:space="preserve"> = 18 м</w:t>
      </w:r>
      <w:r w:rsidRPr="000722CB">
        <w:rPr>
          <w:rFonts w:ascii="Times New Roman" w:hAnsi="Times New Roman" w:cs="Times New Roman"/>
          <w:sz w:val="28"/>
          <w:szCs w:val="28"/>
          <w:vertAlign w:val="superscript"/>
        </w:rPr>
        <w:t>3</w:t>
      </w:r>
      <w:r w:rsidRPr="000722CB">
        <w:rPr>
          <w:rFonts w:ascii="Times New Roman" w:hAnsi="Times New Roman" w:cs="Times New Roman"/>
          <w:sz w:val="28"/>
          <w:szCs w:val="28"/>
        </w:rPr>
        <w:t xml:space="preserve">/сут; </w:t>
      </w:r>
      <w:r w:rsidRPr="000722CB">
        <w:rPr>
          <w:rFonts w:ascii="Times New Roman" w:hAnsi="Times New Roman" w:cs="Times New Roman"/>
          <w:sz w:val="28"/>
          <w:szCs w:val="28"/>
          <w:lang w:val="en-US"/>
        </w:rPr>
        <w:t>L</w:t>
      </w:r>
      <w:r w:rsidRPr="000722CB">
        <w:rPr>
          <w:rFonts w:ascii="Times New Roman" w:hAnsi="Times New Roman" w:cs="Times New Roman"/>
          <w:sz w:val="28"/>
          <w:szCs w:val="28"/>
          <w:vertAlign w:val="subscript"/>
        </w:rPr>
        <w:t>нкт</w:t>
      </w:r>
      <w:r w:rsidRPr="000722CB">
        <w:rPr>
          <w:rFonts w:ascii="Times New Roman" w:hAnsi="Times New Roman" w:cs="Times New Roman"/>
          <w:sz w:val="28"/>
          <w:szCs w:val="28"/>
        </w:rPr>
        <w:t xml:space="preserve"> = 1150 м; Р</w:t>
      </w:r>
      <w:r w:rsidRPr="000722CB">
        <w:rPr>
          <w:rFonts w:ascii="Times New Roman" w:hAnsi="Times New Roman" w:cs="Times New Roman"/>
          <w:sz w:val="28"/>
          <w:szCs w:val="28"/>
          <w:vertAlign w:val="subscript"/>
        </w:rPr>
        <w:t xml:space="preserve">мах </w:t>
      </w:r>
      <w:r w:rsidRPr="000722CB">
        <w:rPr>
          <w:rFonts w:ascii="Times New Roman" w:hAnsi="Times New Roman" w:cs="Times New Roman"/>
          <w:sz w:val="28"/>
          <w:szCs w:val="28"/>
        </w:rPr>
        <w:t>= 52 кН; Р΄</w:t>
      </w:r>
      <w:r w:rsidRPr="000722CB">
        <w:rPr>
          <w:rFonts w:ascii="Times New Roman" w:hAnsi="Times New Roman" w:cs="Times New Roman"/>
          <w:sz w:val="28"/>
          <w:szCs w:val="28"/>
          <w:vertAlign w:val="subscript"/>
        </w:rPr>
        <w:t>шт</w:t>
      </w:r>
      <w:r w:rsidRPr="000722CB">
        <w:rPr>
          <w:rFonts w:ascii="Times New Roman" w:hAnsi="Times New Roman" w:cs="Times New Roman"/>
          <w:sz w:val="28"/>
          <w:szCs w:val="28"/>
        </w:rPr>
        <w:t xml:space="preserve"> = 32 кН; Р</w:t>
      </w:r>
      <w:r w:rsidRPr="000722CB">
        <w:rPr>
          <w:rFonts w:ascii="Times New Roman" w:hAnsi="Times New Roman" w:cs="Times New Roman"/>
          <w:sz w:val="28"/>
          <w:szCs w:val="28"/>
          <w:vertAlign w:val="subscript"/>
        </w:rPr>
        <w:t>ж</w:t>
      </w:r>
      <w:r w:rsidRPr="000722CB">
        <w:rPr>
          <w:rFonts w:ascii="Times New Roman" w:hAnsi="Times New Roman" w:cs="Times New Roman"/>
          <w:sz w:val="28"/>
          <w:szCs w:val="28"/>
        </w:rPr>
        <w:t xml:space="preserve"> = 8 кН; Р</w:t>
      </w:r>
      <w:r w:rsidRPr="000722CB">
        <w:rPr>
          <w:rFonts w:ascii="Times New Roman" w:hAnsi="Times New Roman" w:cs="Times New Roman"/>
          <w:sz w:val="28"/>
          <w:szCs w:val="28"/>
          <w:vertAlign w:val="subscript"/>
        </w:rPr>
        <w:t>у</w:t>
      </w:r>
      <w:r w:rsidRPr="000722CB">
        <w:rPr>
          <w:rFonts w:ascii="Times New Roman" w:hAnsi="Times New Roman" w:cs="Times New Roman"/>
          <w:sz w:val="28"/>
          <w:szCs w:val="28"/>
        </w:rPr>
        <w:t xml:space="preserve"> = 1,0 МПа; М</w:t>
      </w:r>
      <w:r w:rsidRPr="000722CB">
        <w:rPr>
          <w:rFonts w:ascii="Times New Roman" w:hAnsi="Times New Roman" w:cs="Times New Roman"/>
          <w:sz w:val="28"/>
          <w:szCs w:val="28"/>
          <w:vertAlign w:val="subscript"/>
        </w:rPr>
        <w:t>кр</w:t>
      </w:r>
      <w:r w:rsidRPr="000722CB">
        <w:rPr>
          <w:rFonts w:ascii="Times New Roman" w:hAnsi="Times New Roman" w:cs="Times New Roman"/>
          <w:sz w:val="28"/>
          <w:szCs w:val="28"/>
        </w:rPr>
        <w:t xml:space="preserve"> = 30 кН*м.</w:t>
      </w:r>
    </w:p>
    <w:p w:rsidR="006A1F1D" w:rsidRPr="000722CB" w:rsidRDefault="006A1F1D" w:rsidP="009B48D6">
      <w:pPr>
        <w:widowControl w:val="0"/>
        <w:autoSpaceDE w:val="0"/>
        <w:autoSpaceDN w:val="0"/>
        <w:adjustRightInd w:val="0"/>
        <w:spacing w:after="0" w:line="360" w:lineRule="auto"/>
        <w:ind w:left="142" w:firstLine="578"/>
        <w:rPr>
          <w:rFonts w:ascii="Times New Roman" w:hAnsi="Times New Roman" w:cs="Times New Roman"/>
          <w:sz w:val="28"/>
          <w:szCs w:val="28"/>
        </w:rPr>
      </w:pPr>
      <w:r>
        <w:rPr>
          <w:rFonts w:ascii="Times New Roman" w:hAnsi="Times New Roman" w:cs="Times New Roman"/>
          <w:sz w:val="28"/>
          <w:szCs w:val="28"/>
          <w:u w:val="single"/>
        </w:rPr>
        <w:t>Решение</w:t>
      </w:r>
    </w:p>
    <w:p w:rsidR="00675A3D" w:rsidRPr="000722CB" w:rsidRDefault="00675A3D" w:rsidP="009B48D6">
      <w:pPr>
        <w:widowControl w:val="0"/>
        <w:autoSpaceDE w:val="0"/>
        <w:autoSpaceDN w:val="0"/>
        <w:adjustRightInd w:val="0"/>
        <w:ind w:left="-284" w:firstLine="284"/>
        <w:rPr>
          <w:rFonts w:ascii="Times New Roman" w:hAnsi="Times New Roman" w:cs="Times New Roman"/>
          <w:sz w:val="26"/>
          <w:szCs w:val="26"/>
        </w:rPr>
      </w:pPr>
      <w:r w:rsidRPr="000722CB">
        <w:rPr>
          <w:rFonts w:ascii="Times New Roman" w:hAnsi="Times New Roman" w:cs="Times New Roman"/>
          <w:sz w:val="26"/>
          <w:szCs w:val="26"/>
        </w:rPr>
        <w:t xml:space="preserve">   Выбираем насос НСВ1 – 38-25-15. Р</w:t>
      </w:r>
      <w:r w:rsidRPr="000722CB">
        <w:rPr>
          <w:rFonts w:ascii="Times New Roman" w:hAnsi="Times New Roman" w:cs="Times New Roman"/>
          <w:sz w:val="26"/>
          <w:szCs w:val="26"/>
          <w:vertAlign w:val="subscript"/>
        </w:rPr>
        <w:t>шт</w:t>
      </w:r>
      <w:r w:rsidRPr="000722CB">
        <w:rPr>
          <w:rFonts w:ascii="Times New Roman" w:hAnsi="Times New Roman" w:cs="Times New Roman"/>
          <w:sz w:val="26"/>
          <w:szCs w:val="26"/>
        </w:rPr>
        <w:t xml:space="preserve"> = Р΄</w:t>
      </w:r>
      <w:r w:rsidRPr="000722CB">
        <w:rPr>
          <w:rFonts w:ascii="Times New Roman" w:hAnsi="Times New Roman" w:cs="Times New Roman"/>
          <w:sz w:val="26"/>
          <w:szCs w:val="26"/>
          <w:vertAlign w:val="subscript"/>
        </w:rPr>
        <w:t xml:space="preserve">шт </w:t>
      </w:r>
      <w:r w:rsidRPr="000722CB">
        <w:rPr>
          <w:rFonts w:ascii="Times New Roman" w:hAnsi="Times New Roman" w:cs="Times New Roman"/>
          <w:sz w:val="26"/>
          <w:szCs w:val="26"/>
        </w:rPr>
        <w:t>/ К</w:t>
      </w:r>
      <w:r w:rsidRPr="000722CB">
        <w:rPr>
          <w:rFonts w:ascii="Times New Roman" w:hAnsi="Times New Roman" w:cs="Times New Roman"/>
          <w:sz w:val="26"/>
          <w:szCs w:val="26"/>
          <w:vertAlign w:val="subscript"/>
        </w:rPr>
        <w:t>арх</w:t>
      </w:r>
      <w:r w:rsidRPr="000722CB">
        <w:rPr>
          <w:rFonts w:ascii="Times New Roman" w:hAnsi="Times New Roman" w:cs="Times New Roman"/>
          <w:sz w:val="26"/>
          <w:szCs w:val="26"/>
        </w:rPr>
        <w:t xml:space="preserve"> = 32000/0,898 =35634,74 Н.</w:t>
      </w:r>
    </w:p>
    <w:p w:rsidR="000722CB" w:rsidRDefault="00675A3D" w:rsidP="00321335">
      <w:pPr>
        <w:widowControl w:val="0"/>
        <w:autoSpaceDE w:val="0"/>
        <w:autoSpaceDN w:val="0"/>
        <w:adjustRightInd w:val="0"/>
        <w:ind w:left="-284" w:firstLine="284"/>
        <w:rPr>
          <w:rFonts w:ascii="Times New Roman" w:hAnsi="Times New Roman" w:cs="Times New Roman"/>
          <w:sz w:val="26"/>
          <w:szCs w:val="26"/>
        </w:rPr>
      </w:pPr>
      <w:r w:rsidRPr="009B48D6">
        <w:rPr>
          <w:rFonts w:ascii="Times New Roman" w:hAnsi="Times New Roman" w:cs="Times New Roman"/>
          <w:sz w:val="26"/>
          <w:szCs w:val="26"/>
        </w:rPr>
        <w:t xml:space="preserve">   Всю колонну штанг диаметром 25 мм. СК 8-3,5-4000. Наибольшая дополнительная нагрузка в точке подвеса 80 кН. Длина хода точки подвеса 3,5 м. Максимальны</w:t>
      </w:r>
      <w:r w:rsidR="00FA581E">
        <w:rPr>
          <w:rFonts w:ascii="Times New Roman" w:hAnsi="Times New Roman" w:cs="Times New Roman"/>
          <w:sz w:val="26"/>
          <w:szCs w:val="26"/>
        </w:rPr>
        <w:t>й крутящий момент на валу 40 кН∙</w:t>
      </w:r>
      <w:r w:rsidRPr="009B48D6">
        <w:rPr>
          <w:rFonts w:ascii="Times New Roman" w:hAnsi="Times New Roman" w:cs="Times New Roman"/>
          <w:sz w:val="26"/>
          <w:szCs w:val="26"/>
        </w:rPr>
        <w:t>м.</w:t>
      </w:r>
    </w:p>
    <w:p w:rsidR="000722CB" w:rsidRPr="006A1516" w:rsidRDefault="000722CB" w:rsidP="000722CB">
      <w:pPr>
        <w:rPr>
          <w:rFonts w:ascii="Times New Roman" w:hAnsi="Times New Roman" w:cs="Times New Roman"/>
          <w:sz w:val="26"/>
          <w:szCs w:val="26"/>
        </w:rPr>
      </w:pPr>
      <w:r w:rsidRPr="005139D9">
        <w:rPr>
          <w:rFonts w:ascii="Times New Roman" w:hAnsi="Times New Roman" w:cs="Times New Roman"/>
          <w:b/>
          <w:sz w:val="26"/>
          <w:szCs w:val="26"/>
        </w:rPr>
        <w:t>Задание:</w:t>
      </w:r>
      <w:r>
        <w:rPr>
          <w:rFonts w:ascii="Times New Roman" w:hAnsi="Times New Roman" w:cs="Times New Roman"/>
          <w:sz w:val="26"/>
          <w:szCs w:val="26"/>
        </w:rPr>
        <w:t xml:space="preserve">  </w:t>
      </w:r>
      <w:r w:rsidRPr="008968DE">
        <w:rPr>
          <w:rFonts w:ascii="Times New Roman" w:hAnsi="Times New Roman" w:cs="Times New Roman"/>
          <w:b/>
          <w:sz w:val="26"/>
          <w:szCs w:val="26"/>
        </w:rPr>
        <w:t>Ознакомившись с данным теоретическим материалом</w:t>
      </w:r>
      <w:r>
        <w:rPr>
          <w:rFonts w:ascii="Times New Roman" w:hAnsi="Times New Roman" w:cs="Times New Roman"/>
          <w:b/>
          <w:sz w:val="26"/>
          <w:szCs w:val="26"/>
        </w:rPr>
        <w:t>,</w:t>
      </w:r>
      <w:r w:rsidRPr="008968DE">
        <w:rPr>
          <w:rFonts w:ascii="Times New Roman" w:hAnsi="Times New Roman" w:cs="Times New Roman"/>
          <w:b/>
          <w:sz w:val="26"/>
          <w:szCs w:val="26"/>
        </w:rPr>
        <w:t xml:space="preserve"> выполните письменно задание</w:t>
      </w:r>
      <w:r>
        <w:rPr>
          <w:rFonts w:ascii="Times New Roman" w:hAnsi="Times New Roman" w:cs="Times New Roman"/>
          <w:b/>
          <w:sz w:val="26"/>
          <w:szCs w:val="26"/>
        </w:rPr>
        <w:t>,</w:t>
      </w:r>
      <w:r w:rsidRPr="008968DE">
        <w:rPr>
          <w:rFonts w:ascii="Times New Roman" w:hAnsi="Times New Roman" w:cs="Times New Roman"/>
          <w:b/>
          <w:sz w:val="26"/>
          <w:szCs w:val="26"/>
        </w:rPr>
        <w:t xml:space="preserve"> указанное в приложении </w:t>
      </w:r>
      <w:r>
        <w:rPr>
          <w:rFonts w:ascii="Times New Roman" w:hAnsi="Times New Roman" w:cs="Times New Roman"/>
          <w:b/>
          <w:sz w:val="26"/>
          <w:szCs w:val="26"/>
        </w:rPr>
        <w:t>3</w:t>
      </w:r>
      <w:r w:rsidRPr="008968DE">
        <w:rPr>
          <w:rFonts w:ascii="Times New Roman" w:hAnsi="Times New Roman" w:cs="Times New Roman"/>
          <w:b/>
          <w:sz w:val="26"/>
          <w:szCs w:val="26"/>
        </w:rPr>
        <w:t>.</w:t>
      </w:r>
    </w:p>
    <w:p w:rsidR="006A1F1D" w:rsidRPr="00F051DA" w:rsidRDefault="006A1F1D" w:rsidP="006A1F1D">
      <w:pPr>
        <w:pStyle w:val="a7"/>
        <w:rPr>
          <w:sz w:val="26"/>
          <w:szCs w:val="26"/>
        </w:rPr>
      </w:pPr>
    </w:p>
    <w:p w:rsidR="000C160F" w:rsidRDefault="00F051DA" w:rsidP="00243452">
      <w:pPr>
        <w:pStyle w:val="1"/>
      </w:pPr>
      <w:bookmarkStart w:id="23" w:name="_Toc374137596"/>
      <w:r>
        <w:t>Самостоятельная работа</w:t>
      </w:r>
      <w:r w:rsidR="006A1F1D">
        <w:t xml:space="preserve"> № 4</w:t>
      </w:r>
      <w:bookmarkEnd w:id="23"/>
    </w:p>
    <w:p w:rsidR="000C160F"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b/>
          <w:bCs/>
          <w:sz w:val="26"/>
          <w:szCs w:val="26"/>
        </w:rPr>
        <w:t>Тема:</w:t>
      </w:r>
      <w:r w:rsidRPr="00B03141">
        <w:rPr>
          <w:rFonts w:ascii="Times New Roman" w:hAnsi="Times New Roman" w:cs="Times New Roman"/>
          <w:sz w:val="26"/>
          <w:szCs w:val="26"/>
        </w:rPr>
        <w:t xml:space="preserve"> наземное и подземное оборудование скважин оборудованных УЭЦН.</w:t>
      </w:r>
    </w:p>
    <w:p w:rsidR="0057327A" w:rsidRPr="0057327A" w:rsidRDefault="0057327A" w:rsidP="00243452">
      <w:pPr>
        <w:pStyle w:val="4"/>
        <w:rPr>
          <w:rFonts w:cs="Times New Roman"/>
        </w:rPr>
      </w:pPr>
      <w:r w:rsidRPr="00F60F6D">
        <w:t>Теоретическая часть</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ОБОРУДОВАНИЕ ДЛЯ ЭКСПЛУАТАЦИИ НЕФТЯНЫХ СКВАЖИН ПОГРУЖНЫМИ БЕСШТАНГОВЫМИ НАСОСАМИ. УСТАНОВКИ  ПОГРУЖНЫХ ЦЕНТРОБЕЖНЫХ ЭЛЕКТРОНАСОСОВ</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Установки погружных центробежных насосов в модульном исполнении УЭЦНМ и УЭЦНМК предназначены для откачки из нефтяных скважин, в том числе и наклонных, пластовой жидкости, содержащей нефть, воду, газ, механические при</w:t>
      </w:r>
      <w:r w:rsidRPr="00B03141">
        <w:rPr>
          <w:rFonts w:ascii="Times New Roman" w:hAnsi="Times New Roman" w:cs="Times New Roman"/>
          <w:sz w:val="26"/>
          <w:szCs w:val="26"/>
        </w:rPr>
        <w:softHyphen/>
        <w:t>меси.</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Установки имеют два исполнения — обычное и коррозионно-стойкое. Пример условного обозначения установки при заказе: УЭЦНМ5-125-1200 ВК02 ТУ 26-06-1486—87, при переписке и в технической документации указывается: УЭЦНМ5-125-1200 ТУ 26-06-1486—87, где У — установка; Э — привод от погружного двигателя; Ц — центробежный; Н — насос; М — модуль</w:t>
      </w:r>
      <w:r w:rsidRPr="00B03141">
        <w:rPr>
          <w:rFonts w:ascii="Times New Roman" w:hAnsi="Times New Roman" w:cs="Times New Roman"/>
          <w:sz w:val="26"/>
          <w:szCs w:val="26"/>
        </w:rPr>
        <w:softHyphen/>
        <w:t>ный; 5 — группа насоса; 125 — подача, м</w:t>
      </w:r>
      <w:r w:rsidRPr="00B03141">
        <w:rPr>
          <w:rFonts w:ascii="Times New Roman" w:hAnsi="Times New Roman" w:cs="Times New Roman"/>
          <w:sz w:val="26"/>
          <w:szCs w:val="26"/>
          <w:vertAlign w:val="superscript"/>
        </w:rPr>
        <w:t>3</w:t>
      </w:r>
      <w:r w:rsidRPr="00B03141">
        <w:rPr>
          <w:rFonts w:ascii="Times New Roman" w:hAnsi="Times New Roman" w:cs="Times New Roman"/>
          <w:sz w:val="26"/>
          <w:szCs w:val="26"/>
        </w:rPr>
        <w:t>/сут; 1200 — напор, м; ВК — вариант комплектации; 02 — порядковый номер варианта комплектации по ТУ. Для установок коррозионностойкого исполнения перед обо</w:t>
      </w:r>
      <w:r w:rsidRPr="00B03141">
        <w:rPr>
          <w:rFonts w:ascii="Times New Roman" w:hAnsi="Times New Roman" w:cs="Times New Roman"/>
          <w:sz w:val="26"/>
          <w:szCs w:val="26"/>
        </w:rPr>
        <w:softHyphen/>
        <w:t>значением группы насоса добавляется буква «К». Номинальные значения к. п. д. установки соответствуют работе на воде.</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Показатели назначения по перекачиваемым средам сле</w:t>
      </w:r>
      <w:r w:rsidRPr="00B03141">
        <w:rPr>
          <w:rFonts w:ascii="Times New Roman" w:hAnsi="Times New Roman" w:cs="Times New Roman"/>
          <w:sz w:val="26"/>
          <w:szCs w:val="26"/>
        </w:rPr>
        <w:softHyphen/>
        <w:t>дующие:</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среда — пластовая жидкость (смесь нефти, попутной воды и нефтяного </w:t>
      </w:r>
      <w:r w:rsidRPr="00B03141">
        <w:rPr>
          <w:rFonts w:ascii="Times New Roman" w:hAnsi="Times New Roman" w:cs="Times New Roman"/>
          <w:sz w:val="26"/>
          <w:szCs w:val="26"/>
        </w:rPr>
        <w:lastRenderedPageBreak/>
        <w:t>газа);</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максимальная кинематическая вязкость однофазной жид</w:t>
      </w:r>
      <w:r w:rsidRPr="00B03141">
        <w:rPr>
          <w:rFonts w:ascii="Times New Roman" w:hAnsi="Times New Roman" w:cs="Times New Roman"/>
          <w:sz w:val="26"/>
          <w:szCs w:val="26"/>
        </w:rPr>
        <w:softHyphen/>
        <w:t>кости, при которой обеспечивается работа насоса без из</w:t>
      </w:r>
      <w:r w:rsidR="006A1F1D">
        <w:rPr>
          <w:rFonts w:ascii="Times New Roman" w:hAnsi="Times New Roman" w:cs="Times New Roman"/>
          <w:sz w:val="26"/>
          <w:szCs w:val="26"/>
        </w:rPr>
        <w:t>менения напора и к. п. д.— 1 мм</w:t>
      </w:r>
      <w:r w:rsidR="006A1F1D">
        <w:rPr>
          <w:rFonts w:ascii="Times New Roman" w:hAnsi="Times New Roman" w:cs="Times New Roman"/>
          <w:sz w:val="26"/>
          <w:szCs w:val="26"/>
          <w:vertAlign w:val="superscript"/>
        </w:rPr>
        <w:t>2</w:t>
      </w:r>
      <w:r w:rsidRPr="00B03141">
        <w:rPr>
          <w:rFonts w:ascii="Times New Roman" w:hAnsi="Times New Roman" w:cs="Times New Roman"/>
          <w:sz w:val="26"/>
          <w:szCs w:val="26"/>
        </w:rPr>
        <w:t>/с;</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водородный  показатель попутной воды рН 6,0—8,5;</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максимальное массовое содержание твердых частиц — 0,01 % (0,1 г/л);</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микротвердость частиц — не более 5 баллов по Моосу;</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максимальное содержание попутной воды — 99%;</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максимальное содержание свободного газа у основания дви</w:t>
      </w:r>
      <w:r w:rsidRPr="00B03141">
        <w:rPr>
          <w:rFonts w:ascii="Times New Roman" w:hAnsi="Times New Roman" w:cs="Times New Roman"/>
          <w:sz w:val="26"/>
          <w:szCs w:val="26"/>
        </w:rPr>
        <w:softHyphen/>
        <w:t>гателя— 25%, для установок с насосными модулями-газосепа</w:t>
      </w:r>
      <w:r w:rsidRPr="00B03141">
        <w:rPr>
          <w:rFonts w:ascii="Times New Roman" w:hAnsi="Times New Roman" w:cs="Times New Roman"/>
          <w:sz w:val="26"/>
          <w:szCs w:val="26"/>
        </w:rPr>
        <w:softHyphen/>
        <w:t>раторами (по вариантам комплектации)—55%, при этом соот</w:t>
      </w:r>
      <w:r w:rsidRPr="00B03141">
        <w:rPr>
          <w:rFonts w:ascii="Times New Roman" w:hAnsi="Times New Roman" w:cs="Times New Roman"/>
          <w:sz w:val="26"/>
          <w:szCs w:val="26"/>
        </w:rPr>
        <w:softHyphen/>
        <w:t>ношение в откачиваемой жидкости нефти и воды регламентиру</w:t>
      </w:r>
      <w:r w:rsidRPr="00B03141">
        <w:rPr>
          <w:rFonts w:ascii="Times New Roman" w:hAnsi="Times New Roman" w:cs="Times New Roman"/>
          <w:sz w:val="26"/>
          <w:szCs w:val="26"/>
        </w:rPr>
        <w:softHyphen/>
        <w:t>ется универсальной методикой подбора УЭЦН к нефтяным скважинам (УМП ЭЦН-79);</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максимальная концентрация сероводорода: для установок обычного исполнения —0,001 % (0.01 г/л); для установок коррозионностойкого исполнения — 0,125% (1,25 г/л);</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температура перекачиваемой жидкости в зоне работы по-гружного агрегата — не более 90 °С.</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Для установок, укомплектованных кабельными линиями К43, в которых взамен удлинителя с теплостойким кабелем марки КФСБ используется удлинитель с кабелем марки КПБП, температуры должны быть не более:</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для УЭЦНМ5 и УЭЦНМК5 с двигателем мощностью 32 кВт —70 °С;</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для УЭЦНМ5, 5А и УЭЦНМК5, 5А с двигателями мощно</w:t>
      </w:r>
      <w:r w:rsidRPr="00B03141">
        <w:rPr>
          <w:rFonts w:ascii="Times New Roman" w:hAnsi="Times New Roman" w:cs="Times New Roman"/>
          <w:sz w:val="26"/>
          <w:szCs w:val="26"/>
        </w:rPr>
        <w:softHyphen/>
        <w:t>стью 45—125 кВт —75 °С;</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для УЭЦНМ6 и УЭЦНМК6 с двигателями мощностью 90— 250 кВт —80 °С.</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Значения к. п. д. насоса и к. п. д. насосного агрегата  соответствуют работе на воде плотностью 1000 кг/м3.</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У</w:t>
      </w:r>
      <w:r w:rsidR="006A1F1D">
        <w:rPr>
          <w:rFonts w:ascii="Times New Roman" w:hAnsi="Times New Roman" w:cs="Times New Roman"/>
          <w:sz w:val="26"/>
          <w:szCs w:val="26"/>
        </w:rPr>
        <w:t>становки УЭЦНМ и УЭЦНМК (рис. 25</w:t>
      </w:r>
      <w:r w:rsidRPr="00B03141">
        <w:rPr>
          <w:rFonts w:ascii="Times New Roman" w:hAnsi="Times New Roman" w:cs="Times New Roman"/>
          <w:sz w:val="26"/>
          <w:szCs w:val="26"/>
        </w:rPr>
        <w:t>) состоят из погружного насосного агрегата, кабеля в сборе 6, наземного элек</w:t>
      </w:r>
      <w:r w:rsidRPr="00B03141">
        <w:rPr>
          <w:rFonts w:ascii="Times New Roman" w:hAnsi="Times New Roman" w:cs="Times New Roman"/>
          <w:sz w:val="26"/>
          <w:szCs w:val="26"/>
        </w:rPr>
        <w:softHyphen/>
        <w:t>трооборудования — трансформаторной комплектной подстанции (индивидуальной КТППН или кустовой КТППНКС) 5. Вместо подстанции можно использовать трансформатор и комплектное устройство.</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Насосный агрегат, состоящий из погружного центробежного насоса 7 и двигателя 8 (электродвигатель с гидрозащитой), спускается в скважину на колонне насосно-компрессорных труб 4.</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Насосный агрегат откачивает пластовую жидкость из сква</w:t>
      </w:r>
      <w:r w:rsidRPr="00B03141">
        <w:rPr>
          <w:rFonts w:ascii="Times New Roman" w:hAnsi="Times New Roman" w:cs="Times New Roman"/>
          <w:sz w:val="26"/>
          <w:szCs w:val="26"/>
        </w:rPr>
        <w:softHyphen/>
        <w:t>жины и подает ее на поверхность по колонне НКТ.</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Кабель, обеспечивающий подвод электроэнергии к электро</w:t>
      </w:r>
      <w:r w:rsidRPr="00B03141">
        <w:rPr>
          <w:rFonts w:ascii="Times New Roman" w:hAnsi="Times New Roman" w:cs="Times New Roman"/>
          <w:sz w:val="26"/>
          <w:szCs w:val="26"/>
        </w:rPr>
        <w:softHyphen/>
        <w:t>двигателю, крепится к гидрозащите, насосу и насосно-компрессорным трубам металлическими поясами 3, входящими в со</w:t>
      </w:r>
      <w:r w:rsidRPr="00B03141">
        <w:rPr>
          <w:rFonts w:ascii="Times New Roman" w:hAnsi="Times New Roman" w:cs="Times New Roman"/>
          <w:sz w:val="26"/>
          <w:szCs w:val="26"/>
        </w:rPr>
        <w:softHyphen/>
        <w:t>став насоса.</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Комплектная трансформаторная подстанция (трансформа</w:t>
      </w:r>
      <w:r w:rsidRPr="00B03141">
        <w:rPr>
          <w:rFonts w:ascii="Times New Roman" w:hAnsi="Times New Roman" w:cs="Times New Roman"/>
          <w:sz w:val="26"/>
          <w:szCs w:val="26"/>
        </w:rPr>
        <w:softHyphen/>
        <w:t>тор и комплектное устройство) преобразует напряжение про</w:t>
      </w:r>
      <w:r w:rsidRPr="00B03141">
        <w:rPr>
          <w:rFonts w:ascii="Times New Roman" w:hAnsi="Times New Roman" w:cs="Times New Roman"/>
          <w:sz w:val="26"/>
          <w:szCs w:val="26"/>
        </w:rPr>
        <w:softHyphen/>
        <w:t>мысловой сети до значения оптимального напряжения на за</w:t>
      </w:r>
      <w:r w:rsidRPr="00B03141">
        <w:rPr>
          <w:rFonts w:ascii="Times New Roman" w:hAnsi="Times New Roman" w:cs="Times New Roman"/>
          <w:sz w:val="26"/>
          <w:szCs w:val="26"/>
        </w:rPr>
        <w:softHyphen/>
        <w:t>жимах электродвигателя с учетом потерь напряжения в кабеле и обеспечивает управление работой насосного агрегата уста</w:t>
      </w:r>
      <w:r w:rsidRPr="00B03141">
        <w:rPr>
          <w:rFonts w:ascii="Times New Roman" w:hAnsi="Times New Roman" w:cs="Times New Roman"/>
          <w:sz w:val="26"/>
          <w:szCs w:val="26"/>
        </w:rPr>
        <w:softHyphen/>
        <w:t>новки и ее защиту при аномальных режимах. Насос  -  погружной центробежный  модульный.</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Обратный клапан 1 предназначен для предотвращения об</w:t>
      </w:r>
      <w:r w:rsidRPr="00B03141">
        <w:rPr>
          <w:rFonts w:ascii="Times New Roman" w:hAnsi="Times New Roman" w:cs="Times New Roman"/>
          <w:sz w:val="26"/>
          <w:szCs w:val="26"/>
        </w:rPr>
        <w:softHyphen/>
        <w:t>ратного вращения (турбинный режим) ротора насоса под воз</w:t>
      </w:r>
      <w:r w:rsidRPr="00B03141">
        <w:rPr>
          <w:rFonts w:ascii="Times New Roman" w:hAnsi="Times New Roman" w:cs="Times New Roman"/>
          <w:sz w:val="26"/>
          <w:szCs w:val="26"/>
        </w:rPr>
        <w:softHyphen/>
        <w:t>действием столба жидкости в колонне НКТ при остановках и облегчения, тем самым, повторного запуска насосного агре</w:t>
      </w:r>
      <w:r w:rsidRPr="00B03141">
        <w:rPr>
          <w:rFonts w:ascii="Times New Roman" w:hAnsi="Times New Roman" w:cs="Times New Roman"/>
          <w:sz w:val="26"/>
          <w:szCs w:val="26"/>
        </w:rPr>
        <w:softHyphen/>
        <w:t xml:space="preserve">гата. Обратный клапан ввинчен в модуль — головку насоса, а спускной — в корпус </w:t>
      </w:r>
      <w:r w:rsidRPr="00B03141">
        <w:rPr>
          <w:rFonts w:ascii="Times New Roman" w:hAnsi="Times New Roman" w:cs="Times New Roman"/>
          <w:sz w:val="26"/>
          <w:szCs w:val="26"/>
        </w:rPr>
        <w:lastRenderedPageBreak/>
        <w:t>обратного клапана. Спускной клапан 2 служит для слива жидкости из колонны НКТ при подъеме насосного агрегата из скважины.</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Допускается устанавливать клапаны выше насоса в зависи</w:t>
      </w:r>
      <w:r w:rsidRPr="00B03141">
        <w:rPr>
          <w:rFonts w:ascii="Times New Roman" w:hAnsi="Times New Roman" w:cs="Times New Roman"/>
          <w:sz w:val="26"/>
          <w:szCs w:val="26"/>
        </w:rPr>
        <w:softHyphen/>
        <w:t>мости от газосодержания у сетки входного модуля насоса. При этом клапаны должны располагаться ниже сростки основного кабеля с удлинителем, так как в противном случае поперечный габарит насосного агрегата будет превышать допустимый.</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Для откачивания пластовой жидкости, содержащей свыше 25 — до 55 % (по объему) свободного газа у приемной сетки входного модуля, к насосу под</w:t>
      </w:r>
      <w:r w:rsidRPr="00B03141">
        <w:rPr>
          <w:rFonts w:ascii="Times New Roman" w:hAnsi="Times New Roman" w:cs="Times New Roman"/>
          <w:sz w:val="26"/>
          <w:szCs w:val="26"/>
        </w:rPr>
        <w:softHyphen/>
        <w:t>ключают насосный модуль — газосепаратор.</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Двигатель — асинхронный погружной трехфазный короткозамкнутый двухполюсный маслонаполненный.</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Установки могут комплек</w:t>
      </w:r>
      <w:r w:rsidRPr="00B03141">
        <w:rPr>
          <w:rFonts w:ascii="Times New Roman" w:hAnsi="Times New Roman" w:cs="Times New Roman"/>
          <w:sz w:val="26"/>
          <w:szCs w:val="26"/>
        </w:rPr>
        <w:softHyphen/>
        <w:t>товаться двигателями типа ШЭД по ТУ 16-652.031—87, оснащенными системой кон</w:t>
      </w:r>
      <w:r w:rsidRPr="00B03141">
        <w:rPr>
          <w:rFonts w:ascii="Times New Roman" w:hAnsi="Times New Roman" w:cs="Times New Roman"/>
          <w:sz w:val="26"/>
          <w:szCs w:val="26"/>
        </w:rPr>
        <w:softHyphen/>
        <w:t>троля температуры и давле</w:t>
      </w:r>
      <w:r w:rsidRPr="00B03141">
        <w:rPr>
          <w:rFonts w:ascii="Times New Roman" w:hAnsi="Times New Roman" w:cs="Times New Roman"/>
          <w:sz w:val="26"/>
          <w:szCs w:val="26"/>
        </w:rPr>
        <w:softHyphen/>
        <w:t>ния пластовой жидкости.</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При этом установки дол</w:t>
      </w:r>
      <w:r w:rsidRPr="00B03141">
        <w:rPr>
          <w:rFonts w:ascii="Times New Roman" w:hAnsi="Times New Roman" w:cs="Times New Roman"/>
          <w:sz w:val="26"/>
          <w:szCs w:val="26"/>
        </w:rPr>
        <w:softHyphen/>
        <w:t>жны комплектоваться устрой</w:t>
      </w:r>
      <w:r w:rsidRPr="00B03141">
        <w:rPr>
          <w:rFonts w:ascii="Times New Roman" w:hAnsi="Times New Roman" w:cs="Times New Roman"/>
          <w:sz w:val="26"/>
          <w:szCs w:val="26"/>
        </w:rPr>
        <w:softHyphen/>
        <w:t>ством комплектным ШГС 5805-49ТЗУ1.</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Соединение сборочных еди</w:t>
      </w:r>
      <w:r w:rsidRPr="00B03141">
        <w:rPr>
          <w:rFonts w:ascii="Times New Roman" w:hAnsi="Times New Roman" w:cs="Times New Roman"/>
          <w:sz w:val="26"/>
          <w:szCs w:val="26"/>
        </w:rPr>
        <w:softHyphen/>
        <w:t>ниц насосного агрегата—флан</w:t>
      </w:r>
      <w:r w:rsidRPr="00B03141">
        <w:rPr>
          <w:rFonts w:ascii="Times New Roman" w:hAnsi="Times New Roman" w:cs="Times New Roman"/>
          <w:sz w:val="26"/>
          <w:szCs w:val="26"/>
        </w:rPr>
        <w:softHyphen/>
        <w:t>цевое (на болтах и шпиль</w:t>
      </w:r>
      <w:r w:rsidRPr="00B03141">
        <w:rPr>
          <w:rFonts w:ascii="Times New Roman" w:hAnsi="Times New Roman" w:cs="Times New Roman"/>
          <w:sz w:val="26"/>
          <w:szCs w:val="26"/>
        </w:rPr>
        <w:softHyphen/>
        <w:t>ках), валов сборочных еди</w:t>
      </w:r>
      <w:r w:rsidRPr="00B03141">
        <w:rPr>
          <w:rFonts w:ascii="Times New Roman" w:hAnsi="Times New Roman" w:cs="Times New Roman"/>
          <w:sz w:val="26"/>
          <w:szCs w:val="26"/>
        </w:rPr>
        <w:softHyphen/>
        <w:t>ниц — при помощи шлицевых муфт.</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Соединение кабеля в сборе с двигателем осуществляется при помощи муфты кабель</w:t>
      </w:r>
      <w:r w:rsidRPr="00B03141">
        <w:rPr>
          <w:rFonts w:ascii="Times New Roman" w:hAnsi="Times New Roman" w:cs="Times New Roman"/>
          <w:sz w:val="26"/>
          <w:szCs w:val="26"/>
        </w:rPr>
        <w:softHyphen/>
        <w:t>ного ввода.</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Подключательный вынос</w:t>
      </w:r>
      <w:r w:rsidRPr="00B03141">
        <w:rPr>
          <w:rFonts w:ascii="Times New Roman" w:hAnsi="Times New Roman" w:cs="Times New Roman"/>
          <w:sz w:val="26"/>
          <w:szCs w:val="26"/>
        </w:rPr>
        <w:softHyphen/>
        <w:t>ной пункт предназначен для предупреждения прохождения газа по кабелю в КТППН (КТППНКС) или комплект</w:t>
      </w:r>
      <w:r w:rsidRPr="00B03141">
        <w:rPr>
          <w:rFonts w:ascii="Times New Roman" w:hAnsi="Times New Roman" w:cs="Times New Roman"/>
          <w:sz w:val="26"/>
          <w:szCs w:val="26"/>
        </w:rPr>
        <w:softHyphen/>
        <w:t>ное устройство.</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Оборудование устья сква</w:t>
      </w:r>
      <w:r w:rsidRPr="00B03141">
        <w:rPr>
          <w:rFonts w:ascii="Times New Roman" w:hAnsi="Times New Roman" w:cs="Times New Roman"/>
          <w:sz w:val="26"/>
          <w:szCs w:val="26"/>
        </w:rPr>
        <w:softHyphen/>
        <w:t>жины обеспечивает подвеску колонны НКТ с насосным аг</w:t>
      </w:r>
      <w:r w:rsidRPr="00B03141">
        <w:rPr>
          <w:rFonts w:ascii="Times New Roman" w:hAnsi="Times New Roman" w:cs="Times New Roman"/>
          <w:sz w:val="26"/>
          <w:szCs w:val="26"/>
        </w:rPr>
        <w:softHyphen/>
        <w:t>регатом и кабелем в сборе на фланце обсадной колонны, герметизацию затрубного про</w:t>
      </w:r>
      <w:r w:rsidRPr="00B03141">
        <w:rPr>
          <w:rFonts w:ascii="Times New Roman" w:hAnsi="Times New Roman" w:cs="Times New Roman"/>
          <w:sz w:val="26"/>
          <w:szCs w:val="26"/>
        </w:rPr>
        <w:softHyphen/>
        <w:t>странства, отвод пластовой жидкости в выкидной трубопровод.</w:t>
      </w:r>
    </w:p>
    <w:p w:rsidR="000C160F" w:rsidRPr="00B03141" w:rsidRDefault="000C160F" w:rsidP="00B03141">
      <w:pPr>
        <w:widowControl w:val="0"/>
        <w:autoSpaceDE w:val="0"/>
        <w:autoSpaceDN w:val="0"/>
        <w:adjustRightInd w:val="0"/>
        <w:spacing w:after="0" w:line="240" w:lineRule="auto"/>
        <w:ind w:left="-142" w:firstLine="862"/>
        <w:jc w:val="both"/>
        <w:rPr>
          <w:rFonts w:ascii="Times New Roman" w:hAnsi="Times New Roman" w:cs="Times New Roman"/>
          <w:sz w:val="26"/>
          <w:szCs w:val="26"/>
        </w:rPr>
      </w:pPr>
      <w:r w:rsidRPr="00B03141">
        <w:rPr>
          <w:rFonts w:ascii="Times New Roman" w:hAnsi="Times New Roman" w:cs="Times New Roman"/>
          <w:sz w:val="26"/>
          <w:szCs w:val="26"/>
        </w:rPr>
        <w:t xml:space="preserve">   Погружной центробежный модульный насос (в дальнейшем именуемый «насос») — многоступенчатый вертикального испол</w:t>
      </w:r>
      <w:r w:rsidRPr="00B03141">
        <w:rPr>
          <w:rFonts w:ascii="Times New Roman" w:hAnsi="Times New Roman" w:cs="Times New Roman"/>
          <w:sz w:val="26"/>
          <w:szCs w:val="26"/>
        </w:rPr>
        <w:softHyphen/>
        <w:t>нения. Насос изготовляют в двух исполнениях: обычном ЭЦНМ и коррозионностойком ЭЦНМК.</w:t>
      </w:r>
    </w:p>
    <w:p w:rsidR="000C160F" w:rsidRDefault="000C160F" w:rsidP="00B03141">
      <w:pPr>
        <w:widowControl w:val="0"/>
        <w:autoSpaceDE w:val="0"/>
        <w:autoSpaceDN w:val="0"/>
        <w:adjustRightInd w:val="0"/>
        <w:spacing w:after="0"/>
        <w:jc w:val="both"/>
        <w:rPr>
          <w:szCs w:val="20"/>
        </w:rPr>
      </w:pPr>
    </w:p>
    <w:p w:rsidR="000C160F" w:rsidRDefault="000C160F" w:rsidP="000C160F">
      <w:pPr>
        <w:widowControl w:val="0"/>
        <w:autoSpaceDE w:val="0"/>
        <w:autoSpaceDN w:val="0"/>
        <w:adjustRightInd w:val="0"/>
        <w:ind w:left="1440"/>
        <w:jc w:val="both"/>
        <w:rPr>
          <w:szCs w:val="20"/>
        </w:rPr>
      </w:pPr>
      <w:r>
        <w:rPr>
          <w:noProof/>
          <w:szCs w:val="20"/>
          <w:lang w:eastAsia="ru-RU"/>
        </w:rPr>
        <w:drawing>
          <wp:inline distT="0" distB="0" distL="0" distR="0">
            <wp:extent cx="1425796" cy="3190875"/>
            <wp:effectExtent l="19050" t="0" r="2954"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srcRect/>
                    <a:stretch>
                      <a:fillRect/>
                    </a:stretch>
                  </pic:blipFill>
                  <pic:spPr bwMode="auto">
                    <a:xfrm>
                      <a:off x="0" y="0"/>
                      <a:ext cx="1425796" cy="3190875"/>
                    </a:xfrm>
                    <a:prstGeom prst="rect">
                      <a:avLst/>
                    </a:prstGeom>
                    <a:noFill/>
                    <a:ln w="9525">
                      <a:noFill/>
                      <a:miter lim="800000"/>
                      <a:headEnd/>
                      <a:tailEnd/>
                    </a:ln>
                  </pic:spPr>
                </pic:pic>
              </a:graphicData>
            </a:graphic>
          </wp:inline>
        </w:drawing>
      </w:r>
    </w:p>
    <w:p w:rsidR="000C160F" w:rsidRDefault="006A1F1D" w:rsidP="00B03141">
      <w:pPr>
        <w:pStyle w:val="af"/>
        <w:ind w:left="567"/>
        <w:rPr>
          <w:b w:val="0"/>
        </w:rPr>
      </w:pPr>
      <w:r>
        <w:rPr>
          <w:b w:val="0"/>
        </w:rPr>
        <w:t>Рис. 25</w:t>
      </w:r>
      <w:r w:rsidR="000C160F" w:rsidRPr="00B03141">
        <w:rPr>
          <w:b w:val="0"/>
        </w:rPr>
        <w:t>.  Установка погружного цен</w:t>
      </w:r>
      <w:r w:rsidR="000C160F" w:rsidRPr="00B03141">
        <w:rPr>
          <w:b w:val="0"/>
        </w:rPr>
        <w:softHyphen/>
        <w:t>тробежного   электронасоса   УЭЦНМ</w:t>
      </w:r>
    </w:p>
    <w:p w:rsidR="00B03141" w:rsidRPr="00B03141" w:rsidRDefault="00B03141" w:rsidP="00B03141">
      <w:pPr>
        <w:rPr>
          <w:lang w:eastAsia="ru-RU"/>
        </w:rPr>
      </w:pPr>
    </w:p>
    <w:p w:rsidR="000C160F" w:rsidRPr="00B03141" w:rsidRDefault="000C160F" w:rsidP="00B03141">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B03141">
        <w:rPr>
          <w:rFonts w:ascii="Times New Roman" w:hAnsi="Times New Roman" w:cs="Times New Roman"/>
          <w:sz w:val="26"/>
          <w:szCs w:val="26"/>
        </w:rPr>
        <w:lastRenderedPageBreak/>
        <w:t xml:space="preserve">   Насос состоит из входного модуля, модуля-секции (моду</w:t>
      </w:r>
      <w:r w:rsidRPr="00B03141">
        <w:rPr>
          <w:rFonts w:ascii="Times New Roman" w:hAnsi="Times New Roman" w:cs="Times New Roman"/>
          <w:sz w:val="26"/>
          <w:szCs w:val="26"/>
        </w:rPr>
        <w:softHyphen/>
        <w:t>лей-секций), модуля-головки, обратно</w:t>
      </w:r>
      <w:r w:rsidR="006A1F1D">
        <w:rPr>
          <w:rFonts w:ascii="Times New Roman" w:hAnsi="Times New Roman" w:cs="Times New Roman"/>
          <w:sz w:val="26"/>
          <w:szCs w:val="26"/>
        </w:rPr>
        <w:t>го и спускного клапанов (рис. 2</w:t>
      </w:r>
      <w:r w:rsidR="00090BE2">
        <w:rPr>
          <w:rFonts w:ascii="Times New Roman" w:hAnsi="Times New Roman" w:cs="Times New Roman"/>
          <w:sz w:val="26"/>
          <w:szCs w:val="26"/>
        </w:rPr>
        <w:t>6</w:t>
      </w:r>
      <w:r w:rsidRPr="00B03141">
        <w:rPr>
          <w:rFonts w:ascii="Times New Roman" w:hAnsi="Times New Roman" w:cs="Times New Roman"/>
          <w:sz w:val="26"/>
          <w:szCs w:val="26"/>
        </w:rPr>
        <w:t>). Допускается уменьшение числа модулей-секций в на</w:t>
      </w:r>
      <w:r w:rsidRPr="00B03141">
        <w:rPr>
          <w:rFonts w:ascii="Times New Roman" w:hAnsi="Times New Roman" w:cs="Times New Roman"/>
          <w:sz w:val="26"/>
          <w:szCs w:val="26"/>
        </w:rPr>
        <w:softHyphen/>
        <w:t>сосе при соответствующем укомплектовании погружного агре</w:t>
      </w:r>
      <w:r w:rsidRPr="00B03141">
        <w:rPr>
          <w:rFonts w:ascii="Times New Roman" w:hAnsi="Times New Roman" w:cs="Times New Roman"/>
          <w:sz w:val="26"/>
          <w:szCs w:val="26"/>
        </w:rPr>
        <w:softHyphen/>
        <w:t>гата двигателем необходимой мощности.</w:t>
      </w:r>
    </w:p>
    <w:p w:rsidR="000C160F" w:rsidRPr="00B03141" w:rsidRDefault="000C160F" w:rsidP="00B03141">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B03141">
        <w:rPr>
          <w:rFonts w:ascii="Times New Roman" w:hAnsi="Times New Roman" w:cs="Times New Roman"/>
          <w:sz w:val="26"/>
          <w:szCs w:val="26"/>
        </w:rPr>
        <w:t xml:space="preserve">   Для откачивания пластовой жидкости, содержащей у сетки входного модуля насоса свыше 25 % (по объему) свободного газа, к насосу следует подсоединить насосный </w:t>
      </w:r>
      <w:r w:rsidR="006A1F1D">
        <w:rPr>
          <w:rFonts w:ascii="Times New Roman" w:hAnsi="Times New Roman" w:cs="Times New Roman"/>
          <w:sz w:val="26"/>
          <w:szCs w:val="26"/>
        </w:rPr>
        <w:t>модуль — газо</w:t>
      </w:r>
      <w:r w:rsidR="006A1F1D">
        <w:rPr>
          <w:rFonts w:ascii="Times New Roman" w:hAnsi="Times New Roman" w:cs="Times New Roman"/>
          <w:sz w:val="26"/>
          <w:szCs w:val="26"/>
        </w:rPr>
        <w:softHyphen/>
        <w:t>сепаратор (рис. 2</w:t>
      </w:r>
      <w:r w:rsidR="00090BE2">
        <w:rPr>
          <w:rFonts w:ascii="Times New Roman" w:hAnsi="Times New Roman" w:cs="Times New Roman"/>
          <w:sz w:val="26"/>
          <w:szCs w:val="26"/>
        </w:rPr>
        <w:t>7</w:t>
      </w:r>
      <w:r w:rsidRPr="00B03141">
        <w:rPr>
          <w:rFonts w:ascii="Times New Roman" w:hAnsi="Times New Roman" w:cs="Times New Roman"/>
          <w:sz w:val="26"/>
          <w:szCs w:val="26"/>
        </w:rPr>
        <w:t>). Газосепаратор устанавливается между входным модулем и модулем-секцией.</w:t>
      </w:r>
    </w:p>
    <w:p w:rsidR="000C160F" w:rsidRPr="00B03141" w:rsidRDefault="000C160F" w:rsidP="00B03141">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B03141">
        <w:rPr>
          <w:rFonts w:ascii="Times New Roman" w:hAnsi="Times New Roman" w:cs="Times New Roman"/>
          <w:sz w:val="26"/>
          <w:szCs w:val="26"/>
        </w:rPr>
        <w:t xml:space="preserve">   Соединение модулей между собой и входного модуля с дви</w:t>
      </w:r>
      <w:r w:rsidRPr="00B03141">
        <w:rPr>
          <w:rFonts w:ascii="Times New Roman" w:hAnsi="Times New Roman" w:cs="Times New Roman"/>
          <w:sz w:val="26"/>
          <w:szCs w:val="26"/>
        </w:rPr>
        <w:softHyphen/>
        <w:t>гателем</w:t>
      </w:r>
      <w:r w:rsidR="00B03141">
        <w:rPr>
          <w:rFonts w:ascii="Times New Roman" w:hAnsi="Times New Roman" w:cs="Times New Roman"/>
          <w:sz w:val="26"/>
          <w:szCs w:val="26"/>
        </w:rPr>
        <w:t xml:space="preserve"> </w:t>
      </w:r>
      <w:r w:rsidRPr="00B03141">
        <w:rPr>
          <w:rFonts w:ascii="Times New Roman" w:hAnsi="Times New Roman" w:cs="Times New Roman"/>
          <w:sz w:val="26"/>
          <w:szCs w:val="26"/>
        </w:rPr>
        <w:t>—фланцевое.      Соединения (кроме соединений входного модуля с двигателем и входного модуля с газосепаратором) уплотняются резиновыми кольцами.</w:t>
      </w:r>
    </w:p>
    <w:p w:rsidR="000C160F" w:rsidRPr="00B03141" w:rsidRDefault="000C160F" w:rsidP="00B03141">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B03141">
        <w:rPr>
          <w:rFonts w:ascii="Times New Roman" w:hAnsi="Times New Roman" w:cs="Times New Roman"/>
          <w:sz w:val="26"/>
          <w:szCs w:val="26"/>
        </w:rPr>
        <w:t xml:space="preserve">   Соединение валов модулей-секций между собой, модуля-сек</w:t>
      </w:r>
      <w:r w:rsidRPr="00B03141">
        <w:rPr>
          <w:rFonts w:ascii="Times New Roman" w:hAnsi="Times New Roman" w:cs="Times New Roman"/>
          <w:sz w:val="26"/>
          <w:szCs w:val="26"/>
        </w:rPr>
        <w:softHyphen/>
        <w:t>ции с валом входного модуля, вала входного модуля с валом гидрозащиты двигателя осуществляется шлицевыми муфтами.</w:t>
      </w:r>
    </w:p>
    <w:p w:rsidR="000C160F" w:rsidRPr="00B03141" w:rsidRDefault="000C160F" w:rsidP="00B03141">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B03141">
        <w:rPr>
          <w:rFonts w:ascii="Times New Roman" w:hAnsi="Times New Roman" w:cs="Times New Roman"/>
          <w:sz w:val="26"/>
          <w:szCs w:val="26"/>
        </w:rPr>
        <w:t xml:space="preserve">   Соединение валов газосепаратора, модуля-секции и вход</w:t>
      </w:r>
      <w:r w:rsidRPr="00B03141">
        <w:rPr>
          <w:rFonts w:ascii="Times New Roman" w:hAnsi="Times New Roman" w:cs="Times New Roman"/>
          <w:sz w:val="26"/>
          <w:szCs w:val="26"/>
        </w:rPr>
        <w:softHyphen/>
        <w:t>ного модуля между собой также осуществляется при помощи шлицевых муфт.</w:t>
      </w:r>
    </w:p>
    <w:p w:rsidR="008230F5" w:rsidRDefault="008230F5" w:rsidP="00B03141">
      <w:pPr>
        <w:widowControl w:val="0"/>
        <w:autoSpaceDE w:val="0"/>
        <w:autoSpaceDN w:val="0"/>
        <w:adjustRightInd w:val="0"/>
        <w:spacing w:after="0" w:line="240" w:lineRule="auto"/>
        <w:ind w:left="-142" w:firstLine="426"/>
        <w:jc w:val="both"/>
        <w:rPr>
          <w:rFonts w:ascii="Times New Roman" w:hAnsi="Times New Roman" w:cs="Times New Roman"/>
          <w:sz w:val="26"/>
          <w:szCs w:val="26"/>
        </w:rPr>
      </w:pPr>
    </w:p>
    <w:p w:rsidR="008230F5" w:rsidRDefault="008230F5" w:rsidP="00B03141">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Pr>
          <w:noProof/>
          <w:lang w:eastAsia="ru-RU"/>
        </w:rPr>
        <w:drawing>
          <wp:inline distT="0" distB="0" distL="0" distR="0">
            <wp:extent cx="5000625" cy="3333750"/>
            <wp:effectExtent l="19050" t="0" r="9525" b="0"/>
            <wp:docPr id="8" name="Рисунок 1" descr="http://npfbitec.ru/pics/catalogimage/17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npfbitec.ru/pics/catalogimage/17image.jpg"/>
                    <pic:cNvPicPr>
                      <a:picLocks noChangeAspect="1" noChangeArrowheads="1"/>
                    </pic:cNvPicPr>
                  </pic:nvPicPr>
                  <pic:blipFill>
                    <a:blip r:embed="rId40" cstate="print"/>
                    <a:srcRect/>
                    <a:stretch>
                      <a:fillRect/>
                    </a:stretch>
                  </pic:blipFill>
                  <pic:spPr bwMode="auto">
                    <a:xfrm>
                      <a:off x="0" y="0"/>
                      <a:ext cx="5000625" cy="3333750"/>
                    </a:xfrm>
                    <a:prstGeom prst="rect">
                      <a:avLst/>
                    </a:prstGeom>
                    <a:noFill/>
                    <a:ln w="9525">
                      <a:noFill/>
                      <a:miter lim="800000"/>
                      <a:headEnd/>
                      <a:tailEnd/>
                    </a:ln>
                  </pic:spPr>
                </pic:pic>
              </a:graphicData>
            </a:graphic>
          </wp:inline>
        </w:drawing>
      </w:r>
    </w:p>
    <w:p w:rsidR="008230F5" w:rsidRDefault="008230F5" w:rsidP="00B03141">
      <w:pPr>
        <w:widowControl w:val="0"/>
        <w:autoSpaceDE w:val="0"/>
        <w:autoSpaceDN w:val="0"/>
        <w:adjustRightInd w:val="0"/>
        <w:spacing w:after="0" w:line="240" w:lineRule="auto"/>
        <w:ind w:left="-142" w:firstLine="426"/>
        <w:jc w:val="both"/>
        <w:rPr>
          <w:rFonts w:ascii="Times New Roman" w:hAnsi="Times New Roman" w:cs="Times New Roman"/>
          <w:sz w:val="26"/>
          <w:szCs w:val="26"/>
        </w:rPr>
      </w:pPr>
    </w:p>
    <w:p w:rsidR="008230F5" w:rsidRDefault="008230F5" w:rsidP="00B03141">
      <w:pPr>
        <w:widowControl w:val="0"/>
        <w:autoSpaceDE w:val="0"/>
        <w:autoSpaceDN w:val="0"/>
        <w:adjustRightInd w:val="0"/>
        <w:spacing w:after="0" w:line="240" w:lineRule="auto"/>
        <w:ind w:left="-142" w:firstLine="426"/>
        <w:jc w:val="both"/>
        <w:rPr>
          <w:rFonts w:ascii="Times New Roman" w:hAnsi="Times New Roman" w:cs="Times New Roman"/>
          <w:sz w:val="26"/>
          <w:szCs w:val="26"/>
        </w:rPr>
      </w:pPr>
    </w:p>
    <w:p w:rsidR="008230F5" w:rsidRDefault="008230F5" w:rsidP="00B03141">
      <w:pPr>
        <w:widowControl w:val="0"/>
        <w:autoSpaceDE w:val="0"/>
        <w:autoSpaceDN w:val="0"/>
        <w:adjustRightInd w:val="0"/>
        <w:spacing w:after="0" w:line="240" w:lineRule="auto"/>
        <w:ind w:left="-142" w:firstLine="426"/>
        <w:jc w:val="both"/>
        <w:rPr>
          <w:rFonts w:ascii="Times New Roman" w:hAnsi="Times New Roman" w:cs="Times New Roman"/>
          <w:sz w:val="26"/>
          <w:szCs w:val="26"/>
        </w:rPr>
      </w:pPr>
    </w:p>
    <w:p w:rsidR="008230F5" w:rsidRDefault="00090BE2" w:rsidP="008230F5">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Pr>
          <w:rFonts w:ascii="Times New Roman" w:hAnsi="Times New Roman" w:cs="Times New Roman"/>
          <w:sz w:val="26"/>
          <w:szCs w:val="26"/>
        </w:rPr>
        <w:t>Рисунок 26</w:t>
      </w:r>
      <w:r w:rsidR="008230F5">
        <w:rPr>
          <w:rFonts w:ascii="Times New Roman" w:hAnsi="Times New Roman" w:cs="Times New Roman"/>
          <w:sz w:val="26"/>
          <w:szCs w:val="26"/>
        </w:rPr>
        <w:t>. Спускной клапан УЭЦН</w:t>
      </w:r>
    </w:p>
    <w:p w:rsidR="008230F5" w:rsidRDefault="008230F5" w:rsidP="00B03141">
      <w:pPr>
        <w:widowControl w:val="0"/>
        <w:autoSpaceDE w:val="0"/>
        <w:autoSpaceDN w:val="0"/>
        <w:adjustRightInd w:val="0"/>
        <w:spacing w:after="0" w:line="240" w:lineRule="auto"/>
        <w:ind w:left="-142" w:firstLine="426"/>
        <w:jc w:val="both"/>
        <w:rPr>
          <w:rFonts w:ascii="Times New Roman" w:hAnsi="Times New Roman" w:cs="Times New Roman"/>
          <w:sz w:val="26"/>
          <w:szCs w:val="26"/>
        </w:rPr>
      </w:pPr>
    </w:p>
    <w:p w:rsidR="000C160F" w:rsidRPr="00B03141" w:rsidRDefault="000C160F" w:rsidP="00B03141">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B03141">
        <w:rPr>
          <w:rFonts w:ascii="Times New Roman" w:hAnsi="Times New Roman" w:cs="Times New Roman"/>
          <w:sz w:val="26"/>
          <w:szCs w:val="26"/>
        </w:rPr>
        <w:t xml:space="preserve">   Валы модулей-секций всех групп насосов, имеющих одина</w:t>
      </w:r>
      <w:r w:rsidRPr="00B03141">
        <w:rPr>
          <w:rFonts w:ascii="Times New Roman" w:hAnsi="Times New Roman" w:cs="Times New Roman"/>
          <w:sz w:val="26"/>
          <w:szCs w:val="26"/>
        </w:rPr>
        <w:softHyphen/>
        <w:t>ковые длины корпусов (2, 3 и 5 м), унифицированы по длине. Валы модулей-секций и входных модулей для насосов обычного исполнения изготовляют из калиброванной коррозионно-стойкой высокопрочной стали марки ОЗХ14Н7В и имеют на торце маркировку «НЖ», для насосов повышенной коррозионностойкости — из калиброванных прутков из сплава Н65Д29ЮТ-ИШ К-монель и имеют на торцах маркировку «М».</w:t>
      </w:r>
    </w:p>
    <w:p w:rsidR="000C160F" w:rsidRPr="00B03141" w:rsidRDefault="000C160F" w:rsidP="00B03141">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B03141">
        <w:rPr>
          <w:rFonts w:ascii="Times New Roman" w:hAnsi="Times New Roman" w:cs="Times New Roman"/>
          <w:sz w:val="26"/>
          <w:szCs w:val="26"/>
        </w:rPr>
        <w:t xml:space="preserve">   Рабочие колеса и направляющие аппараты насосов обычного исполнения изготовляют из модифицированного серого чугуна, насосов коррозионностойкого </w:t>
      </w:r>
      <w:r w:rsidRPr="00B03141">
        <w:rPr>
          <w:rFonts w:ascii="Times New Roman" w:hAnsi="Times New Roman" w:cs="Times New Roman"/>
          <w:sz w:val="26"/>
          <w:szCs w:val="26"/>
        </w:rPr>
        <w:lastRenderedPageBreak/>
        <w:t>исполнения — из модифицирован</w:t>
      </w:r>
      <w:r w:rsidRPr="00B03141">
        <w:rPr>
          <w:rFonts w:ascii="Times New Roman" w:hAnsi="Times New Roman" w:cs="Times New Roman"/>
          <w:sz w:val="26"/>
          <w:szCs w:val="26"/>
        </w:rPr>
        <w:softHyphen/>
        <w:t>ного чугуна ЧН16Д7ГХШ типа «нирезист». Рабочие колеса на</w:t>
      </w:r>
      <w:r w:rsidRPr="00B03141">
        <w:rPr>
          <w:rFonts w:ascii="Times New Roman" w:hAnsi="Times New Roman" w:cs="Times New Roman"/>
          <w:sz w:val="26"/>
          <w:szCs w:val="26"/>
        </w:rPr>
        <w:softHyphen/>
        <w:t>сосов обычного исполнения можно изготовлять из радиационно-модифицированного полиамида.</w:t>
      </w:r>
    </w:p>
    <w:p w:rsidR="000C160F" w:rsidRPr="00B03141" w:rsidRDefault="000C160F" w:rsidP="00B03141">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B03141">
        <w:rPr>
          <w:rFonts w:ascii="Times New Roman" w:hAnsi="Times New Roman" w:cs="Times New Roman"/>
          <w:sz w:val="26"/>
          <w:szCs w:val="26"/>
        </w:rPr>
        <w:t xml:space="preserve">   Модуль-головка состоит из корпуса, с одной стороны кото</w:t>
      </w:r>
      <w:r w:rsidRPr="00B03141">
        <w:rPr>
          <w:rFonts w:ascii="Times New Roman" w:hAnsi="Times New Roman" w:cs="Times New Roman"/>
          <w:sz w:val="26"/>
          <w:szCs w:val="26"/>
        </w:rPr>
        <w:softHyphen/>
        <w:t>рого имеется внутренняя коническая резьба для подсоединения обратного клапана (насосно-компрессорной трубы), с другой стороны — фланец для подсоединения к модулю-секции двух ребер и резинового кольца. Ребра прикреплены к корпусу мо</w:t>
      </w:r>
      <w:r w:rsidRPr="00B03141">
        <w:rPr>
          <w:rFonts w:ascii="Times New Roman" w:hAnsi="Times New Roman" w:cs="Times New Roman"/>
          <w:sz w:val="26"/>
          <w:szCs w:val="26"/>
        </w:rPr>
        <w:softHyphen/>
        <w:t>дуля-головки болтом с гайкой и пружинной шайбой. Резиновое кольцо герметизирует соединение модуля-головки с модулем-секцией.</w:t>
      </w:r>
    </w:p>
    <w:p w:rsidR="000C160F" w:rsidRPr="00B03141" w:rsidRDefault="000C160F" w:rsidP="00B03141">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B03141">
        <w:rPr>
          <w:rFonts w:ascii="Times New Roman" w:hAnsi="Times New Roman" w:cs="Times New Roman"/>
          <w:sz w:val="26"/>
          <w:szCs w:val="26"/>
        </w:rPr>
        <w:t xml:space="preserve">   Модули-головки насосов группы 5 и 5А имеют резьбу муфты насосно-компрессорной гладкой трубы 73 ГОСТ 633—80. Модуль-головка насосов группы 6 имеет два исполнения: с резьбой муфты 73 и 89 ГОСТ 633—80.</w:t>
      </w:r>
    </w:p>
    <w:p w:rsidR="000C160F" w:rsidRPr="00B03141" w:rsidRDefault="000C160F" w:rsidP="00B03141">
      <w:pPr>
        <w:widowControl w:val="0"/>
        <w:autoSpaceDE w:val="0"/>
        <w:autoSpaceDN w:val="0"/>
        <w:adjustRightInd w:val="0"/>
        <w:spacing w:after="0" w:line="240" w:lineRule="auto"/>
        <w:ind w:left="-142" w:firstLine="426"/>
        <w:jc w:val="both"/>
        <w:rPr>
          <w:rFonts w:ascii="Times New Roman" w:hAnsi="Times New Roman" w:cs="Times New Roman"/>
          <w:sz w:val="26"/>
          <w:szCs w:val="26"/>
        </w:rPr>
      </w:pPr>
    </w:p>
    <w:p w:rsidR="000C160F" w:rsidRDefault="000C160F" w:rsidP="00B03141">
      <w:pPr>
        <w:widowControl w:val="0"/>
        <w:autoSpaceDE w:val="0"/>
        <w:autoSpaceDN w:val="0"/>
        <w:adjustRightInd w:val="0"/>
        <w:spacing w:after="0"/>
        <w:ind w:left="2160"/>
        <w:jc w:val="both"/>
      </w:pPr>
      <w:r>
        <w:rPr>
          <w:noProof/>
          <w:lang w:eastAsia="ru-RU"/>
        </w:rPr>
        <w:drawing>
          <wp:inline distT="0" distB="0" distL="0" distR="0">
            <wp:extent cx="1911015" cy="4676775"/>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srcRect/>
                    <a:stretch>
                      <a:fillRect/>
                    </a:stretch>
                  </pic:blipFill>
                  <pic:spPr bwMode="auto">
                    <a:xfrm>
                      <a:off x="0" y="0"/>
                      <a:ext cx="1911015" cy="4676775"/>
                    </a:xfrm>
                    <a:prstGeom prst="rect">
                      <a:avLst/>
                    </a:prstGeom>
                    <a:noFill/>
                    <a:ln w="9525">
                      <a:noFill/>
                      <a:miter lim="800000"/>
                      <a:headEnd/>
                      <a:tailEnd/>
                    </a:ln>
                  </pic:spPr>
                </pic:pic>
              </a:graphicData>
            </a:graphic>
          </wp:inline>
        </w:drawing>
      </w:r>
    </w:p>
    <w:p w:rsidR="008230F5" w:rsidRPr="008230F5" w:rsidRDefault="008230F5" w:rsidP="008230F5">
      <w:pPr>
        <w:widowControl w:val="0"/>
        <w:autoSpaceDE w:val="0"/>
        <w:autoSpaceDN w:val="0"/>
        <w:adjustRightInd w:val="0"/>
        <w:spacing w:after="0"/>
        <w:ind w:left="284"/>
        <w:jc w:val="both"/>
        <w:rPr>
          <w:rFonts w:ascii="Times New Roman" w:hAnsi="Times New Roman" w:cs="Times New Roman"/>
          <w:sz w:val="24"/>
          <w:szCs w:val="24"/>
        </w:rPr>
      </w:pPr>
    </w:p>
    <w:p w:rsidR="008230F5" w:rsidRDefault="00090BE2" w:rsidP="008230F5">
      <w:pPr>
        <w:widowControl w:val="0"/>
        <w:autoSpaceDE w:val="0"/>
        <w:autoSpaceDN w:val="0"/>
        <w:adjustRightInd w:val="0"/>
        <w:spacing w:after="0"/>
        <w:ind w:left="284"/>
        <w:jc w:val="both"/>
        <w:rPr>
          <w:rFonts w:ascii="Times New Roman" w:hAnsi="Times New Roman" w:cs="Times New Roman"/>
          <w:sz w:val="24"/>
          <w:szCs w:val="24"/>
        </w:rPr>
      </w:pPr>
      <w:r>
        <w:rPr>
          <w:rFonts w:ascii="Times New Roman" w:hAnsi="Times New Roman" w:cs="Times New Roman"/>
          <w:sz w:val="24"/>
          <w:szCs w:val="24"/>
        </w:rPr>
        <w:t>Рисунок 27</w:t>
      </w:r>
      <w:r w:rsidR="008230F5" w:rsidRPr="008230F5">
        <w:rPr>
          <w:rFonts w:ascii="Times New Roman" w:hAnsi="Times New Roman" w:cs="Times New Roman"/>
          <w:sz w:val="24"/>
          <w:szCs w:val="24"/>
        </w:rPr>
        <w:t>. Газосепаратор</w:t>
      </w:r>
    </w:p>
    <w:p w:rsidR="008230F5" w:rsidRPr="008230F5" w:rsidRDefault="008230F5" w:rsidP="008230F5">
      <w:pPr>
        <w:widowControl w:val="0"/>
        <w:autoSpaceDE w:val="0"/>
        <w:autoSpaceDN w:val="0"/>
        <w:adjustRightInd w:val="0"/>
        <w:spacing w:after="0"/>
        <w:ind w:left="284"/>
        <w:jc w:val="both"/>
        <w:rPr>
          <w:rFonts w:ascii="Times New Roman" w:hAnsi="Times New Roman" w:cs="Times New Roman"/>
          <w:sz w:val="24"/>
          <w:szCs w:val="24"/>
        </w:rPr>
      </w:pPr>
    </w:p>
    <w:p w:rsidR="000C160F" w:rsidRPr="008230F5" w:rsidRDefault="000C160F" w:rsidP="008230F5">
      <w:pPr>
        <w:widowControl w:val="0"/>
        <w:autoSpaceDE w:val="0"/>
        <w:autoSpaceDN w:val="0"/>
        <w:adjustRightInd w:val="0"/>
        <w:spacing w:after="0" w:line="240" w:lineRule="auto"/>
        <w:ind w:left="-142" w:firstLine="851"/>
        <w:jc w:val="both"/>
        <w:rPr>
          <w:rFonts w:ascii="Times New Roman" w:hAnsi="Times New Roman" w:cs="Times New Roman"/>
          <w:sz w:val="26"/>
          <w:szCs w:val="26"/>
        </w:rPr>
      </w:pPr>
      <w:r w:rsidRPr="008230F5">
        <w:rPr>
          <w:rFonts w:ascii="Times New Roman" w:hAnsi="Times New Roman" w:cs="Times New Roman"/>
          <w:sz w:val="26"/>
          <w:szCs w:val="26"/>
        </w:rPr>
        <w:t xml:space="preserve">   Модуль-головка с резьбой 73 применяется в насосах с номи</w:t>
      </w:r>
      <w:r w:rsidRPr="008230F5">
        <w:rPr>
          <w:rFonts w:ascii="Times New Roman" w:hAnsi="Times New Roman" w:cs="Times New Roman"/>
          <w:sz w:val="26"/>
          <w:szCs w:val="26"/>
        </w:rPr>
        <w:softHyphen/>
        <w:t>нальной подачей до 800 м</w:t>
      </w:r>
      <w:r w:rsidRPr="008230F5">
        <w:rPr>
          <w:rFonts w:ascii="Times New Roman" w:hAnsi="Times New Roman" w:cs="Times New Roman"/>
          <w:sz w:val="26"/>
          <w:szCs w:val="26"/>
          <w:vertAlign w:val="superscript"/>
        </w:rPr>
        <w:t>3</w:t>
      </w:r>
      <w:r w:rsidRPr="008230F5">
        <w:rPr>
          <w:rFonts w:ascii="Times New Roman" w:hAnsi="Times New Roman" w:cs="Times New Roman"/>
          <w:sz w:val="26"/>
          <w:szCs w:val="26"/>
        </w:rPr>
        <w:t>/сут, с резьбой 89 — более 800 м</w:t>
      </w:r>
      <w:r w:rsidRPr="008230F5">
        <w:rPr>
          <w:rFonts w:ascii="Times New Roman" w:hAnsi="Times New Roman" w:cs="Times New Roman"/>
          <w:sz w:val="26"/>
          <w:szCs w:val="26"/>
          <w:vertAlign w:val="superscript"/>
        </w:rPr>
        <w:t>3</w:t>
      </w:r>
      <w:r w:rsidRPr="008230F5">
        <w:rPr>
          <w:rFonts w:ascii="Times New Roman" w:hAnsi="Times New Roman" w:cs="Times New Roman"/>
          <w:sz w:val="26"/>
          <w:szCs w:val="26"/>
        </w:rPr>
        <w:t>/сут.</w:t>
      </w:r>
    </w:p>
    <w:p w:rsidR="000C160F" w:rsidRPr="008230F5" w:rsidRDefault="000C160F" w:rsidP="008230F5">
      <w:pPr>
        <w:pStyle w:val="a7"/>
        <w:ind w:left="-142" w:firstLine="851"/>
        <w:rPr>
          <w:sz w:val="26"/>
          <w:szCs w:val="26"/>
        </w:rPr>
      </w:pPr>
      <w:r w:rsidRPr="008230F5">
        <w:rPr>
          <w:sz w:val="26"/>
          <w:szCs w:val="26"/>
        </w:rPr>
        <w:t xml:space="preserve">   Модуль-секция состоит из корпуса, вала, пакета ступеней (рабочих колес и направляющих аппаратов), верхнего подшип</w:t>
      </w:r>
      <w:r w:rsidRPr="008230F5">
        <w:rPr>
          <w:sz w:val="26"/>
          <w:szCs w:val="26"/>
        </w:rPr>
        <w:softHyphen/>
        <w:t>ника, нижнего подшипника, верхней осевой опоры, головки, ос</w:t>
      </w:r>
      <w:r w:rsidRPr="008230F5">
        <w:rPr>
          <w:sz w:val="26"/>
          <w:szCs w:val="26"/>
        </w:rPr>
        <w:softHyphen/>
        <w:t>нования, двух ребер и резиновых колец. Соединение модулей-секций между собой, а также резьбовые соединения и зазор между корпусом и пакетом ступеней герметизируются резиновыми кольцами.</w:t>
      </w:r>
    </w:p>
    <w:p w:rsidR="000C160F" w:rsidRPr="008230F5" w:rsidRDefault="000C160F" w:rsidP="008230F5">
      <w:pPr>
        <w:widowControl w:val="0"/>
        <w:autoSpaceDE w:val="0"/>
        <w:autoSpaceDN w:val="0"/>
        <w:adjustRightInd w:val="0"/>
        <w:spacing w:after="0" w:line="240" w:lineRule="auto"/>
        <w:ind w:left="-142" w:firstLine="851"/>
        <w:jc w:val="both"/>
        <w:rPr>
          <w:rFonts w:ascii="Times New Roman" w:hAnsi="Times New Roman" w:cs="Times New Roman"/>
          <w:sz w:val="26"/>
          <w:szCs w:val="26"/>
        </w:rPr>
      </w:pPr>
      <w:r w:rsidRPr="008230F5">
        <w:rPr>
          <w:rFonts w:ascii="Times New Roman" w:hAnsi="Times New Roman" w:cs="Times New Roman"/>
          <w:sz w:val="26"/>
          <w:szCs w:val="26"/>
        </w:rPr>
        <w:lastRenderedPageBreak/>
        <w:t xml:space="preserve">   Ребра предназначены для защиты плоского кабеля с муф</w:t>
      </w:r>
      <w:r w:rsidRPr="008230F5">
        <w:rPr>
          <w:rFonts w:ascii="Times New Roman" w:hAnsi="Times New Roman" w:cs="Times New Roman"/>
          <w:sz w:val="26"/>
          <w:szCs w:val="26"/>
        </w:rPr>
        <w:softHyphen/>
        <w:t>той от механических повреждений о стенку обсадной колонны при спуске и подъеме насосного агрегата. Ребра прикреплены к основанию модуля-секции болтом с гайкой и пружинной шайбой.</w:t>
      </w:r>
    </w:p>
    <w:p w:rsidR="000C160F" w:rsidRPr="008230F5" w:rsidRDefault="000C160F" w:rsidP="008230F5">
      <w:pPr>
        <w:widowControl w:val="0"/>
        <w:autoSpaceDE w:val="0"/>
        <w:autoSpaceDN w:val="0"/>
        <w:adjustRightInd w:val="0"/>
        <w:spacing w:after="0" w:line="240" w:lineRule="auto"/>
        <w:ind w:left="-142" w:firstLine="851"/>
        <w:jc w:val="both"/>
        <w:rPr>
          <w:rFonts w:ascii="Times New Roman" w:hAnsi="Times New Roman" w:cs="Times New Roman"/>
          <w:sz w:val="26"/>
          <w:szCs w:val="26"/>
        </w:rPr>
      </w:pPr>
      <w:r w:rsidRPr="008230F5">
        <w:rPr>
          <w:rFonts w:ascii="Times New Roman" w:hAnsi="Times New Roman" w:cs="Times New Roman"/>
          <w:sz w:val="26"/>
          <w:szCs w:val="26"/>
        </w:rPr>
        <w:t xml:space="preserve">   Грань головки модуля-секции, имеющая минимальное угло</w:t>
      </w:r>
      <w:r w:rsidRPr="008230F5">
        <w:rPr>
          <w:rFonts w:ascii="Times New Roman" w:hAnsi="Times New Roman" w:cs="Times New Roman"/>
          <w:sz w:val="26"/>
          <w:szCs w:val="26"/>
        </w:rPr>
        <w:softHyphen/>
        <w:t>вое смещение относительно поверхности основания между ребрами, помечена пятном краски для ориентирования от</w:t>
      </w:r>
      <w:r w:rsidRPr="008230F5">
        <w:rPr>
          <w:rFonts w:ascii="Times New Roman" w:hAnsi="Times New Roman" w:cs="Times New Roman"/>
          <w:sz w:val="26"/>
          <w:szCs w:val="26"/>
        </w:rPr>
        <w:softHyphen/>
        <w:t>носительно ребер другого модуля-секции при монтаже на сква</w:t>
      </w:r>
      <w:r w:rsidRPr="008230F5">
        <w:rPr>
          <w:rFonts w:ascii="Times New Roman" w:hAnsi="Times New Roman" w:cs="Times New Roman"/>
          <w:sz w:val="26"/>
          <w:szCs w:val="26"/>
        </w:rPr>
        <w:softHyphen/>
        <w:t>жине.</w:t>
      </w:r>
    </w:p>
    <w:p w:rsidR="000C160F" w:rsidRPr="008230F5" w:rsidRDefault="000C160F" w:rsidP="008230F5">
      <w:pPr>
        <w:widowControl w:val="0"/>
        <w:autoSpaceDE w:val="0"/>
        <w:autoSpaceDN w:val="0"/>
        <w:adjustRightInd w:val="0"/>
        <w:spacing w:after="0" w:line="240" w:lineRule="auto"/>
        <w:ind w:left="-142" w:firstLine="851"/>
        <w:jc w:val="both"/>
        <w:rPr>
          <w:rFonts w:ascii="Times New Roman" w:hAnsi="Times New Roman" w:cs="Times New Roman"/>
          <w:sz w:val="26"/>
          <w:szCs w:val="26"/>
        </w:rPr>
      </w:pPr>
      <w:r w:rsidRPr="008230F5">
        <w:rPr>
          <w:rFonts w:ascii="Times New Roman" w:hAnsi="Times New Roman" w:cs="Times New Roman"/>
          <w:sz w:val="26"/>
          <w:szCs w:val="26"/>
        </w:rPr>
        <w:t>Модули-секции поставляются опломбированными гарантий</w:t>
      </w:r>
      <w:r w:rsidRPr="008230F5">
        <w:rPr>
          <w:rFonts w:ascii="Times New Roman" w:hAnsi="Times New Roman" w:cs="Times New Roman"/>
          <w:sz w:val="26"/>
          <w:szCs w:val="26"/>
        </w:rPr>
        <w:softHyphen/>
        <w:t>ными пломбами-клеймом предприятия-изготовителя на паяных швах.</w:t>
      </w:r>
    </w:p>
    <w:p w:rsidR="000C160F" w:rsidRPr="008230F5" w:rsidRDefault="000C160F" w:rsidP="008230F5">
      <w:pPr>
        <w:widowControl w:val="0"/>
        <w:autoSpaceDE w:val="0"/>
        <w:autoSpaceDN w:val="0"/>
        <w:adjustRightInd w:val="0"/>
        <w:spacing w:after="0" w:line="240" w:lineRule="auto"/>
        <w:ind w:left="-142" w:firstLine="851"/>
        <w:jc w:val="both"/>
        <w:rPr>
          <w:rFonts w:ascii="Times New Roman" w:hAnsi="Times New Roman" w:cs="Times New Roman"/>
          <w:sz w:val="26"/>
          <w:szCs w:val="26"/>
        </w:rPr>
      </w:pPr>
      <w:r w:rsidRPr="008230F5">
        <w:rPr>
          <w:rFonts w:ascii="Times New Roman" w:hAnsi="Times New Roman" w:cs="Times New Roman"/>
          <w:sz w:val="26"/>
          <w:szCs w:val="26"/>
        </w:rPr>
        <w:t xml:space="preserve">   Входной модуль состоит из основания с отверстиями для прохода пластовой жидкости, подшипниковых втулок и сетки, вала с защитными втулками и шлицовой муфты для соедине</w:t>
      </w:r>
      <w:r w:rsidRPr="008230F5">
        <w:rPr>
          <w:rFonts w:ascii="Times New Roman" w:hAnsi="Times New Roman" w:cs="Times New Roman"/>
          <w:sz w:val="26"/>
          <w:szCs w:val="26"/>
        </w:rPr>
        <w:softHyphen/>
        <w:t>ния вала модуля с валом гидрозащиты.</w:t>
      </w:r>
    </w:p>
    <w:p w:rsidR="000C160F" w:rsidRPr="008230F5" w:rsidRDefault="000C160F" w:rsidP="008230F5">
      <w:pPr>
        <w:widowControl w:val="0"/>
        <w:autoSpaceDE w:val="0"/>
        <w:autoSpaceDN w:val="0"/>
        <w:adjustRightInd w:val="0"/>
        <w:spacing w:after="0" w:line="240" w:lineRule="auto"/>
        <w:ind w:left="-142" w:firstLine="851"/>
        <w:jc w:val="both"/>
        <w:rPr>
          <w:rFonts w:ascii="Times New Roman" w:hAnsi="Times New Roman" w:cs="Times New Roman"/>
          <w:sz w:val="26"/>
          <w:szCs w:val="26"/>
        </w:rPr>
      </w:pPr>
      <w:r w:rsidRPr="008230F5">
        <w:rPr>
          <w:rFonts w:ascii="Times New Roman" w:hAnsi="Times New Roman" w:cs="Times New Roman"/>
          <w:sz w:val="26"/>
          <w:szCs w:val="26"/>
        </w:rPr>
        <w:t xml:space="preserve">  При помощи шпилек модуль верхним концом подсоединя</w:t>
      </w:r>
      <w:r w:rsidRPr="008230F5">
        <w:rPr>
          <w:rFonts w:ascii="Times New Roman" w:hAnsi="Times New Roman" w:cs="Times New Roman"/>
          <w:sz w:val="26"/>
          <w:szCs w:val="26"/>
        </w:rPr>
        <w:softHyphen/>
        <w:t>ется к модулю-секции. Нижний конец входного модуля присо</w:t>
      </w:r>
      <w:r w:rsidRPr="008230F5">
        <w:rPr>
          <w:rFonts w:ascii="Times New Roman" w:hAnsi="Times New Roman" w:cs="Times New Roman"/>
          <w:sz w:val="26"/>
          <w:szCs w:val="26"/>
        </w:rPr>
        <w:softHyphen/>
        <w:t>единяется к гидрозащите двигателя.</w:t>
      </w:r>
    </w:p>
    <w:p w:rsidR="000C160F" w:rsidRPr="008230F5" w:rsidRDefault="000C160F" w:rsidP="008230F5">
      <w:pPr>
        <w:widowControl w:val="0"/>
        <w:autoSpaceDE w:val="0"/>
        <w:autoSpaceDN w:val="0"/>
        <w:adjustRightInd w:val="0"/>
        <w:spacing w:after="0" w:line="240" w:lineRule="auto"/>
        <w:ind w:left="-142" w:firstLine="851"/>
        <w:jc w:val="both"/>
        <w:rPr>
          <w:rFonts w:ascii="Times New Roman" w:hAnsi="Times New Roman" w:cs="Times New Roman"/>
          <w:sz w:val="26"/>
          <w:szCs w:val="26"/>
        </w:rPr>
      </w:pPr>
      <w:r w:rsidRPr="008230F5">
        <w:rPr>
          <w:rFonts w:ascii="Times New Roman" w:hAnsi="Times New Roman" w:cs="Times New Roman"/>
          <w:sz w:val="26"/>
          <w:szCs w:val="26"/>
        </w:rPr>
        <w:t>Входной модуль для насосов группы 6 имеет два исполне</w:t>
      </w:r>
      <w:r w:rsidRPr="008230F5">
        <w:rPr>
          <w:rFonts w:ascii="Times New Roman" w:hAnsi="Times New Roman" w:cs="Times New Roman"/>
          <w:sz w:val="26"/>
          <w:szCs w:val="26"/>
        </w:rPr>
        <w:softHyphen/>
        <w:t>ния: одно — с валом диаметром 25 мм — для насосов с пода</w:t>
      </w:r>
      <w:r w:rsidRPr="008230F5">
        <w:rPr>
          <w:rFonts w:ascii="Times New Roman" w:hAnsi="Times New Roman" w:cs="Times New Roman"/>
          <w:sz w:val="26"/>
          <w:szCs w:val="26"/>
        </w:rPr>
        <w:softHyphen/>
        <w:t>чами 250, 320, 500 и 800 м</w:t>
      </w:r>
      <w:r w:rsidRPr="008230F5">
        <w:rPr>
          <w:rFonts w:ascii="Times New Roman" w:hAnsi="Times New Roman" w:cs="Times New Roman"/>
          <w:sz w:val="26"/>
          <w:szCs w:val="26"/>
          <w:vertAlign w:val="superscript"/>
        </w:rPr>
        <w:t>3</w:t>
      </w:r>
      <w:r w:rsidRPr="008230F5">
        <w:rPr>
          <w:rFonts w:ascii="Times New Roman" w:hAnsi="Times New Roman" w:cs="Times New Roman"/>
          <w:sz w:val="26"/>
          <w:szCs w:val="26"/>
        </w:rPr>
        <w:t>/сут, другое — с валом диаметром 28 мм — для насосов с подачами 1000, 1250 м</w:t>
      </w:r>
      <w:r w:rsidRPr="008230F5">
        <w:rPr>
          <w:rFonts w:ascii="Times New Roman" w:hAnsi="Times New Roman" w:cs="Times New Roman"/>
          <w:sz w:val="26"/>
          <w:szCs w:val="26"/>
          <w:vertAlign w:val="superscript"/>
        </w:rPr>
        <w:t>3</w:t>
      </w:r>
      <w:r w:rsidRPr="008230F5">
        <w:rPr>
          <w:rFonts w:ascii="Times New Roman" w:hAnsi="Times New Roman" w:cs="Times New Roman"/>
          <w:sz w:val="26"/>
          <w:szCs w:val="26"/>
        </w:rPr>
        <w:t>/сут.</w:t>
      </w:r>
    </w:p>
    <w:p w:rsidR="000C160F" w:rsidRPr="008230F5" w:rsidRDefault="000C160F" w:rsidP="008230F5">
      <w:pPr>
        <w:pStyle w:val="a7"/>
        <w:ind w:left="-142" w:firstLine="851"/>
        <w:rPr>
          <w:sz w:val="26"/>
          <w:szCs w:val="26"/>
        </w:rPr>
      </w:pPr>
      <w:r w:rsidRPr="008230F5">
        <w:rPr>
          <w:sz w:val="26"/>
          <w:szCs w:val="26"/>
        </w:rPr>
        <w:t xml:space="preserve">   Входные модули и модули-секции поставляются опломби</w:t>
      </w:r>
      <w:r w:rsidRPr="008230F5">
        <w:rPr>
          <w:sz w:val="26"/>
          <w:szCs w:val="26"/>
        </w:rPr>
        <w:softHyphen/>
        <w:t>рованными консервационными пломбами-пятнами синей или зе</w:t>
      </w:r>
      <w:r w:rsidRPr="008230F5">
        <w:rPr>
          <w:sz w:val="26"/>
          <w:szCs w:val="26"/>
        </w:rPr>
        <w:softHyphen/>
        <w:t>леной краски на гайках и болтах (шпильках) фланцевых со</w:t>
      </w:r>
      <w:r w:rsidRPr="008230F5">
        <w:rPr>
          <w:sz w:val="26"/>
          <w:szCs w:val="26"/>
        </w:rPr>
        <w:softHyphen/>
        <w:t>единений.</w:t>
      </w:r>
    </w:p>
    <w:p w:rsidR="000C160F" w:rsidRDefault="000C160F" w:rsidP="008230F5">
      <w:pPr>
        <w:widowControl w:val="0"/>
        <w:autoSpaceDE w:val="0"/>
        <w:autoSpaceDN w:val="0"/>
        <w:adjustRightInd w:val="0"/>
        <w:spacing w:after="0" w:line="240" w:lineRule="auto"/>
        <w:ind w:left="-142" w:firstLine="851"/>
        <w:jc w:val="both"/>
        <w:rPr>
          <w:rFonts w:ascii="Times New Roman" w:hAnsi="Times New Roman" w:cs="Times New Roman"/>
          <w:sz w:val="26"/>
          <w:szCs w:val="26"/>
        </w:rPr>
      </w:pPr>
      <w:r w:rsidRPr="008230F5">
        <w:rPr>
          <w:rFonts w:ascii="Times New Roman" w:hAnsi="Times New Roman" w:cs="Times New Roman"/>
          <w:sz w:val="26"/>
          <w:szCs w:val="26"/>
        </w:rPr>
        <w:t xml:space="preserve">   Обратные клапаны насосов групп 5 и 5А, рассчитанных на любую подачу, и группы 6 с подачей до 800 м3/сут включи</w:t>
      </w:r>
      <w:r w:rsidRPr="008230F5">
        <w:rPr>
          <w:rFonts w:ascii="Times New Roman" w:hAnsi="Times New Roman" w:cs="Times New Roman"/>
          <w:sz w:val="26"/>
          <w:szCs w:val="26"/>
        </w:rPr>
        <w:softHyphen/>
        <w:t>тельно конструктивно одинаковы и имеют резьбы муфты насосно-компрессорной гладкой трубы 73 ГОСТ 633—80. Обрат</w:t>
      </w:r>
      <w:r w:rsidRPr="008230F5">
        <w:rPr>
          <w:rFonts w:ascii="Times New Roman" w:hAnsi="Times New Roman" w:cs="Times New Roman"/>
          <w:sz w:val="26"/>
          <w:szCs w:val="26"/>
        </w:rPr>
        <w:softHyphen/>
        <w:t>ный клапан для насосов группы 6 с подачей свыше 800 м</w:t>
      </w:r>
      <w:r w:rsidRPr="008230F5">
        <w:rPr>
          <w:rFonts w:ascii="Times New Roman" w:hAnsi="Times New Roman" w:cs="Times New Roman"/>
          <w:sz w:val="26"/>
          <w:szCs w:val="26"/>
          <w:vertAlign w:val="superscript"/>
        </w:rPr>
        <w:t>3</w:t>
      </w:r>
      <w:r w:rsidRPr="008230F5">
        <w:rPr>
          <w:rFonts w:ascii="Times New Roman" w:hAnsi="Times New Roman" w:cs="Times New Roman"/>
          <w:sz w:val="26"/>
          <w:szCs w:val="26"/>
        </w:rPr>
        <w:t>/сут имеет резьбы муфты насосно-компрессорной гладкой трубы 89 ГОСТ 633—80. Спускные клапаны имеют такие же исполнения по резьбам, как обратные. Пояс для крепления кабеля состоит из стальной пряжки и закрепленной на ней стальной полосы. Пояс является изделием одноразового использования.</w:t>
      </w:r>
    </w:p>
    <w:p w:rsidR="008230F5" w:rsidRPr="008230F5" w:rsidRDefault="008230F5" w:rsidP="008230F5">
      <w:pPr>
        <w:widowControl w:val="0"/>
        <w:autoSpaceDE w:val="0"/>
        <w:autoSpaceDN w:val="0"/>
        <w:adjustRightInd w:val="0"/>
        <w:spacing w:after="0" w:line="240" w:lineRule="auto"/>
        <w:ind w:left="-142" w:firstLine="851"/>
        <w:jc w:val="both"/>
        <w:rPr>
          <w:rFonts w:ascii="Times New Roman" w:hAnsi="Times New Roman" w:cs="Times New Roman"/>
          <w:sz w:val="26"/>
          <w:szCs w:val="26"/>
        </w:rPr>
      </w:pPr>
    </w:p>
    <w:p w:rsidR="000C160F" w:rsidRPr="008230F5" w:rsidRDefault="000C160F" w:rsidP="008230F5">
      <w:pPr>
        <w:widowControl w:val="0"/>
        <w:autoSpaceDE w:val="0"/>
        <w:autoSpaceDN w:val="0"/>
        <w:adjustRightInd w:val="0"/>
        <w:spacing w:after="0"/>
        <w:ind w:left="2880"/>
        <w:jc w:val="both"/>
        <w:rPr>
          <w:rFonts w:ascii="Times New Roman" w:hAnsi="Times New Roman" w:cs="Times New Roman"/>
          <w:b/>
          <w:sz w:val="26"/>
          <w:szCs w:val="26"/>
        </w:rPr>
      </w:pPr>
      <w:r w:rsidRPr="008230F5">
        <w:rPr>
          <w:rFonts w:ascii="Times New Roman" w:hAnsi="Times New Roman" w:cs="Times New Roman"/>
          <w:b/>
          <w:sz w:val="26"/>
          <w:szCs w:val="26"/>
        </w:rPr>
        <w:t>ПОГРУЖНЫЕ ДВИГАТЕЛИ</w:t>
      </w:r>
    </w:p>
    <w:p w:rsidR="000C160F" w:rsidRPr="008230F5" w:rsidRDefault="000C160F" w:rsidP="008230F5">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8230F5">
        <w:rPr>
          <w:rFonts w:ascii="Times New Roman" w:hAnsi="Times New Roman" w:cs="Times New Roman"/>
          <w:sz w:val="26"/>
          <w:szCs w:val="26"/>
        </w:rPr>
        <w:t xml:space="preserve">   Погружные двигатели сост</w:t>
      </w:r>
      <w:r w:rsidR="00090BE2">
        <w:rPr>
          <w:rFonts w:ascii="Times New Roman" w:hAnsi="Times New Roman" w:cs="Times New Roman"/>
          <w:sz w:val="26"/>
          <w:szCs w:val="26"/>
        </w:rPr>
        <w:t>оят из электродвигателя (рис. 28</w:t>
      </w:r>
      <w:r w:rsidRPr="008230F5">
        <w:rPr>
          <w:rFonts w:ascii="Times New Roman" w:hAnsi="Times New Roman" w:cs="Times New Roman"/>
          <w:sz w:val="26"/>
          <w:szCs w:val="26"/>
        </w:rPr>
        <w:t>) и гидрозащиты.</w:t>
      </w:r>
    </w:p>
    <w:p w:rsidR="000C160F" w:rsidRPr="008230F5" w:rsidRDefault="000C160F" w:rsidP="008230F5">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8230F5">
        <w:rPr>
          <w:rFonts w:ascii="Times New Roman" w:hAnsi="Times New Roman" w:cs="Times New Roman"/>
          <w:sz w:val="26"/>
          <w:szCs w:val="26"/>
        </w:rPr>
        <w:t>Двигатели трехфазные асинхронные короткозамкнутые двух</w:t>
      </w:r>
      <w:r w:rsidRPr="008230F5">
        <w:rPr>
          <w:rFonts w:ascii="Times New Roman" w:hAnsi="Times New Roman" w:cs="Times New Roman"/>
          <w:sz w:val="26"/>
          <w:szCs w:val="26"/>
        </w:rPr>
        <w:softHyphen/>
        <w:t>полюсные погружные унифицированной серии ПЭД в нормаль</w:t>
      </w:r>
      <w:r w:rsidRPr="008230F5">
        <w:rPr>
          <w:rFonts w:ascii="Times New Roman" w:hAnsi="Times New Roman" w:cs="Times New Roman"/>
          <w:sz w:val="26"/>
          <w:szCs w:val="26"/>
        </w:rPr>
        <w:softHyphen/>
        <w:t>ном и коррозионностойком исполнениях, климатического испол</w:t>
      </w:r>
      <w:r w:rsidRPr="008230F5">
        <w:rPr>
          <w:rFonts w:ascii="Times New Roman" w:hAnsi="Times New Roman" w:cs="Times New Roman"/>
          <w:sz w:val="26"/>
          <w:szCs w:val="26"/>
        </w:rPr>
        <w:softHyphen/>
        <w:t>нения В, категории размещения 5 работают от сети переменного тока частотой 50 Гц и используются в качестве привода погружных центробежных насосов в модульном исполнении для откачки пластовой жидкости из нефтяных скважин.</w:t>
      </w:r>
    </w:p>
    <w:p w:rsidR="000C160F" w:rsidRPr="008230F5" w:rsidRDefault="000C160F" w:rsidP="008230F5">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8230F5">
        <w:rPr>
          <w:rFonts w:ascii="Times New Roman" w:hAnsi="Times New Roman" w:cs="Times New Roman"/>
          <w:sz w:val="26"/>
          <w:szCs w:val="26"/>
        </w:rPr>
        <w:t>Двигатели предназначены для работы в среде пластовой жидкости (смесь нефти и попутной воды в любых пропорциях) с температурой до 0 °С, содержащей:</w:t>
      </w:r>
    </w:p>
    <w:p w:rsidR="000C160F" w:rsidRPr="008230F5" w:rsidRDefault="000C160F" w:rsidP="008230F5">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8230F5">
        <w:rPr>
          <w:rFonts w:ascii="Times New Roman" w:hAnsi="Times New Roman" w:cs="Times New Roman"/>
          <w:sz w:val="26"/>
          <w:szCs w:val="26"/>
        </w:rPr>
        <w:t>механические примеси с относительной твердостью частиц не более 5 баллов по шкале Мооса — не более 0,5 г/л;</w:t>
      </w:r>
    </w:p>
    <w:p w:rsidR="000C160F" w:rsidRPr="008230F5" w:rsidRDefault="000C160F" w:rsidP="008230F5">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8230F5">
        <w:rPr>
          <w:rFonts w:ascii="Times New Roman" w:hAnsi="Times New Roman" w:cs="Times New Roman"/>
          <w:sz w:val="26"/>
          <w:szCs w:val="26"/>
        </w:rPr>
        <w:t>сероводород: для нормального исполнения — не более 0,01 г/л; для коррозионностойкого исполнения — не более 1,25 г/л;</w:t>
      </w:r>
    </w:p>
    <w:p w:rsidR="000C160F" w:rsidRPr="008230F5" w:rsidRDefault="000C160F" w:rsidP="008230F5">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8230F5">
        <w:rPr>
          <w:rFonts w:ascii="Times New Roman" w:hAnsi="Times New Roman" w:cs="Times New Roman"/>
          <w:sz w:val="26"/>
          <w:szCs w:val="26"/>
        </w:rPr>
        <w:t>свободный газ  (по объему) — не более 50%.</w:t>
      </w:r>
    </w:p>
    <w:p w:rsidR="000C160F" w:rsidRPr="008230F5" w:rsidRDefault="000C160F" w:rsidP="008230F5">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8230F5">
        <w:rPr>
          <w:rFonts w:ascii="Times New Roman" w:hAnsi="Times New Roman" w:cs="Times New Roman"/>
          <w:sz w:val="26"/>
          <w:szCs w:val="26"/>
        </w:rPr>
        <w:t>Гидростатическое давление в зоне работы двигателя не бо</w:t>
      </w:r>
      <w:r w:rsidRPr="008230F5">
        <w:rPr>
          <w:rFonts w:ascii="Times New Roman" w:hAnsi="Times New Roman" w:cs="Times New Roman"/>
          <w:sz w:val="26"/>
          <w:szCs w:val="26"/>
        </w:rPr>
        <w:softHyphen/>
        <w:t>лее 20 МПа.</w:t>
      </w:r>
    </w:p>
    <w:p w:rsidR="000C160F" w:rsidRPr="008230F5" w:rsidRDefault="000C160F" w:rsidP="008230F5">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8230F5">
        <w:rPr>
          <w:rFonts w:ascii="Times New Roman" w:hAnsi="Times New Roman" w:cs="Times New Roman"/>
          <w:sz w:val="26"/>
          <w:szCs w:val="26"/>
        </w:rPr>
        <w:t>Допустимые отклонения от номинальных значений питаю</w:t>
      </w:r>
      <w:r w:rsidRPr="008230F5">
        <w:rPr>
          <w:rFonts w:ascii="Times New Roman" w:hAnsi="Times New Roman" w:cs="Times New Roman"/>
          <w:sz w:val="26"/>
          <w:szCs w:val="26"/>
        </w:rPr>
        <w:softHyphen/>
        <w:t>щей сети:</w:t>
      </w:r>
    </w:p>
    <w:p w:rsidR="000C160F" w:rsidRPr="008230F5" w:rsidRDefault="000C160F" w:rsidP="008230F5">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8230F5">
        <w:rPr>
          <w:rFonts w:ascii="Times New Roman" w:hAnsi="Times New Roman" w:cs="Times New Roman"/>
          <w:sz w:val="26"/>
          <w:szCs w:val="26"/>
        </w:rPr>
        <w:t>по  напряжению — от  минус 5%  до плюс  10%;</w:t>
      </w:r>
    </w:p>
    <w:p w:rsidR="000C160F" w:rsidRPr="008230F5" w:rsidRDefault="000C160F" w:rsidP="008230F5">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8230F5">
        <w:rPr>
          <w:rFonts w:ascii="Times New Roman" w:hAnsi="Times New Roman" w:cs="Times New Roman"/>
          <w:sz w:val="26"/>
          <w:szCs w:val="26"/>
        </w:rPr>
        <w:lastRenderedPageBreak/>
        <w:t>по частоте переменного тока —</w:t>
      </w:r>
      <w:r w:rsidR="008230F5">
        <w:rPr>
          <w:rFonts w:ascii="Times New Roman" w:hAnsi="Times New Roman" w:cs="Times New Roman"/>
          <w:sz w:val="26"/>
          <w:szCs w:val="26"/>
        </w:rPr>
        <w:t xml:space="preserve"> </w:t>
      </w:r>
      <w:r w:rsidRPr="008230F5">
        <w:rPr>
          <w:rFonts w:ascii="Times New Roman" w:hAnsi="Times New Roman" w:cs="Times New Roman"/>
          <w:sz w:val="26"/>
          <w:szCs w:val="26"/>
        </w:rPr>
        <w:t xml:space="preserve"> ±</w:t>
      </w:r>
      <w:r w:rsidR="008230F5">
        <w:rPr>
          <w:rFonts w:ascii="Times New Roman" w:hAnsi="Times New Roman" w:cs="Times New Roman"/>
          <w:sz w:val="26"/>
          <w:szCs w:val="26"/>
        </w:rPr>
        <w:t xml:space="preserve"> </w:t>
      </w:r>
      <w:r w:rsidRPr="008230F5">
        <w:rPr>
          <w:rFonts w:ascii="Times New Roman" w:hAnsi="Times New Roman" w:cs="Times New Roman"/>
          <w:sz w:val="26"/>
          <w:szCs w:val="26"/>
        </w:rPr>
        <w:t>0,2 Гц;</w:t>
      </w:r>
    </w:p>
    <w:p w:rsidR="000C160F" w:rsidRPr="008230F5" w:rsidRDefault="000C160F" w:rsidP="008230F5">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8230F5">
        <w:rPr>
          <w:rFonts w:ascii="Times New Roman" w:hAnsi="Times New Roman" w:cs="Times New Roman"/>
          <w:sz w:val="26"/>
          <w:szCs w:val="26"/>
        </w:rPr>
        <w:t>по току — не выше номинального на всех режимах работы, включая вывод скважины на режим.</w:t>
      </w:r>
    </w:p>
    <w:p w:rsidR="000C160F" w:rsidRPr="008230F5" w:rsidRDefault="000C160F" w:rsidP="008230F5">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8230F5">
        <w:rPr>
          <w:rFonts w:ascii="Times New Roman" w:hAnsi="Times New Roman" w:cs="Times New Roman"/>
          <w:sz w:val="26"/>
          <w:szCs w:val="26"/>
        </w:rPr>
        <w:t xml:space="preserve">   В шифре двигателя ПЭДУСК-125-117ДВ5 ТУ 16-652.029—86 приняты следующие обозначения: ПЭДУ — погружной элек</w:t>
      </w:r>
      <w:r w:rsidRPr="008230F5">
        <w:rPr>
          <w:rFonts w:ascii="Times New Roman" w:hAnsi="Times New Roman" w:cs="Times New Roman"/>
          <w:sz w:val="26"/>
          <w:szCs w:val="26"/>
        </w:rPr>
        <w:softHyphen/>
        <w:t>тродвигатель унифицированный; С — секционный (отсутствие буквы — несекционный); К — коррозионностойкий (отсутствие буквы — нормальное); 125 — мощность, кВт; 117 — диаметр корпуса, мм; Д — шифр модерни</w:t>
      </w:r>
      <w:r w:rsidRPr="008230F5">
        <w:rPr>
          <w:rFonts w:ascii="Times New Roman" w:hAnsi="Times New Roman" w:cs="Times New Roman"/>
          <w:sz w:val="26"/>
          <w:szCs w:val="26"/>
        </w:rPr>
        <w:softHyphen/>
        <w:t>зации гидрозащиты (отсутствие буквы — основная модель); В5 — климатическое исполнение и ка</w:t>
      </w:r>
      <w:r w:rsidRPr="008230F5">
        <w:rPr>
          <w:rFonts w:ascii="Times New Roman" w:hAnsi="Times New Roman" w:cs="Times New Roman"/>
          <w:sz w:val="26"/>
          <w:szCs w:val="26"/>
        </w:rPr>
        <w:softHyphen/>
        <w:t>тегория размещения.</w:t>
      </w:r>
    </w:p>
    <w:p w:rsidR="000C160F" w:rsidRPr="008230F5" w:rsidRDefault="000C160F" w:rsidP="008230F5">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8230F5">
        <w:rPr>
          <w:rFonts w:ascii="Times New Roman" w:hAnsi="Times New Roman" w:cs="Times New Roman"/>
          <w:sz w:val="26"/>
          <w:szCs w:val="26"/>
        </w:rPr>
        <w:t xml:space="preserve">   В шифре электродвигателя ЭДК45-117В приняты следующие обозначения: ЭД — электродви</w:t>
      </w:r>
      <w:r w:rsidRPr="008230F5">
        <w:rPr>
          <w:rFonts w:ascii="Times New Roman" w:hAnsi="Times New Roman" w:cs="Times New Roman"/>
          <w:sz w:val="26"/>
          <w:szCs w:val="26"/>
        </w:rPr>
        <w:softHyphen/>
        <w:t>гатель; К — коррозионностойкий (отсутствие буквы — нормальное исполнение); 45 — мощность, кВт; 117 — диаметр корпуса, мм; В — верхняя секция (отсутствие бук</w:t>
      </w:r>
      <w:r w:rsidRPr="008230F5">
        <w:rPr>
          <w:rFonts w:ascii="Times New Roman" w:hAnsi="Times New Roman" w:cs="Times New Roman"/>
          <w:sz w:val="26"/>
          <w:szCs w:val="26"/>
        </w:rPr>
        <w:softHyphen/>
        <w:t>вы— несекционный, С — средняя секция, Н — нижняя секция).</w:t>
      </w:r>
    </w:p>
    <w:p w:rsidR="000C160F" w:rsidRPr="008230F5" w:rsidRDefault="000C160F" w:rsidP="008230F5">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8230F5">
        <w:rPr>
          <w:rFonts w:ascii="Times New Roman" w:hAnsi="Times New Roman" w:cs="Times New Roman"/>
          <w:sz w:val="26"/>
          <w:szCs w:val="26"/>
        </w:rPr>
        <w:t xml:space="preserve">   В шифре гидрозащиты ПК92Д приняты следующие обозначе</w:t>
      </w:r>
      <w:r w:rsidRPr="008230F5">
        <w:rPr>
          <w:rFonts w:ascii="Times New Roman" w:hAnsi="Times New Roman" w:cs="Times New Roman"/>
          <w:sz w:val="26"/>
          <w:szCs w:val="26"/>
        </w:rPr>
        <w:softHyphen/>
        <w:t>ния: П — протектор; К—коррозионностойкая (отсутствие бук</w:t>
      </w:r>
      <w:r w:rsidRPr="008230F5">
        <w:rPr>
          <w:rFonts w:ascii="Times New Roman" w:hAnsi="Times New Roman" w:cs="Times New Roman"/>
          <w:sz w:val="26"/>
          <w:szCs w:val="26"/>
        </w:rPr>
        <w:softHyphen/>
        <w:t>вы— исполнение нормальное); 92 — диаметр корпуса в мм; Д — модернизация с диафрагмой (от</w:t>
      </w:r>
      <w:r w:rsidRPr="008230F5">
        <w:rPr>
          <w:rFonts w:ascii="Times New Roman" w:hAnsi="Times New Roman" w:cs="Times New Roman"/>
          <w:sz w:val="26"/>
          <w:szCs w:val="26"/>
        </w:rPr>
        <w:softHyphen/>
        <w:t>сутствие буквы — основная мо</w:t>
      </w:r>
      <w:r w:rsidRPr="008230F5">
        <w:rPr>
          <w:rFonts w:ascii="Times New Roman" w:hAnsi="Times New Roman" w:cs="Times New Roman"/>
          <w:sz w:val="26"/>
          <w:szCs w:val="26"/>
        </w:rPr>
        <w:softHyphen/>
        <w:t>дель с барьерной жидкостью).</w:t>
      </w:r>
    </w:p>
    <w:p w:rsidR="000C160F" w:rsidRPr="008230F5" w:rsidRDefault="000C160F" w:rsidP="008230F5">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8230F5">
        <w:rPr>
          <w:rFonts w:ascii="Times New Roman" w:hAnsi="Times New Roman" w:cs="Times New Roman"/>
          <w:sz w:val="26"/>
          <w:szCs w:val="26"/>
        </w:rPr>
        <w:t xml:space="preserve">   Пуск, управление работой двигателями и его защита при аварийных режимах осуществля</w:t>
      </w:r>
      <w:r w:rsidRPr="008230F5">
        <w:rPr>
          <w:rFonts w:ascii="Times New Roman" w:hAnsi="Times New Roman" w:cs="Times New Roman"/>
          <w:sz w:val="26"/>
          <w:szCs w:val="26"/>
        </w:rPr>
        <w:softHyphen/>
        <w:t>ются специальными комплект</w:t>
      </w:r>
      <w:r w:rsidRPr="008230F5">
        <w:rPr>
          <w:rFonts w:ascii="Times New Roman" w:hAnsi="Times New Roman" w:cs="Times New Roman"/>
          <w:sz w:val="26"/>
          <w:szCs w:val="26"/>
        </w:rPr>
        <w:softHyphen/>
        <w:t>ными устройствами.</w:t>
      </w:r>
    </w:p>
    <w:p w:rsidR="000C160F" w:rsidRDefault="000C160F" w:rsidP="008230F5">
      <w:pPr>
        <w:widowControl w:val="0"/>
        <w:autoSpaceDE w:val="0"/>
        <w:autoSpaceDN w:val="0"/>
        <w:adjustRightInd w:val="0"/>
        <w:spacing w:after="0" w:line="240" w:lineRule="auto"/>
        <w:ind w:left="-142" w:firstLine="709"/>
        <w:jc w:val="both"/>
      </w:pPr>
      <w:r w:rsidRPr="008230F5">
        <w:rPr>
          <w:rFonts w:ascii="Times New Roman" w:hAnsi="Times New Roman" w:cs="Times New Roman"/>
          <w:sz w:val="26"/>
          <w:szCs w:val="26"/>
        </w:rPr>
        <w:t xml:space="preserve">   Пуск, управление работой и защита двигателя мощностью 360 кВт с диаметром корпуса 130 мм осуществляются комплек</w:t>
      </w:r>
      <w:r w:rsidRPr="008230F5">
        <w:rPr>
          <w:rFonts w:ascii="Times New Roman" w:hAnsi="Times New Roman" w:cs="Times New Roman"/>
          <w:sz w:val="26"/>
          <w:szCs w:val="26"/>
        </w:rPr>
        <w:softHyphen/>
        <w:t>тным тиристорным преобразова</w:t>
      </w:r>
      <w:r w:rsidRPr="008230F5">
        <w:rPr>
          <w:rFonts w:ascii="Times New Roman" w:hAnsi="Times New Roman" w:cs="Times New Roman"/>
          <w:sz w:val="26"/>
          <w:szCs w:val="26"/>
        </w:rPr>
        <w:softHyphen/>
        <w:t>телем. Электродвигатели заполня</w:t>
      </w:r>
      <w:r w:rsidRPr="008230F5">
        <w:rPr>
          <w:rFonts w:ascii="Times New Roman" w:hAnsi="Times New Roman" w:cs="Times New Roman"/>
          <w:sz w:val="26"/>
          <w:szCs w:val="26"/>
        </w:rPr>
        <w:softHyphen/>
        <w:t>ются маслом МА-ПЭД с пробив</w:t>
      </w:r>
      <w:r w:rsidRPr="008230F5">
        <w:rPr>
          <w:rFonts w:ascii="Times New Roman" w:hAnsi="Times New Roman" w:cs="Times New Roman"/>
          <w:sz w:val="26"/>
          <w:szCs w:val="26"/>
        </w:rPr>
        <w:softHyphen/>
        <w:t>ным напряжением не менее 30 кВ.</w:t>
      </w:r>
      <w:r w:rsidR="007F6AE2" w:rsidRPr="007F6AE2">
        <w:t xml:space="preserve"> </w:t>
      </w:r>
    </w:p>
    <w:p w:rsidR="007F6AE2" w:rsidRDefault="007F6AE2" w:rsidP="008230F5">
      <w:pPr>
        <w:widowControl w:val="0"/>
        <w:autoSpaceDE w:val="0"/>
        <w:autoSpaceDN w:val="0"/>
        <w:adjustRightInd w:val="0"/>
        <w:spacing w:after="0" w:line="240" w:lineRule="auto"/>
        <w:ind w:left="-142" w:firstLine="709"/>
        <w:jc w:val="both"/>
      </w:pPr>
    </w:p>
    <w:p w:rsidR="007F6AE2" w:rsidRPr="008230F5" w:rsidRDefault="007F6AE2" w:rsidP="008230F5">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0C160F" w:rsidRPr="008230F5" w:rsidRDefault="007F6AE2" w:rsidP="007F6AE2">
      <w:pPr>
        <w:widowControl w:val="0"/>
        <w:autoSpaceDE w:val="0"/>
        <w:autoSpaceDN w:val="0"/>
        <w:adjustRightInd w:val="0"/>
        <w:spacing w:after="0"/>
        <w:ind w:left="567"/>
      </w:pPr>
      <w:r>
        <w:rPr>
          <w:noProof/>
          <w:lang w:eastAsia="ru-RU"/>
        </w:rPr>
        <w:drawing>
          <wp:anchor distT="0" distB="0" distL="114300" distR="114300" simplePos="0" relativeHeight="251658240" behindDoc="0" locked="0" layoutInCell="1" allowOverlap="1">
            <wp:simplePos x="0" y="0"/>
            <wp:positionH relativeFrom="column">
              <wp:posOffset>2529840</wp:posOffset>
            </wp:positionH>
            <wp:positionV relativeFrom="paragraph">
              <wp:posOffset>588010</wp:posOffset>
            </wp:positionV>
            <wp:extent cx="3000375" cy="2257425"/>
            <wp:effectExtent l="19050" t="0" r="9525" b="0"/>
            <wp:wrapSquare wrapText="bothSides"/>
            <wp:docPr id="9" name="Рисунок 4" descr="http://gurt.su/assets/drgalleries/60/thumb_dvigate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gurt.su/assets/drgalleries/60/thumb_dvigatel1.jpg"/>
                    <pic:cNvPicPr>
                      <a:picLocks noChangeAspect="1" noChangeArrowheads="1"/>
                    </pic:cNvPicPr>
                  </pic:nvPicPr>
                  <pic:blipFill>
                    <a:blip r:embed="rId42" cstate="print"/>
                    <a:srcRect/>
                    <a:stretch>
                      <a:fillRect/>
                    </a:stretch>
                  </pic:blipFill>
                  <pic:spPr bwMode="auto">
                    <a:xfrm>
                      <a:off x="0" y="0"/>
                      <a:ext cx="3000375" cy="2257425"/>
                    </a:xfrm>
                    <a:prstGeom prst="rect">
                      <a:avLst/>
                    </a:prstGeom>
                    <a:noFill/>
                    <a:ln w="9525">
                      <a:noFill/>
                      <a:miter lim="800000"/>
                      <a:headEnd/>
                      <a:tailEnd/>
                    </a:ln>
                  </pic:spPr>
                </pic:pic>
              </a:graphicData>
            </a:graphic>
          </wp:anchor>
        </w:drawing>
      </w:r>
      <w:r>
        <w:rPr>
          <w:noProof/>
          <w:lang w:eastAsia="ru-RU"/>
        </w:rPr>
        <w:drawing>
          <wp:inline distT="0" distB="0" distL="0" distR="0">
            <wp:extent cx="770402" cy="3267075"/>
            <wp:effectExtent l="19050" t="0" r="0" b="0"/>
            <wp:docPr id="10"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cstate="print"/>
                    <a:srcRect/>
                    <a:stretch>
                      <a:fillRect/>
                    </a:stretch>
                  </pic:blipFill>
                  <pic:spPr bwMode="auto">
                    <a:xfrm>
                      <a:off x="0" y="0"/>
                      <a:ext cx="771406" cy="3271334"/>
                    </a:xfrm>
                    <a:prstGeom prst="rect">
                      <a:avLst/>
                    </a:prstGeom>
                    <a:noFill/>
                    <a:ln w="9525">
                      <a:noFill/>
                      <a:miter lim="800000"/>
                      <a:headEnd/>
                      <a:tailEnd/>
                    </a:ln>
                  </pic:spPr>
                </pic:pic>
              </a:graphicData>
            </a:graphic>
          </wp:inline>
        </w:drawing>
      </w:r>
    </w:p>
    <w:p w:rsidR="007F6AE2" w:rsidRDefault="000C160F" w:rsidP="000C160F">
      <w:pPr>
        <w:widowControl w:val="0"/>
        <w:autoSpaceDE w:val="0"/>
        <w:autoSpaceDN w:val="0"/>
        <w:adjustRightInd w:val="0"/>
        <w:jc w:val="both"/>
        <w:rPr>
          <w:rFonts w:ascii="Times New Roman" w:hAnsi="Times New Roman" w:cs="Times New Roman"/>
          <w:sz w:val="24"/>
          <w:szCs w:val="24"/>
        </w:rPr>
      </w:pPr>
      <w:r w:rsidRPr="008230F5">
        <w:rPr>
          <w:rFonts w:ascii="Times New Roman" w:hAnsi="Times New Roman" w:cs="Times New Roman"/>
          <w:sz w:val="24"/>
          <w:szCs w:val="24"/>
        </w:rPr>
        <w:t xml:space="preserve">  </w:t>
      </w:r>
    </w:p>
    <w:p w:rsidR="008230F5" w:rsidRPr="008230F5" w:rsidRDefault="000C160F" w:rsidP="000C160F">
      <w:pPr>
        <w:widowControl w:val="0"/>
        <w:autoSpaceDE w:val="0"/>
        <w:autoSpaceDN w:val="0"/>
        <w:adjustRightInd w:val="0"/>
        <w:jc w:val="both"/>
        <w:rPr>
          <w:rFonts w:ascii="Times New Roman" w:hAnsi="Times New Roman" w:cs="Times New Roman"/>
          <w:sz w:val="24"/>
          <w:szCs w:val="24"/>
        </w:rPr>
      </w:pPr>
      <w:r w:rsidRPr="008230F5">
        <w:rPr>
          <w:rFonts w:ascii="Times New Roman" w:hAnsi="Times New Roman" w:cs="Times New Roman"/>
          <w:sz w:val="24"/>
          <w:szCs w:val="24"/>
        </w:rPr>
        <w:t xml:space="preserve"> </w:t>
      </w:r>
      <w:r w:rsidR="00090BE2">
        <w:rPr>
          <w:rFonts w:ascii="Times New Roman" w:hAnsi="Times New Roman" w:cs="Times New Roman"/>
          <w:sz w:val="24"/>
          <w:szCs w:val="24"/>
        </w:rPr>
        <w:t>Рисунок 28</w:t>
      </w:r>
      <w:r w:rsidR="008230F5" w:rsidRPr="008230F5">
        <w:rPr>
          <w:rFonts w:ascii="Times New Roman" w:hAnsi="Times New Roman" w:cs="Times New Roman"/>
          <w:sz w:val="24"/>
          <w:szCs w:val="24"/>
        </w:rPr>
        <w:t>. Погружной двигатель</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Предельная длительно допускаемая температура обмотки статора электродвигателей (по сопротивлению для электродви</w:t>
      </w:r>
      <w:r w:rsidRPr="008230F5">
        <w:rPr>
          <w:rFonts w:ascii="Times New Roman" w:hAnsi="Times New Roman" w:cs="Times New Roman"/>
          <w:sz w:val="26"/>
          <w:szCs w:val="26"/>
        </w:rPr>
        <w:softHyphen/>
        <w:t xml:space="preserve">гателей диаметром корпуса </w:t>
      </w:r>
      <w:r w:rsidRPr="008230F5">
        <w:rPr>
          <w:rFonts w:ascii="Times New Roman" w:hAnsi="Times New Roman" w:cs="Times New Roman"/>
          <w:sz w:val="26"/>
          <w:szCs w:val="26"/>
        </w:rPr>
        <w:lastRenderedPageBreak/>
        <w:t>103 мм) равна 170 °С, а остальных электродвигателей</w:t>
      </w:r>
      <w:r w:rsidR="008230F5">
        <w:rPr>
          <w:rFonts w:ascii="Times New Roman" w:hAnsi="Times New Roman" w:cs="Times New Roman"/>
          <w:sz w:val="26"/>
          <w:szCs w:val="26"/>
        </w:rPr>
        <w:t xml:space="preserve"> </w:t>
      </w:r>
      <w:r w:rsidRPr="008230F5">
        <w:rPr>
          <w:rFonts w:ascii="Times New Roman" w:hAnsi="Times New Roman" w:cs="Times New Roman"/>
          <w:sz w:val="26"/>
          <w:szCs w:val="26"/>
        </w:rPr>
        <w:t>—</w:t>
      </w:r>
      <w:r w:rsidR="008230F5">
        <w:rPr>
          <w:rFonts w:ascii="Times New Roman" w:hAnsi="Times New Roman" w:cs="Times New Roman"/>
          <w:sz w:val="26"/>
          <w:szCs w:val="26"/>
        </w:rPr>
        <w:t xml:space="preserve"> </w:t>
      </w:r>
      <w:r w:rsidRPr="008230F5">
        <w:rPr>
          <w:rFonts w:ascii="Times New Roman" w:hAnsi="Times New Roman" w:cs="Times New Roman"/>
          <w:sz w:val="26"/>
          <w:szCs w:val="26"/>
        </w:rPr>
        <w:t>160 °С.</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 xml:space="preserve">   Двигатель состоит из одного или нескольких электродвига</w:t>
      </w:r>
      <w:r w:rsidRPr="008230F5">
        <w:rPr>
          <w:rFonts w:ascii="Times New Roman" w:hAnsi="Times New Roman" w:cs="Times New Roman"/>
          <w:sz w:val="26"/>
          <w:szCs w:val="26"/>
        </w:rPr>
        <w:softHyphen/>
        <w:t>телей (верхнего, среднего и нижнего мощностью от 63 до 360 кВт) и протектора.</w:t>
      </w:r>
    </w:p>
    <w:p w:rsidR="000C160F" w:rsidRPr="008230F5" w:rsidRDefault="00090BE2"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 xml:space="preserve">   Электродвигатель (см. рис. 2</w:t>
      </w:r>
      <w:r w:rsidR="000C160F" w:rsidRPr="008230F5">
        <w:rPr>
          <w:rFonts w:ascii="Times New Roman" w:hAnsi="Times New Roman" w:cs="Times New Roman"/>
          <w:sz w:val="26"/>
          <w:szCs w:val="26"/>
        </w:rPr>
        <w:t>9) состоит из статора, ротора, головки с токовводом, корпуса. Статор выполнен из тру</w:t>
      </w:r>
      <w:r w:rsidR="007F6AE2">
        <w:rPr>
          <w:rFonts w:ascii="Times New Roman" w:hAnsi="Times New Roman" w:cs="Times New Roman"/>
          <w:sz w:val="26"/>
          <w:szCs w:val="26"/>
        </w:rPr>
        <w:t>бы, в которую запрессован магни</w:t>
      </w:r>
      <w:r w:rsidR="000C160F" w:rsidRPr="008230F5">
        <w:rPr>
          <w:rFonts w:ascii="Times New Roman" w:hAnsi="Times New Roman" w:cs="Times New Roman"/>
          <w:sz w:val="26"/>
          <w:szCs w:val="26"/>
        </w:rPr>
        <w:t>топровод, изготовленный из листовой электротехнической стали. Обмотка статора — однослойная протяжная катушечная. Фазы обмотки соединены в звезду.</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 xml:space="preserve">   Расточка статора в зависимости от диаметра корпуса дви</w:t>
      </w:r>
      <w:r w:rsidRPr="008230F5">
        <w:rPr>
          <w:rFonts w:ascii="Times New Roman" w:hAnsi="Times New Roman" w:cs="Times New Roman"/>
          <w:sz w:val="26"/>
          <w:szCs w:val="26"/>
        </w:rPr>
        <w:softHyphen/>
        <w:t>гателя имеет следующие размеры.</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 xml:space="preserve">Диаметр корпуса двигателя, мм      ...        103 117           123          </w:t>
      </w:r>
      <w:r w:rsidR="007F6AE2">
        <w:rPr>
          <w:rFonts w:ascii="Times New Roman" w:hAnsi="Times New Roman" w:cs="Times New Roman"/>
          <w:sz w:val="26"/>
          <w:szCs w:val="26"/>
        </w:rPr>
        <w:t xml:space="preserve">   </w:t>
      </w:r>
      <w:r w:rsidRPr="008230F5">
        <w:rPr>
          <w:rFonts w:ascii="Times New Roman" w:hAnsi="Times New Roman" w:cs="Times New Roman"/>
          <w:sz w:val="26"/>
          <w:szCs w:val="26"/>
        </w:rPr>
        <w:t xml:space="preserve"> 130 </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Диаметр расточки статора, мм     ....               50                 60             64-68</w:t>
      </w:r>
    </w:p>
    <w:p w:rsidR="000C160F" w:rsidRPr="008230F5" w:rsidRDefault="000C160F" w:rsidP="008230F5">
      <w:pPr>
        <w:pStyle w:val="a7"/>
        <w:ind w:left="-142" w:firstLine="568"/>
        <w:rPr>
          <w:sz w:val="26"/>
          <w:szCs w:val="26"/>
        </w:rPr>
      </w:pPr>
      <w:r w:rsidRPr="008230F5">
        <w:rPr>
          <w:sz w:val="26"/>
          <w:szCs w:val="26"/>
        </w:rPr>
        <w:t xml:space="preserve">   Ротор короткозамкнутый, многосекционный. В состав ро</w:t>
      </w:r>
      <w:r w:rsidRPr="008230F5">
        <w:rPr>
          <w:sz w:val="26"/>
          <w:szCs w:val="26"/>
        </w:rPr>
        <w:softHyphen/>
        <w:t>тора входят вал, сердечники, радиальные опоры (подшипники скольжения), втулка. Вал пустотелый, изготовлен из высоко</w:t>
      </w:r>
      <w:r w:rsidRPr="008230F5">
        <w:rPr>
          <w:sz w:val="26"/>
          <w:szCs w:val="26"/>
        </w:rPr>
        <w:softHyphen/>
        <w:t>прочной стали со специальной отделкой поверхности. В центральное отверстие вала ротора верхнего и среднего электродви</w:t>
      </w:r>
      <w:r w:rsidRPr="008230F5">
        <w:rPr>
          <w:sz w:val="26"/>
          <w:szCs w:val="26"/>
        </w:rPr>
        <w:softHyphen/>
        <w:t>гателей ввинчены две специальные гайки, между которыми по</w:t>
      </w:r>
      <w:r w:rsidRPr="008230F5">
        <w:rPr>
          <w:sz w:val="26"/>
          <w:szCs w:val="26"/>
        </w:rPr>
        <w:softHyphen/>
        <w:t>мещен шарик, перекрывающий слив масла из электродвигателя при монтаже.</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 xml:space="preserve">   Сердечники выполнены из листовой электротехнической стали. В пазы сердечников уложены медные стержни, сва</w:t>
      </w:r>
      <w:r w:rsidRPr="008230F5">
        <w:rPr>
          <w:rFonts w:ascii="Times New Roman" w:hAnsi="Times New Roman" w:cs="Times New Roman"/>
          <w:sz w:val="26"/>
          <w:szCs w:val="26"/>
        </w:rPr>
        <w:softHyphen/>
        <w:t>ренные по торцам с короткозамыкающими кольцами. Сер</w:t>
      </w:r>
      <w:r w:rsidRPr="008230F5">
        <w:rPr>
          <w:rFonts w:ascii="Times New Roman" w:hAnsi="Times New Roman" w:cs="Times New Roman"/>
          <w:sz w:val="26"/>
          <w:szCs w:val="26"/>
        </w:rPr>
        <w:softHyphen/>
        <w:t>дечники набираются на вал, чередуясь с радиальными под</w:t>
      </w:r>
      <w:r w:rsidRPr="008230F5">
        <w:rPr>
          <w:rFonts w:ascii="Times New Roman" w:hAnsi="Times New Roman" w:cs="Times New Roman"/>
          <w:sz w:val="26"/>
          <w:szCs w:val="26"/>
        </w:rPr>
        <w:softHyphen/>
        <w:t>шипниками. Набор сердечников на валу зафиксирован с одной стороны разрезным вкладышем, а с другой — пружинным кольцом.</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 xml:space="preserve">   Втулка служит для смещения радиальных подшипников ро</w:t>
      </w:r>
      <w:r w:rsidRPr="008230F5">
        <w:rPr>
          <w:rFonts w:ascii="Times New Roman" w:hAnsi="Times New Roman" w:cs="Times New Roman"/>
          <w:sz w:val="26"/>
          <w:szCs w:val="26"/>
        </w:rPr>
        <w:softHyphen/>
        <w:t>тора при ремонте электродвигателя.</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 xml:space="preserve">   Головка представляет собой сборочную единицу, монтируе</w:t>
      </w:r>
      <w:r w:rsidRPr="008230F5">
        <w:rPr>
          <w:rFonts w:ascii="Times New Roman" w:hAnsi="Times New Roman" w:cs="Times New Roman"/>
          <w:sz w:val="26"/>
          <w:szCs w:val="26"/>
        </w:rPr>
        <w:softHyphen/>
        <w:t>мую в верхней части электродвигателя (над статором). В го</w:t>
      </w:r>
      <w:r w:rsidRPr="008230F5">
        <w:rPr>
          <w:rFonts w:ascii="Times New Roman" w:hAnsi="Times New Roman" w:cs="Times New Roman"/>
          <w:sz w:val="26"/>
          <w:szCs w:val="26"/>
        </w:rPr>
        <w:softHyphen/>
        <w:t>ловке расположен узел упорного подшипника, состоящий из пяты и подпятника, крайние радиальные подшипники ротора, узел токоввода (для несекционных электродвигателей) или узел электрического соединения электродвигателей (для секционных электродвигателей).</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 xml:space="preserve">   Токоввод — изоляционная колодка, в пазы которой встав</w:t>
      </w:r>
      <w:r w:rsidRPr="008230F5">
        <w:rPr>
          <w:rFonts w:ascii="Times New Roman" w:hAnsi="Times New Roman" w:cs="Times New Roman"/>
          <w:sz w:val="26"/>
          <w:szCs w:val="26"/>
        </w:rPr>
        <w:softHyphen/>
        <w:t>лены кабели с наконечниками.</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Узел электрического соединения обмоток верхнего, среднего и нижнего электродвигателей состоит из выводных кабелей с наконечниками и изоляторов, закрепленных в головках и кор</w:t>
      </w:r>
      <w:r w:rsidRPr="008230F5">
        <w:rPr>
          <w:rFonts w:ascii="Times New Roman" w:hAnsi="Times New Roman" w:cs="Times New Roman"/>
          <w:sz w:val="26"/>
          <w:szCs w:val="26"/>
        </w:rPr>
        <w:softHyphen/>
        <w:t>пусах торцов секционирования.</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 xml:space="preserve">   Отверстие под пробкой служит для закачки масла в протек</w:t>
      </w:r>
      <w:r w:rsidRPr="008230F5">
        <w:rPr>
          <w:rFonts w:ascii="Times New Roman" w:hAnsi="Times New Roman" w:cs="Times New Roman"/>
          <w:sz w:val="26"/>
          <w:szCs w:val="26"/>
        </w:rPr>
        <w:softHyphen/>
        <w:t>тор при монтаже двигателя.</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В корпусе, находящемся в нижней части электродвигателя (под статором), расположены радиальный подшипник ротора и пробки. Через отверстия под пробку проводят закачку и слив масла в электродвигатель.</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 xml:space="preserve">   В этом корпусе электродвигателей имеется фильтр для очи</w:t>
      </w:r>
      <w:r w:rsidRPr="008230F5">
        <w:rPr>
          <w:rFonts w:ascii="Times New Roman" w:hAnsi="Times New Roman" w:cs="Times New Roman"/>
          <w:sz w:val="26"/>
          <w:szCs w:val="26"/>
        </w:rPr>
        <w:softHyphen/>
        <w:t>стки масла. Термоманометрическая система ТМС-3 предназначена для контроля некоторых технологических параметров скважин, обо</w:t>
      </w:r>
      <w:r w:rsidRPr="008230F5">
        <w:rPr>
          <w:rFonts w:ascii="Times New Roman" w:hAnsi="Times New Roman" w:cs="Times New Roman"/>
          <w:sz w:val="26"/>
          <w:szCs w:val="26"/>
        </w:rPr>
        <w:softHyphen/>
        <w:t>рудованных УЭЦН, и защиты погружных агрегатов от аномаль</w:t>
      </w:r>
      <w:r w:rsidRPr="008230F5">
        <w:rPr>
          <w:rFonts w:ascii="Times New Roman" w:hAnsi="Times New Roman" w:cs="Times New Roman"/>
          <w:sz w:val="26"/>
          <w:szCs w:val="26"/>
        </w:rPr>
        <w:softHyphen/>
        <w:t>ных режимов работы (перегрев электродвигателя или снижение давления жидкости на приеме насоса ниже допустимого).</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 xml:space="preserve">   Система ТМС-3 состоит из скважинного преобразователя, трансформирующего давление и температуру в частотно-манипулированный электрический сигнал, и наземного прибора, осу</w:t>
      </w:r>
      <w:r w:rsidRPr="008230F5">
        <w:rPr>
          <w:rFonts w:ascii="Times New Roman" w:hAnsi="Times New Roman" w:cs="Times New Roman"/>
          <w:sz w:val="26"/>
          <w:szCs w:val="26"/>
        </w:rPr>
        <w:softHyphen/>
        <w:t>ществляющего функции блока питания, усилителя-формирова</w:t>
      </w:r>
      <w:r w:rsidRPr="008230F5">
        <w:rPr>
          <w:rFonts w:ascii="Times New Roman" w:hAnsi="Times New Roman" w:cs="Times New Roman"/>
          <w:sz w:val="26"/>
          <w:szCs w:val="26"/>
        </w:rPr>
        <w:softHyphen/>
        <w:t xml:space="preserve">теля сигналов и устройства управления режимом </w:t>
      </w:r>
      <w:r w:rsidRPr="008230F5">
        <w:rPr>
          <w:rFonts w:ascii="Times New Roman" w:hAnsi="Times New Roman" w:cs="Times New Roman"/>
          <w:sz w:val="26"/>
          <w:szCs w:val="26"/>
        </w:rPr>
        <w:lastRenderedPageBreak/>
        <w:t>работы погружным электронасосом по давлению и температуре.</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 xml:space="preserve">   Скважинный преобразователь давления и температуры (ПДТ) выполнен в виде цилиндрического герметичного контейнера, размещаемого в нижней части электродвигателя и подключенного к нулевой точке его статорной обмотки.</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 xml:space="preserve">   Наземный прибор, устанавливаемый в комплектное устрой</w:t>
      </w:r>
      <w:r w:rsidRPr="008230F5">
        <w:rPr>
          <w:rFonts w:ascii="Times New Roman" w:hAnsi="Times New Roman" w:cs="Times New Roman"/>
          <w:sz w:val="26"/>
          <w:szCs w:val="26"/>
        </w:rPr>
        <w:softHyphen/>
        <w:t>ство ШГС, обеспечивает формирование сигналов на ее отклю</w:t>
      </w:r>
      <w:r w:rsidRPr="008230F5">
        <w:rPr>
          <w:rFonts w:ascii="Times New Roman" w:hAnsi="Times New Roman" w:cs="Times New Roman"/>
          <w:sz w:val="26"/>
          <w:szCs w:val="26"/>
        </w:rPr>
        <w:softHyphen/>
        <w:t>чение и выключение насоса по давлению и температуре.</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 xml:space="preserve">   В качестве линии связи и энергопитания ПДТ используется силовая сеть питания погружного электродвигателя.</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Техническая характеристика термоманометрической системы приведена ниже.</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 xml:space="preserve">Диапазон контролируемого давления, МПа       </w:t>
      </w:r>
      <w:r w:rsidR="007F6AE2">
        <w:rPr>
          <w:rFonts w:ascii="Times New Roman" w:hAnsi="Times New Roman" w:cs="Times New Roman"/>
          <w:sz w:val="26"/>
          <w:szCs w:val="26"/>
        </w:rPr>
        <w:t xml:space="preserve">……....... 0 </w:t>
      </w:r>
      <w:r w:rsidRPr="008230F5">
        <w:rPr>
          <w:rFonts w:ascii="Times New Roman" w:hAnsi="Times New Roman" w:cs="Times New Roman"/>
          <w:sz w:val="26"/>
          <w:szCs w:val="26"/>
        </w:rPr>
        <w:t>—</w:t>
      </w:r>
      <w:r w:rsidR="007F6AE2">
        <w:rPr>
          <w:rFonts w:ascii="Times New Roman" w:hAnsi="Times New Roman" w:cs="Times New Roman"/>
          <w:sz w:val="26"/>
          <w:szCs w:val="26"/>
        </w:rPr>
        <w:t xml:space="preserve"> </w:t>
      </w:r>
      <w:r w:rsidRPr="008230F5">
        <w:rPr>
          <w:rFonts w:ascii="Times New Roman" w:hAnsi="Times New Roman" w:cs="Times New Roman"/>
          <w:sz w:val="26"/>
          <w:szCs w:val="26"/>
        </w:rPr>
        <w:t>20</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Диапазон рабочих температур ПДТ, °С     ........</w:t>
      </w:r>
      <w:r w:rsidR="007F6AE2">
        <w:rPr>
          <w:rFonts w:ascii="Times New Roman" w:hAnsi="Times New Roman" w:cs="Times New Roman"/>
          <w:sz w:val="26"/>
          <w:szCs w:val="26"/>
        </w:rPr>
        <w:t>....</w:t>
      </w:r>
      <w:r w:rsidRPr="008230F5">
        <w:rPr>
          <w:rFonts w:ascii="Times New Roman" w:hAnsi="Times New Roman" w:cs="Times New Roman"/>
          <w:sz w:val="26"/>
          <w:szCs w:val="26"/>
        </w:rPr>
        <w:t>..         25</w:t>
      </w:r>
      <w:r w:rsidR="007F6AE2">
        <w:rPr>
          <w:rFonts w:ascii="Times New Roman" w:hAnsi="Times New Roman" w:cs="Times New Roman"/>
          <w:sz w:val="26"/>
          <w:szCs w:val="26"/>
        </w:rPr>
        <w:t xml:space="preserve"> </w:t>
      </w:r>
      <w:r w:rsidRPr="008230F5">
        <w:rPr>
          <w:rFonts w:ascii="Times New Roman" w:hAnsi="Times New Roman" w:cs="Times New Roman"/>
          <w:sz w:val="26"/>
          <w:szCs w:val="26"/>
        </w:rPr>
        <w:t>—</w:t>
      </w:r>
      <w:r w:rsidR="007F6AE2">
        <w:rPr>
          <w:rFonts w:ascii="Times New Roman" w:hAnsi="Times New Roman" w:cs="Times New Roman"/>
          <w:sz w:val="26"/>
          <w:szCs w:val="26"/>
        </w:rPr>
        <w:t xml:space="preserve"> </w:t>
      </w:r>
      <w:r w:rsidRPr="008230F5">
        <w:rPr>
          <w:rFonts w:ascii="Times New Roman" w:hAnsi="Times New Roman" w:cs="Times New Roman"/>
          <w:sz w:val="26"/>
          <w:szCs w:val="26"/>
        </w:rPr>
        <w:t>105</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 xml:space="preserve">Предельная температура погружного электродвигателя, °С 100 </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Диапазон рабочих температур наземного блока, °С ......     —</w:t>
      </w:r>
      <w:r w:rsidR="007F6AE2">
        <w:rPr>
          <w:rFonts w:ascii="Times New Roman" w:hAnsi="Times New Roman" w:cs="Times New Roman"/>
          <w:sz w:val="26"/>
          <w:szCs w:val="26"/>
        </w:rPr>
        <w:t xml:space="preserve"> </w:t>
      </w:r>
      <w:r w:rsidRPr="008230F5">
        <w:rPr>
          <w:rFonts w:ascii="Times New Roman" w:hAnsi="Times New Roman" w:cs="Times New Roman"/>
          <w:sz w:val="26"/>
          <w:szCs w:val="26"/>
        </w:rPr>
        <w:t>45 — +50</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Отклонение значения давления, формирующего сигнал управле</w:t>
      </w:r>
      <w:r w:rsidRPr="008230F5">
        <w:rPr>
          <w:rFonts w:ascii="Times New Roman" w:hAnsi="Times New Roman" w:cs="Times New Roman"/>
          <w:sz w:val="26"/>
          <w:szCs w:val="26"/>
        </w:rPr>
        <w:softHyphen/>
        <w:t>ния на отключение или запуск УЭЦН, от заданной уставки, МПа, не более    .................</w:t>
      </w:r>
      <w:r w:rsidR="007F6AE2">
        <w:rPr>
          <w:rFonts w:ascii="Times New Roman" w:hAnsi="Times New Roman" w:cs="Times New Roman"/>
          <w:sz w:val="26"/>
          <w:szCs w:val="26"/>
        </w:rPr>
        <w:t>..</w:t>
      </w:r>
      <w:r w:rsidRPr="008230F5">
        <w:rPr>
          <w:rFonts w:ascii="Times New Roman" w:hAnsi="Times New Roman" w:cs="Times New Roman"/>
          <w:sz w:val="26"/>
          <w:szCs w:val="26"/>
        </w:rPr>
        <w:t xml:space="preserve"> ±1</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Средняя наработка на отказ, ч     ...........</w:t>
      </w:r>
      <w:r w:rsidR="007F6AE2">
        <w:rPr>
          <w:rFonts w:ascii="Times New Roman" w:hAnsi="Times New Roman" w:cs="Times New Roman"/>
          <w:sz w:val="26"/>
          <w:szCs w:val="26"/>
        </w:rPr>
        <w:t>........................</w:t>
      </w:r>
      <w:r w:rsidRPr="008230F5">
        <w:rPr>
          <w:rFonts w:ascii="Times New Roman" w:hAnsi="Times New Roman" w:cs="Times New Roman"/>
          <w:sz w:val="26"/>
          <w:szCs w:val="26"/>
        </w:rPr>
        <w:t>... 12 000</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Установленный срок службы, лет,       ..........</w:t>
      </w:r>
      <w:r w:rsidR="007F6AE2">
        <w:rPr>
          <w:rFonts w:ascii="Times New Roman" w:hAnsi="Times New Roman" w:cs="Times New Roman"/>
          <w:sz w:val="26"/>
          <w:szCs w:val="26"/>
        </w:rPr>
        <w:t>.........................</w:t>
      </w:r>
      <w:r w:rsidRPr="008230F5">
        <w:rPr>
          <w:rFonts w:ascii="Times New Roman" w:hAnsi="Times New Roman" w:cs="Times New Roman"/>
          <w:sz w:val="26"/>
          <w:szCs w:val="26"/>
        </w:rPr>
        <w:t>.. 5</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Диаметр скважинного преобразователя, мм       ...</w:t>
      </w:r>
      <w:r w:rsidR="007F6AE2">
        <w:rPr>
          <w:rFonts w:ascii="Times New Roman" w:hAnsi="Times New Roman" w:cs="Times New Roman"/>
          <w:sz w:val="26"/>
          <w:szCs w:val="26"/>
        </w:rPr>
        <w:t>............</w:t>
      </w:r>
      <w:r w:rsidRPr="008230F5">
        <w:rPr>
          <w:rFonts w:ascii="Times New Roman" w:hAnsi="Times New Roman" w:cs="Times New Roman"/>
          <w:sz w:val="26"/>
          <w:szCs w:val="26"/>
        </w:rPr>
        <w:t>..... 87</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Длина скважинного преобразователя, мм      ......</w:t>
      </w:r>
      <w:r w:rsidR="007F6AE2">
        <w:rPr>
          <w:rFonts w:ascii="Times New Roman" w:hAnsi="Times New Roman" w:cs="Times New Roman"/>
          <w:sz w:val="26"/>
          <w:szCs w:val="26"/>
        </w:rPr>
        <w:t>...............</w:t>
      </w:r>
      <w:r w:rsidRPr="008230F5">
        <w:rPr>
          <w:rFonts w:ascii="Times New Roman" w:hAnsi="Times New Roman" w:cs="Times New Roman"/>
          <w:sz w:val="26"/>
          <w:szCs w:val="26"/>
        </w:rPr>
        <w:t>... 305</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Габаритные размеры, мм: блока упр</w:t>
      </w:r>
      <w:r w:rsidR="007F6AE2">
        <w:rPr>
          <w:rFonts w:ascii="Times New Roman" w:hAnsi="Times New Roman" w:cs="Times New Roman"/>
          <w:sz w:val="26"/>
          <w:szCs w:val="26"/>
        </w:rPr>
        <w:t>авления      .........</w:t>
      </w:r>
      <w:r w:rsidRPr="008230F5">
        <w:rPr>
          <w:rFonts w:ascii="Times New Roman" w:hAnsi="Times New Roman" w:cs="Times New Roman"/>
          <w:sz w:val="26"/>
          <w:szCs w:val="26"/>
        </w:rPr>
        <w:t xml:space="preserve">    180X161X119</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устройства питания    .................</w:t>
      </w:r>
      <w:r w:rsidR="007F6AE2">
        <w:rPr>
          <w:rFonts w:ascii="Times New Roman" w:hAnsi="Times New Roman" w:cs="Times New Roman"/>
          <w:sz w:val="26"/>
          <w:szCs w:val="26"/>
        </w:rPr>
        <w:t>.................................</w:t>
      </w:r>
      <w:r w:rsidRPr="008230F5">
        <w:rPr>
          <w:rFonts w:ascii="Times New Roman" w:hAnsi="Times New Roman" w:cs="Times New Roman"/>
          <w:sz w:val="26"/>
          <w:szCs w:val="26"/>
        </w:rPr>
        <w:t>..    241X121X105</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Масса, кг:</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скважинного преобразователя    ...........</w:t>
      </w:r>
      <w:r w:rsidR="007F6AE2">
        <w:rPr>
          <w:rFonts w:ascii="Times New Roman" w:hAnsi="Times New Roman" w:cs="Times New Roman"/>
          <w:sz w:val="26"/>
          <w:szCs w:val="26"/>
        </w:rPr>
        <w:t>..................................</w:t>
      </w:r>
      <w:r w:rsidRPr="008230F5">
        <w:rPr>
          <w:rFonts w:ascii="Times New Roman" w:hAnsi="Times New Roman" w:cs="Times New Roman"/>
          <w:sz w:val="26"/>
          <w:szCs w:val="26"/>
        </w:rPr>
        <w:t>... 4</w:t>
      </w:r>
    </w:p>
    <w:p w:rsidR="000C160F" w:rsidRPr="008230F5"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блока управления      ..................</w:t>
      </w:r>
      <w:r w:rsidR="007F6AE2">
        <w:rPr>
          <w:rFonts w:ascii="Times New Roman" w:hAnsi="Times New Roman" w:cs="Times New Roman"/>
          <w:sz w:val="26"/>
          <w:szCs w:val="26"/>
        </w:rPr>
        <w:t>................................................</w:t>
      </w:r>
      <w:r w:rsidRPr="008230F5">
        <w:rPr>
          <w:rFonts w:ascii="Times New Roman" w:hAnsi="Times New Roman" w:cs="Times New Roman"/>
          <w:sz w:val="26"/>
          <w:szCs w:val="26"/>
        </w:rPr>
        <w:t>. 2</w:t>
      </w:r>
    </w:p>
    <w:p w:rsidR="000C160F" w:rsidRDefault="000C160F"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8230F5">
        <w:rPr>
          <w:rFonts w:ascii="Times New Roman" w:hAnsi="Times New Roman" w:cs="Times New Roman"/>
          <w:sz w:val="26"/>
          <w:szCs w:val="26"/>
        </w:rPr>
        <w:t>устройства питания    .................</w:t>
      </w:r>
      <w:r w:rsidR="007F6AE2">
        <w:rPr>
          <w:rFonts w:ascii="Times New Roman" w:hAnsi="Times New Roman" w:cs="Times New Roman"/>
          <w:sz w:val="26"/>
          <w:szCs w:val="26"/>
        </w:rPr>
        <w:t>.............................................</w:t>
      </w:r>
      <w:r w:rsidRPr="008230F5">
        <w:rPr>
          <w:rFonts w:ascii="Times New Roman" w:hAnsi="Times New Roman" w:cs="Times New Roman"/>
          <w:sz w:val="26"/>
          <w:szCs w:val="26"/>
        </w:rPr>
        <w:t>.. 4,2</w:t>
      </w:r>
    </w:p>
    <w:p w:rsidR="007F6AE2" w:rsidRPr="008230F5" w:rsidRDefault="007F6AE2" w:rsidP="008230F5">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0C160F" w:rsidRPr="007F6AE2" w:rsidRDefault="000C160F" w:rsidP="007F6AE2">
      <w:pPr>
        <w:widowControl w:val="0"/>
        <w:autoSpaceDE w:val="0"/>
        <w:autoSpaceDN w:val="0"/>
        <w:adjustRightInd w:val="0"/>
        <w:spacing w:after="0" w:line="240" w:lineRule="auto"/>
        <w:ind w:left="-142" w:firstLine="426"/>
        <w:jc w:val="both"/>
        <w:rPr>
          <w:rFonts w:ascii="Times New Roman" w:hAnsi="Times New Roman" w:cs="Times New Roman"/>
          <w:b/>
          <w:sz w:val="26"/>
          <w:szCs w:val="26"/>
        </w:rPr>
      </w:pPr>
      <w:r w:rsidRPr="007F6AE2">
        <w:rPr>
          <w:rFonts w:ascii="Times New Roman" w:hAnsi="Times New Roman" w:cs="Times New Roman"/>
          <w:b/>
          <w:sz w:val="26"/>
          <w:szCs w:val="26"/>
        </w:rPr>
        <w:t>ГИДРОЗАЩИТА ПОГРУЖНЫХ ЭЛЕКТРОДВИГАТЕЛЕЙ</w:t>
      </w:r>
    </w:p>
    <w:p w:rsidR="000C160F" w:rsidRPr="007F6AE2" w:rsidRDefault="000C160F" w:rsidP="007F6AE2">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7F6AE2">
        <w:rPr>
          <w:rFonts w:ascii="Times New Roman" w:hAnsi="Times New Roman" w:cs="Times New Roman"/>
          <w:sz w:val="26"/>
          <w:szCs w:val="26"/>
        </w:rPr>
        <w:t xml:space="preserve">   Гидрозащита предназначена для предотвращения проникно</w:t>
      </w:r>
      <w:r w:rsidRPr="007F6AE2">
        <w:rPr>
          <w:rFonts w:ascii="Times New Roman" w:hAnsi="Times New Roman" w:cs="Times New Roman"/>
          <w:sz w:val="26"/>
          <w:szCs w:val="26"/>
        </w:rPr>
        <w:softHyphen/>
        <w:t>вения пластовой жидкости во внутреннюю полость электродви</w:t>
      </w:r>
      <w:r w:rsidRPr="007F6AE2">
        <w:rPr>
          <w:rFonts w:ascii="Times New Roman" w:hAnsi="Times New Roman" w:cs="Times New Roman"/>
          <w:sz w:val="26"/>
          <w:szCs w:val="26"/>
        </w:rPr>
        <w:softHyphen/>
        <w:t>гателя, компенсации изменения объема масла во внутренней полости от температуры электродвигателя и передачи крутя</w:t>
      </w:r>
      <w:r w:rsidRPr="007F6AE2">
        <w:rPr>
          <w:rFonts w:ascii="Times New Roman" w:hAnsi="Times New Roman" w:cs="Times New Roman"/>
          <w:sz w:val="26"/>
          <w:szCs w:val="26"/>
        </w:rPr>
        <w:softHyphen/>
        <w:t>щего момента от вала электродвигателя к валу насоса.</w:t>
      </w:r>
    </w:p>
    <w:p w:rsidR="000C160F" w:rsidRPr="007F6AE2" w:rsidRDefault="000C160F" w:rsidP="007F6AE2">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7F6AE2">
        <w:rPr>
          <w:rFonts w:ascii="Times New Roman" w:hAnsi="Times New Roman" w:cs="Times New Roman"/>
          <w:sz w:val="26"/>
          <w:szCs w:val="26"/>
        </w:rPr>
        <w:t xml:space="preserve">   Разработано два варианта конструкций гидрозащит для дви</w:t>
      </w:r>
      <w:r w:rsidRPr="007F6AE2">
        <w:rPr>
          <w:rFonts w:ascii="Times New Roman" w:hAnsi="Times New Roman" w:cs="Times New Roman"/>
          <w:sz w:val="26"/>
          <w:szCs w:val="26"/>
        </w:rPr>
        <w:softHyphen/>
        <w:t>гателей унифицированной серии: открытого типа — П92; ПК92; П114; ПКН4 и закрытого типа —</w:t>
      </w:r>
      <w:r w:rsidR="007F6AE2">
        <w:rPr>
          <w:rFonts w:ascii="Times New Roman" w:hAnsi="Times New Roman" w:cs="Times New Roman"/>
          <w:sz w:val="26"/>
          <w:szCs w:val="26"/>
        </w:rPr>
        <w:t xml:space="preserve"> </w:t>
      </w:r>
      <w:r w:rsidRPr="007F6AE2">
        <w:rPr>
          <w:rFonts w:ascii="Times New Roman" w:hAnsi="Times New Roman" w:cs="Times New Roman"/>
          <w:sz w:val="26"/>
          <w:szCs w:val="26"/>
        </w:rPr>
        <w:t>П92Д; ПК92Д; (с диафраг</w:t>
      </w:r>
      <w:r w:rsidRPr="007F6AE2">
        <w:rPr>
          <w:rFonts w:ascii="Times New Roman" w:hAnsi="Times New Roman" w:cs="Times New Roman"/>
          <w:sz w:val="26"/>
          <w:szCs w:val="26"/>
        </w:rPr>
        <w:softHyphen/>
        <w:t>мой) П114Д; ПКН4Д.</w:t>
      </w:r>
    </w:p>
    <w:p w:rsidR="000C160F" w:rsidRPr="007F6AE2" w:rsidRDefault="000C160F" w:rsidP="007F6AE2">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7F6AE2">
        <w:rPr>
          <w:rFonts w:ascii="Times New Roman" w:hAnsi="Times New Roman" w:cs="Times New Roman"/>
          <w:sz w:val="26"/>
          <w:szCs w:val="26"/>
        </w:rPr>
        <w:t xml:space="preserve">   Гидрозащиту выпускают обычного и коррозионностойкого (буква К — в обозначении) исполнений. В обычном исполнении гидрозащита покрыта грунтовкой ФЛ</w:t>
      </w:r>
      <w:r w:rsidR="007F6AE2">
        <w:rPr>
          <w:rFonts w:ascii="Times New Roman" w:hAnsi="Times New Roman" w:cs="Times New Roman"/>
          <w:sz w:val="26"/>
          <w:szCs w:val="26"/>
        </w:rPr>
        <w:t xml:space="preserve"> </w:t>
      </w:r>
      <w:r w:rsidRPr="007F6AE2">
        <w:rPr>
          <w:rFonts w:ascii="Times New Roman" w:hAnsi="Times New Roman" w:cs="Times New Roman"/>
          <w:sz w:val="26"/>
          <w:szCs w:val="26"/>
        </w:rPr>
        <w:t>-</w:t>
      </w:r>
      <w:r w:rsidR="007F6AE2">
        <w:rPr>
          <w:rFonts w:ascii="Times New Roman" w:hAnsi="Times New Roman" w:cs="Times New Roman"/>
          <w:sz w:val="26"/>
          <w:szCs w:val="26"/>
        </w:rPr>
        <w:t xml:space="preserve"> </w:t>
      </w:r>
      <w:r w:rsidRPr="007F6AE2">
        <w:rPr>
          <w:rFonts w:ascii="Times New Roman" w:hAnsi="Times New Roman" w:cs="Times New Roman"/>
          <w:sz w:val="26"/>
          <w:szCs w:val="26"/>
        </w:rPr>
        <w:t>ОЗ-К ГОСТ 9109</w:t>
      </w:r>
      <w:r w:rsidR="007F6AE2">
        <w:rPr>
          <w:rFonts w:ascii="Times New Roman" w:hAnsi="Times New Roman" w:cs="Times New Roman"/>
          <w:sz w:val="26"/>
          <w:szCs w:val="26"/>
        </w:rPr>
        <w:t xml:space="preserve"> </w:t>
      </w:r>
      <w:r w:rsidRPr="007F6AE2">
        <w:rPr>
          <w:rFonts w:ascii="Times New Roman" w:hAnsi="Times New Roman" w:cs="Times New Roman"/>
          <w:sz w:val="26"/>
          <w:szCs w:val="26"/>
        </w:rPr>
        <w:t>—</w:t>
      </w:r>
      <w:r w:rsidR="007F6AE2">
        <w:rPr>
          <w:rFonts w:ascii="Times New Roman" w:hAnsi="Times New Roman" w:cs="Times New Roman"/>
          <w:sz w:val="26"/>
          <w:szCs w:val="26"/>
        </w:rPr>
        <w:t xml:space="preserve"> </w:t>
      </w:r>
      <w:r w:rsidRPr="007F6AE2">
        <w:rPr>
          <w:rFonts w:ascii="Times New Roman" w:hAnsi="Times New Roman" w:cs="Times New Roman"/>
          <w:sz w:val="26"/>
          <w:szCs w:val="26"/>
        </w:rPr>
        <w:t xml:space="preserve">81. В коррозионностойком исполнении гидрозащита имеет вал из К-монеля и покрыта эмалью ЭП-525, </w:t>
      </w:r>
      <w:r w:rsidRPr="007F6AE2">
        <w:rPr>
          <w:rFonts w:ascii="Times New Roman" w:hAnsi="Times New Roman" w:cs="Times New Roman"/>
          <w:sz w:val="26"/>
          <w:szCs w:val="26"/>
          <w:lang w:val="en-US"/>
        </w:rPr>
        <w:t>IV</w:t>
      </w:r>
      <w:r w:rsidRPr="007F6AE2">
        <w:rPr>
          <w:rFonts w:ascii="Times New Roman" w:hAnsi="Times New Roman" w:cs="Times New Roman"/>
          <w:sz w:val="26"/>
          <w:szCs w:val="26"/>
        </w:rPr>
        <w:t>, 7/2 110 °С.</w:t>
      </w:r>
    </w:p>
    <w:p w:rsidR="000C160F" w:rsidRPr="007F6AE2" w:rsidRDefault="000C160F" w:rsidP="007F6AE2">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7F6AE2">
        <w:rPr>
          <w:rFonts w:ascii="Times New Roman" w:hAnsi="Times New Roman" w:cs="Times New Roman"/>
          <w:sz w:val="26"/>
          <w:szCs w:val="26"/>
        </w:rPr>
        <w:t xml:space="preserve">   Основным типом гидрозащиты для комплектации ПЭД при</w:t>
      </w:r>
      <w:r w:rsidRPr="007F6AE2">
        <w:rPr>
          <w:rFonts w:ascii="Times New Roman" w:hAnsi="Times New Roman" w:cs="Times New Roman"/>
          <w:sz w:val="26"/>
          <w:szCs w:val="26"/>
        </w:rPr>
        <w:softHyphen/>
        <w:t>нята гидрозащита открытого типа. Гидрозащита открытого типа требует применения специальной барьерной</w:t>
      </w:r>
      <w:r w:rsidR="007F6AE2">
        <w:rPr>
          <w:rFonts w:ascii="Times New Roman" w:hAnsi="Times New Roman" w:cs="Times New Roman"/>
          <w:sz w:val="26"/>
          <w:szCs w:val="26"/>
        </w:rPr>
        <w:t xml:space="preserve"> жидкости плотно</w:t>
      </w:r>
      <w:r w:rsidR="007F6AE2">
        <w:rPr>
          <w:rFonts w:ascii="Times New Roman" w:hAnsi="Times New Roman" w:cs="Times New Roman"/>
          <w:sz w:val="26"/>
          <w:szCs w:val="26"/>
        </w:rPr>
        <w:softHyphen/>
        <w:t>стью до 2 г/см</w:t>
      </w:r>
      <w:r w:rsidR="007F6AE2">
        <w:rPr>
          <w:rFonts w:ascii="Times New Roman" w:hAnsi="Times New Roman" w:cs="Times New Roman"/>
          <w:sz w:val="26"/>
          <w:szCs w:val="26"/>
          <w:vertAlign w:val="superscript"/>
        </w:rPr>
        <w:t>3</w:t>
      </w:r>
      <w:r w:rsidRPr="007F6AE2">
        <w:rPr>
          <w:rFonts w:ascii="Times New Roman" w:hAnsi="Times New Roman" w:cs="Times New Roman"/>
          <w:sz w:val="26"/>
          <w:szCs w:val="26"/>
        </w:rPr>
        <w:t>, обладающей физико-химическими свойствами, которые исключают ее перемешивание с пластовой жидкостью</w:t>
      </w:r>
    </w:p>
    <w:p w:rsidR="000C160F" w:rsidRPr="007F6AE2" w:rsidRDefault="000C160F" w:rsidP="007F6AE2">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7F6AE2">
        <w:rPr>
          <w:rFonts w:ascii="Times New Roman" w:hAnsi="Times New Roman" w:cs="Times New Roman"/>
          <w:sz w:val="26"/>
          <w:szCs w:val="26"/>
        </w:rPr>
        <w:t>скважины и маслом в полости электродвига</w:t>
      </w:r>
      <w:r w:rsidRPr="007F6AE2">
        <w:rPr>
          <w:rFonts w:ascii="Times New Roman" w:hAnsi="Times New Roman" w:cs="Times New Roman"/>
          <w:sz w:val="26"/>
          <w:szCs w:val="26"/>
        </w:rPr>
        <w:softHyphen/>
        <w:t>теля.</w:t>
      </w:r>
    </w:p>
    <w:p w:rsidR="000C160F" w:rsidRPr="007F6AE2" w:rsidRDefault="000C160F" w:rsidP="007F6AE2">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7F6AE2">
        <w:rPr>
          <w:rFonts w:ascii="Times New Roman" w:hAnsi="Times New Roman" w:cs="Times New Roman"/>
          <w:sz w:val="26"/>
          <w:szCs w:val="26"/>
        </w:rPr>
        <w:t xml:space="preserve">   Конструкция гидро</w:t>
      </w:r>
      <w:r w:rsidRPr="007F6AE2">
        <w:rPr>
          <w:rFonts w:ascii="Times New Roman" w:hAnsi="Times New Roman" w:cs="Times New Roman"/>
          <w:sz w:val="26"/>
          <w:szCs w:val="26"/>
        </w:rPr>
        <w:softHyphen/>
        <w:t xml:space="preserve">защиты открытого типа представлена на </w:t>
      </w:r>
      <w:r w:rsidR="007F6AE2">
        <w:rPr>
          <w:rFonts w:ascii="Times New Roman" w:hAnsi="Times New Roman" w:cs="Times New Roman"/>
          <w:sz w:val="26"/>
          <w:szCs w:val="26"/>
        </w:rPr>
        <w:t>(</w:t>
      </w:r>
      <w:r w:rsidR="00090BE2">
        <w:rPr>
          <w:rFonts w:ascii="Times New Roman" w:hAnsi="Times New Roman" w:cs="Times New Roman"/>
          <w:sz w:val="26"/>
          <w:szCs w:val="26"/>
        </w:rPr>
        <w:t>рис. 29, а</w:t>
      </w:r>
      <w:r w:rsidR="007F6AE2">
        <w:rPr>
          <w:rFonts w:ascii="Times New Roman" w:hAnsi="Times New Roman" w:cs="Times New Roman"/>
          <w:sz w:val="26"/>
          <w:szCs w:val="26"/>
        </w:rPr>
        <w:t>)</w:t>
      </w:r>
      <w:r w:rsidRPr="007F6AE2">
        <w:rPr>
          <w:rFonts w:ascii="Times New Roman" w:hAnsi="Times New Roman" w:cs="Times New Roman"/>
          <w:sz w:val="26"/>
          <w:szCs w:val="26"/>
        </w:rPr>
        <w:t xml:space="preserve">, а, </w:t>
      </w:r>
      <w:r w:rsidRPr="007F6AE2">
        <w:rPr>
          <w:rFonts w:ascii="Times New Roman" w:hAnsi="Times New Roman" w:cs="Times New Roman"/>
          <w:sz w:val="26"/>
          <w:szCs w:val="26"/>
        </w:rPr>
        <w:lastRenderedPageBreak/>
        <w:t xml:space="preserve">закрытого типа — на </w:t>
      </w:r>
      <w:r w:rsidR="007F6AE2">
        <w:rPr>
          <w:rFonts w:ascii="Times New Roman" w:hAnsi="Times New Roman" w:cs="Times New Roman"/>
          <w:sz w:val="26"/>
          <w:szCs w:val="26"/>
        </w:rPr>
        <w:t>(</w:t>
      </w:r>
      <w:r w:rsidRPr="007F6AE2">
        <w:rPr>
          <w:rFonts w:ascii="Times New Roman" w:hAnsi="Times New Roman" w:cs="Times New Roman"/>
          <w:sz w:val="26"/>
          <w:szCs w:val="26"/>
        </w:rPr>
        <w:t xml:space="preserve">рис. </w:t>
      </w:r>
      <w:r w:rsidR="00090BE2">
        <w:rPr>
          <w:rFonts w:ascii="Times New Roman" w:hAnsi="Times New Roman" w:cs="Times New Roman"/>
          <w:sz w:val="26"/>
          <w:szCs w:val="26"/>
        </w:rPr>
        <w:t>29</w:t>
      </w:r>
      <w:r w:rsidRPr="007F6AE2">
        <w:rPr>
          <w:rFonts w:ascii="Times New Roman" w:hAnsi="Times New Roman" w:cs="Times New Roman"/>
          <w:sz w:val="26"/>
          <w:szCs w:val="26"/>
        </w:rPr>
        <w:t>, б</w:t>
      </w:r>
      <w:r w:rsidR="007F6AE2">
        <w:rPr>
          <w:rFonts w:ascii="Times New Roman" w:hAnsi="Times New Roman" w:cs="Times New Roman"/>
          <w:sz w:val="26"/>
          <w:szCs w:val="26"/>
        </w:rPr>
        <w:t>)</w:t>
      </w:r>
      <w:r w:rsidRPr="007F6AE2">
        <w:rPr>
          <w:rFonts w:ascii="Times New Roman" w:hAnsi="Times New Roman" w:cs="Times New Roman"/>
          <w:sz w:val="26"/>
          <w:szCs w:val="26"/>
        </w:rPr>
        <w:t>.</w:t>
      </w:r>
    </w:p>
    <w:p w:rsidR="000C160F" w:rsidRPr="007F6AE2" w:rsidRDefault="000C160F" w:rsidP="007F6AE2">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7F6AE2">
        <w:rPr>
          <w:rFonts w:ascii="Times New Roman" w:hAnsi="Times New Roman" w:cs="Times New Roman"/>
          <w:sz w:val="26"/>
          <w:szCs w:val="26"/>
        </w:rPr>
        <w:t xml:space="preserve">   Верхняя камера за</w:t>
      </w:r>
      <w:r w:rsidRPr="007F6AE2">
        <w:rPr>
          <w:rFonts w:ascii="Times New Roman" w:hAnsi="Times New Roman" w:cs="Times New Roman"/>
          <w:sz w:val="26"/>
          <w:szCs w:val="26"/>
        </w:rPr>
        <w:softHyphen/>
        <w:t>полнена барьерной жид</w:t>
      </w:r>
      <w:r w:rsidRPr="007F6AE2">
        <w:rPr>
          <w:rFonts w:ascii="Times New Roman" w:hAnsi="Times New Roman" w:cs="Times New Roman"/>
          <w:sz w:val="26"/>
          <w:szCs w:val="26"/>
        </w:rPr>
        <w:softHyphen/>
        <w:t>костью, нижняя — ди</w:t>
      </w:r>
      <w:r w:rsidRPr="007F6AE2">
        <w:rPr>
          <w:rFonts w:ascii="Times New Roman" w:hAnsi="Times New Roman" w:cs="Times New Roman"/>
          <w:sz w:val="26"/>
          <w:szCs w:val="26"/>
        </w:rPr>
        <w:softHyphen/>
        <w:t>электрическим маслом. Камеры сообщены труб</w:t>
      </w:r>
      <w:r w:rsidRPr="007F6AE2">
        <w:rPr>
          <w:rFonts w:ascii="Times New Roman" w:hAnsi="Times New Roman" w:cs="Times New Roman"/>
          <w:sz w:val="26"/>
          <w:szCs w:val="26"/>
        </w:rPr>
        <w:softHyphen/>
        <w:t>кой. Изменения объемов жидкого диэлектрика в двигателе компенсиру</w:t>
      </w:r>
      <w:r w:rsidRPr="007F6AE2">
        <w:rPr>
          <w:rFonts w:ascii="Times New Roman" w:hAnsi="Times New Roman" w:cs="Times New Roman"/>
          <w:sz w:val="26"/>
          <w:szCs w:val="26"/>
        </w:rPr>
        <w:softHyphen/>
        <w:t>ются за счет перетока барьерной жидкости в гидрозащите из одной ка</w:t>
      </w:r>
      <w:r w:rsidRPr="007F6AE2">
        <w:rPr>
          <w:rFonts w:ascii="Times New Roman" w:hAnsi="Times New Roman" w:cs="Times New Roman"/>
          <w:sz w:val="26"/>
          <w:szCs w:val="26"/>
        </w:rPr>
        <w:softHyphen/>
        <w:t>меры в другую.</w:t>
      </w:r>
    </w:p>
    <w:p w:rsidR="000C160F" w:rsidRPr="007F6AE2" w:rsidRDefault="000C160F" w:rsidP="007F6AE2">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7F6AE2">
        <w:rPr>
          <w:rFonts w:ascii="Times New Roman" w:hAnsi="Times New Roman" w:cs="Times New Roman"/>
          <w:sz w:val="26"/>
          <w:szCs w:val="26"/>
        </w:rPr>
        <w:t xml:space="preserve">   В гидрозащитах за</w:t>
      </w:r>
      <w:r w:rsidRPr="007F6AE2">
        <w:rPr>
          <w:rFonts w:ascii="Times New Roman" w:hAnsi="Times New Roman" w:cs="Times New Roman"/>
          <w:sz w:val="26"/>
          <w:szCs w:val="26"/>
        </w:rPr>
        <w:softHyphen/>
        <w:t>крытого типа применя</w:t>
      </w:r>
      <w:r w:rsidRPr="007F6AE2">
        <w:rPr>
          <w:rFonts w:ascii="Times New Roman" w:hAnsi="Times New Roman" w:cs="Times New Roman"/>
          <w:sz w:val="26"/>
          <w:szCs w:val="26"/>
        </w:rPr>
        <w:softHyphen/>
        <w:t>ются резиновые диа</w:t>
      </w:r>
      <w:r w:rsidRPr="007F6AE2">
        <w:rPr>
          <w:rFonts w:ascii="Times New Roman" w:hAnsi="Times New Roman" w:cs="Times New Roman"/>
          <w:sz w:val="26"/>
          <w:szCs w:val="26"/>
        </w:rPr>
        <w:softHyphen/>
        <w:t>фрагмы, их эластичность компенсирует изменение объема жидкого диэлек</w:t>
      </w:r>
      <w:r w:rsidRPr="007F6AE2">
        <w:rPr>
          <w:rFonts w:ascii="Times New Roman" w:hAnsi="Times New Roman" w:cs="Times New Roman"/>
          <w:sz w:val="26"/>
          <w:szCs w:val="26"/>
        </w:rPr>
        <w:softHyphen/>
        <w:t>трика в двигателе.</w:t>
      </w:r>
    </w:p>
    <w:p w:rsidR="000C160F" w:rsidRDefault="000C160F" w:rsidP="000C160F">
      <w:pPr>
        <w:widowControl w:val="0"/>
        <w:autoSpaceDE w:val="0"/>
        <w:autoSpaceDN w:val="0"/>
        <w:adjustRightInd w:val="0"/>
        <w:jc w:val="both"/>
      </w:pPr>
      <w:r>
        <w:rPr>
          <w:szCs w:val="20"/>
        </w:rPr>
        <w:t xml:space="preserve"> </w:t>
      </w:r>
    </w:p>
    <w:p w:rsidR="000C160F" w:rsidRDefault="000C160F" w:rsidP="000C160F">
      <w:pPr>
        <w:widowControl w:val="0"/>
        <w:autoSpaceDE w:val="0"/>
        <w:autoSpaceDN w:val="0"/>
        <w:adjustRightInd w:val="0"/>
        <w:ind w:left="2880"/>
        <w:jc w:val="both"/>
      </w:pPr>
      <w:r>
        <w:rPr>
          <w:noProof/>
          <w:lang w:eastAsia="ru-RU"/>
        </w:rPr>
        <w:drawing>
          <wp:inline distT="0" distB="0" distL="0" distR="0">
            <wp:extent cx="1711824" cy="4514850"/>
            <wp:effectExtent l="19050" t="0" r="2676"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cstate="print"/>
                    <a:srcRect/>
                    <a:stretch>
                      <a:fillRect/>
                    </a:stretch>
                  </pic:blipFill>
                  <pic:spPr bwMode="auto">
                    <a:xfrm>
                      <a:off x="0" y="0"/>
                      <a:ext cx="1711824" cy="4514850"/>
                    </a:xfrm>
                    <a:prstGeom prst="rect">
                      <a:avLst/>
                    </a:prstGeom>
                    <a:noFill/>
                    <a:ln w="9525">
                      <a:noFill/>
                      <a:miter lim="800000"/>
                      <a:headEnd/>
                      <a:tailEnd/>
                    </a:ln>
                  </pic:spPr>
                </pic:pic>
              </a:graphicData>
            </a:graphic>
          </wp:inline>
        </w:drawing>
      </w:r>
    </w:p>
    <w:p w:rsidR="000C160F" w:rsidRPr="007F6AE2" w:rsidRDefault="00090BE2" w:rsidP="007F6AE2">
      <w:pPr>
        <w:widowControl w:val="0"/>
        <w:autoSpaceDE w:val="0"/>
        <w:autoSpaceDN w:val="0"/>
        <w:adjustRightInd w:val="0"/>
        <w:spacing w:after="0"/>
        <w:ind w:left="284"/>
        <w:jc w:val="both"/>
        <w:rPr>
          <w:rFonts w:ascii="Times New Roman" w:hAnsi="Times New Roman" w:cs="Times New Roman"/>
          <w:sz w:val="24"/>
          <w:szCs w:val="24"/>
        </w:rPr>
      </w:pPr>
      <w:r>
        <w:rPr>
          <w:rFonts w:ascii="Times New Roman" w:hAnsi="Times New Roman" w:cs="Times New Roman"/>
          <w:bCs/>
          <w:sz w:val="24"/>
          <w:szCs w:val="24"/>
        </w:rPr>
        <w:t>Рис. 29</w:t>
      </w:r>
      <w:r w:rsidR="000C160F" w:rsidRPr="007F6AE2">
        <w:rPr>
          <w:rFonts w:ascii="Times New Roman" w:hAnsi="Times New Roman" w:cs="Times New Roman"/>
          <w:bCs/>
          <w:sz w:val="24"/>
          <w:szCs w:val="24"/>
        </w:rPr>
        <w:t>. Гидрозащита откры</w:t>
      </w:r>
      <w:r w:rsidR="000C160F" w:rsidRPr="007F6AE2">
        <w:rPr>
          <w:rFonts w:ascii="Times New Roman" w:hAnsi="Times New Roman" w:cs="Times New Roman"/>
          <w:bCs/>
          <w:sz w:val="24"/>
          <w:szCs w:val="24"/>
        </w:rPr>
        <w:softHyphen/>
        <w:t>того (а) и закрытого (б) ти</w:t>
      </w:r>
      <w:r w:rsidR="000C160F" w:rsidRPr="007F6AE2">
        <w:rPr>
          <w:rFonts w:ascii="Times New Roman" w:hAnsi="Times New Roman" w:cs="Times New Roman"/>
          <w:bCs/>
          <w:sz w:val="24"/>
          <w:szCs w:val="24"/>
        </w:rPr>
        <w:softHyphen/>
        <w:t>пов:</w:t>
      </w:r>
      <w:r w:rsidR="000C160F" w:rsidRPr="007F6AE2">
        <w:rPr>
          <w:rFonts w:ascii="Times New Roman" w:hAnsi="Times New Roman" w:cs="Times New Roman"/>
          <w:sz w:val="24"/>
          <w:szCs w:val="24"/>
        </w:rPr>
        <w:t xml:space="preserve"> А — верхняя камера; Б — нижняя камера; 1 — головка; 2 — верхний ниппель,; 3 — корпус; 4 — средний ниппель; 5 — нижний ниппель; 6 — основание; 7 — вал; 8 — торцо</w:t>
      </w:r>
      <w:r w:rsidR="000C160F" w:rsidRPr="007F6AE2">
        <w:rPr>
          <w:rFonts w:ascii="Times New Roman" w:hAnsi="Times New Roman" w:cs="Times New Roman"/>
          <w:sz w:val="24"/>
          <w:szCs w:val="24"/>
        </w:rPr>
        <w:softHyphen/>
        <w:t>вое уплотнение; 9 — соединитель</w:t>
      </w:r>
      <w:r w:rsidR="000C160F" w:rsidRPr="007F6AE2">
        <w:rPr>
          <w:rFonts w:ascii="Times New Roman" w:hAnsi="Times New Roman" w:cs="Times New Roman"/>
          <w:sz w:val="24"/>
          <w:szCs w:val="24"/>
        </w:rPr>
        <w:softHyphen/>
        <w:t>ная трубка; 10 — диафрагма</w:t>
      </w:r>
      <w:r w:rsidR="007F6AE2" w:rsidRPr="007F6AE2">
        <w:rPr>
          <w:rFonts w:ascii="Times New Roman" w:hAnsi="Times New Roman" w:cs="Times New Roman"/>
          <w:sz w:val="24"/>
          <w:szCs w:val="24"/>
        </w:rPr>
        <w:t>.</w:t>
      </w:r>
    </w:p>
    <w:p w:rsidR="000C160F" w:rsidRDefault="000C160F" w:rsidP="00090BE2">
      <w:pPr>
        <w:widowControl w:val="0"/>
        <w:autoSpaceDE w:val="0"/>
        <w:autoSpaceDN w:val="0"/>
        <w:adjustRightInd w:val="0"/>
        <w:jc w:val="both"/>
        <w:rPr>
          <w:sz w:val="20"/>
          <w:szCs w:val="20"/>
        </w:rPr>
      </w:pPr>
    </w:p>
    <w:p w:rsidR="000C160F"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b/>
          <w:sz w:val="26"/>
          <w:szCs w:val="26"/>
        </w:rPr>
      </w:pPr>
      <w:r w:rsidRPr="00626E38">
        <w:rPr>
          <w:rFonts w:ascii="Times New Roman" w:hAnsi="Times New Roman" w:cs="Times New Roman"/>
          <w:b/>
          <w:sz w:val="26"/>
          <w:szCs w:val="26"/>
        </w:rPr>
        <w:t>УСТРОЙСТВА КОМПЛЕКТНЫЕ СЕРИИ ШГС 5805</w:t>
      </w:r>
    </w:p>
    <w:p w:rsidR="00626E38" w:rsidRPr="00626E38" w:rsidRDefault="00626E38" w:rsidP="007F6AE2">
      <w:pPr>
        <w:widowControl w:val="0"/>
        <w:autoSpaceDE w:val="0"/>
        <w:autoSpaceDN w:val="0"/>
        <w:adjustRightInd w:val="0"/>
        <w:spacing w:after="0" w:line="240" w:lineRule="auto"/>
        <w:ind w:left="-142" w:firstLine="568"/>
        <w:jc w:val="both"/>
        <w:rPr>
          <w:rFonts w:ascii="Times New Roman" w:hAnsi="Times New Roman" w:cs="Times New Roman"/>
          <w:b/>
          <w:sz w:val="26"/>
          <w:szCs w:val="26"/>
        </w:rPr>
      </w:pPr>
    </w:p>
    <w:p w:rsidR="000C160F" w:rsidRPr="007F6AE2" w:rsidRDefault="000C160F" w:rsidP="00626E38">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Устройства предна</w:t>
      </w:r>
      <w:r w:rsidRPr="007F6AE2">
        <w:rPr>
          <w:rFonts w:ascii="Times New Roman" w:hAnsi="Times New Roman" w:cs="Times New Roman"/>
          <w:sz w:val="26"/>
          <w:szCs w:val="26"/>
        </w:rPr>
        <w:softHyphen/>
        <w:t>значены для управления и защиты погружных электронасосов добычи</w:t>
      </w:r>
      <w:r w:rsidR="00626E38">
        <w:rPr>
          <w:rFonts w:ascii="Times New Roman" w:hAnsi="Times New Roman" w:cs="Times New Roman"/>
          <w:sz w:val="26"/>
          <w:szCs w:val="26"/>
        </w:rPr>
        <w:t xml:space="preserve"> </w:t>
      </w:r>
      <w:r w:rsidRPr="007F6AE2">
        <w:rPr>
          <w:rFonts w:ascii="Times New Roman" w:hAnsi="Times New Roman" w:cs="Times New Roman"/>
          <w:sz w:val="26"/>
          <w:szCs w:val="26"/>
        </w:rPr>
        <w:t>нефти с двигателями серии ПЭД (в том числе со встроенной гермоманометрической системой) по ГОСТ 18058</w:t>
      </w:r>
      <w:r w:rsidR="00626E38">
        <w:rPr>
          <w:rFonts w:ascii="Times New Roman" w:hAnsi="Times New Roman" w:cs="Times New Roman"/>
          <w:sz w:val="26"/>
          <w:szCs w:val="26"/>
        </w:rPr>
        <w:t xml:space="preserve"> </w:t>
      </w:r>
      <w:r w:rsidRPr="007F6AE2">
        <w:rPr>
          <w:rFonts w:ascii="Times New Roman" w:hAnsi="Times New Roman" w:cs="Times New Roman"/>
          <w:sz w:val="26"/>
          <w:szCs w:val="26"/>
        </w:rPr>
        <w:t>—</w:t>
      </w:r>
      <w:r w:rsidR="00626E38">
        <w:rPr>
          <w:rFonts w:ascii="Times New Roman" w:hAnsi="Times New Roman" w:cs="Times New Roman"/>
          <w:sz w:val="26"/>
          <w:szCs w:val="26"/>
        </w:rPr>
        <w:t xml:space="preserve"> </w:t>
      </w:r>
      <w:r w:rsidRPr="007F6AE2">
        <w:rPr>
          <w:rFonts w:ascii="Times New Roman" w:hAnsi="Times New Roman" w:cs="Times New Roman"/>
          <w:sz w:val="26"/>
          <w:szCs w:val="26"/>
        </w:rPr>
        <w:t>80 мощно</w:t>
      </w:r>
      <w:r w:rsidRPr="007F6AE2">
        <w:rPr>
          <w:rFonts w:ascii="Times New Roman" w:hAnsi="Times New Roman" w:cs="Times New Roman"/>
          <w:sz w:val="26"/>
          <w:szCs w:val="26"/>
        </w:rPr>
        <w:softHyphen/>
        <w:t>стью 14</w:t>
      </w:r>
      <w:r w:rsidR="00626E38">
        <w:rPr>
          <w:rFonts w:ascii="Times New Roman" w:hAnsi="Times New Roman" w:cs="Times New Roman"/>
          <w:sz w:val="26"/>
          <w:szCs w:val="26"/>
        </w:rPr>
        <w:t xml:space="preserve"> </w:t>
      </w:r>
      <w:r w:rsidRPr="007F6AE2">
        <w:rPr>
          <w:rFonts w:ascii="Times New Roman" w:hAnsi="Times New Roman" w:cs="Times New Roman"/>
          <w:sz w:val="26"/>
          <w:szCs w:val="26"/>
        </w:rPr>
        <w:t>—</w:t>
      </w:r>
      <w:r w:rsidR="00626E38">
        <w:rPr>
          <w:rFonts w:ascii="Times New Roman" w:hAnsi="Times New Roman" w:cs="Times New Roman"/>
          <w:sz w:val="26"/>
          <w:szCs w:val="26"/>
        </w:rPr>
        <w:t xml:space="preserve"> </w:t>
      </w:r>
      <w:r w:rsidRPr="007F6AE2">
        <w:rPr>
          <w:rFonts w:ascii="Times New Roman" w:hAnsi="Times New Roman" w:cs="Times New Roman"/>
          <w:sz w:val="26"/>
          <w:szCs w:val="26"/>
        </w:rPr>
        <w:t xml:space="preserve">100 кВт и </w:t>
      </w:r>
      <w:r w:rsidR="00626E38">
        <w:rPr>
          <w:rFonts w:ascii="Times New Roman" w:hAnsi="Times New Roman" w:cs="Times New Roman"/>
          <w:sz w:val="26"/>
          <w:szCs w:val="26"/>
        </w:rPr>
        <w:t>напряжением до 230</w:t>
      </w:r>
      <w:r w:rsidRPr="007F6AE2">
        <w:rPr>
          <w:rFonts w:ascii="Times New Roman" w:hAnsi="Times New Roman" w:cs="Times New Roman"/>
          <w:sz w:val="26"/>
          <w:szCs w:val="26"/>
        </w:rPr>
        <w:t xml:space="preserve"> В переменного тока.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В шифре устройства комплектного ШГС5805-49АЗУ1 при</w:t>
      </w:r>
      <w:r w:rsidRPr="007F6AE2">
        <w:rPr>
          <w:rFonts w:ascii="Times New Roman" w:hAnsi="Times New Roman" w:cs="Times New Roman"/>
          <w:sz w:val="26"/>
          <w:szCs w:val="26"/>
        </w:rPr>
        <w:softHyphen/>
        <w:t xml:space="preserve">няты следующие </w:t>
      </w:r>
      <w:r w:rsidRPr="007F6AE2">
        <w:rPr>
          <w:rFonts w:ascii="Times New Roman" w:hAnsi="Times New Roman" w:cs="Times New Roman"/>
          <w:sz w:val="26"/>
          <w:szCs w:val="26"/>
        </w:rPr>
        <w:lastRenderedPageBreak/>
        <w:t>обозначения: ШГС5805 — обозначение серии (класс, группа, порядковый номер устройства); 4 — номиналь</w:t>
      </w:r>
      <w:r w:rsidRPr="007F6AE2">
        <w:rPr>
          <w:rFonts w:ascii="Times New Roman" w:hAnsi="Times New Roman" w:cs="Times New Roman"/>
          <w:sz w:val="26"/>
          <w:szCs w:val="26"/>
        </w:rPr>
        <w:softHyphen/>
        <w:t>ный ток силовой цепи до 250 А; 9 — напряжение силовой цепи до 2300 В; А — модификация для наружной установки (Б — для встраивания в КТППН, Т — с термоманометрической си</w:t>
      </w:r>
      <w:r w:rsidRPr="007F6AE2">
        <w:rPr>
          <w:rFonts w:ascii="Times New Roman" w:hAnsi="Times New Roman" w:cs="Times New Roman"/>
          <w:sz w:val="26"/>
          <w:szCs w:val="26"/>
        </w:rPr>
        <w:softHyphen/>
        <w:t>стемой); 3 — напряжение цепи управления 380 В; У — клима</w:t>
      </w:r>
      <w:r w:rsidRPr="007F6AE2">
        <w:rPr>
          <w:rFonts w:ascii="Times New Roman" w:hAnsi="Times New Roman" w:cs="Times New Roman"/>
          <w:sz w:val="26"/>
          <w:szCs w:val="26"/>
        </w:rPr>
        <w:softHyphen/>
        <w:t>тическое исполнение для умеренного климата (ХЛ — для хо</w:t>
      </w:r>
      <w:r w:rsidRPr="007F6AE2">
        <w:rPr>
          <w:rFonts w:ascii="Times New Roman" w:hAnsi="Times New Roman" w:cs="Times New Roman"/>
          <w:sz w:val="26"/>
          <w:szCs w:val="26"/>
        </w:rPr>
        <w:softHyphen/>
        <w:t>лодного климата); 1 — категория размещения для наружной установки (3.1—для встраивания в КТППН).</w:t>
      </w:r>
    </w:p>
    <w:p w:rsidR="000C160F" w:rsidRPr="007F6AE2" w:rsidRDefault="000C160F" w:rsidP="00090BE2">
      <w:pPr>
        <w:widowControl w:val="0"/>
        <w:autoSpaceDE w:val="0"/>
        <w:autoSpaceDN w:val="0"/>
        <w:adjustRightInd w:val="0"/>
        <w:spacing w:after="0"/>
        <w:ind w:left="-142" w:firstLine="568"/>
        <w:jc w:val="both"/>
        <w:rPr>
          <w:rFonts w:ascii="Times New Roman" w:hAnsi="Times New Roman" w:cs="Times New Roman"/>
          <w:sz w:val="26"/>
          <w:szCs w:val="26"/>
        </w:rPr>
      </w:pPr>
      <w:r w:rsidRPr="007F6AE2">
        <w:rPr>
          <w:rFonts w:ascii="Times New Roman" w:hAnsi="Times New Roman" w:cs="Times New Roman"/>
          <w:sz w:val="26"/>
          <w:szCs w:val="26"/>
        </w:rPr>
        <w:t>Техническая характеристика устройства приведена ниже.</w:t>
      </w:r>
    </w:p>
    <w:p w:rsidR="000C160F" w:rsidRPr="007F6AE2" w:rsidRDefault="000C160F" w:rsidP="00090BE2">
      <w:pPr>
        <w:widowControl w:val="0"/>
        <w:autoSpaceDE w:val="0"/>
        <w:autoSpaceDN w:val="0"/>
        <w:adjustRightInd w:val="0"/>
        <w:spacing w:after="0"/>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Номинальный ток силовой цепи (первичный), А  .....</w:t>
      </w:r>
      <w:r w:rsidR="00626E38">
        <w:rPr>
          <w:rFonts w:ascii="Times New Roman" w:hAnsi="Times New Roman" w:cs="Times New Roman"/>
          <w:sz w:val="26"/>
          <w:szCs w:val="26"/>
        </w:rPr>
        <w:t>............</w:t>
      </w:r>
      <w:r w:rsidRPr="007F6AE2">
        <w:rPr>
          <w:rFonts w:ascii="Times New Roman" w:hAnsi="Times New Roman" w:cs="Times New Roman"/>
          <w:sz w:val="26"/>
          <w:szCs w:val="26"/>
        </w:rPr>
        <w:t>.... 250</w:t>
      </w:r>
    </w:p>
    <w:p w:rsidR="000C160F" w:rsidRPr="007F6AE2" w:rsidRDefault="000C160F" w:rsidP="00090BE2">
      <w:pPr>
        <w:widowControl w:val="0"/>
        <w:autoSpaceDE w:val="0"/>
        <w:autoSpaceDN w:val="0"/>
        <w:adjustRightInd w:val="0"/>
        <w:spacing w:after="0"/>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Номинальное напряжение силовой цепи (первичное), В      .... 380</w:t>
      </w:r>
    </w:p>
    <w:p w:rsidR="000C160F" w:rsidRPr="007F6AE2" w:rsidRDefault="000C160F" w:rsidP="00090BE2">
      <w:pPr>
        <w:widowControl w:val="0"/>
        <w:autoSpaceDE w:val="0"/>
        <w:autoSpaceDN w:val="0"/>
        <w:adjustRightInd w:val="0"/>
        <w:spacing w:after="0"/>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Номинальный ток силовой цепи (вторичный), А, не более  ..... 50</w:t>
      </w:r>
    </w:p>
    <w:p w:rsidR="000C160F" w:rsidRPr="007F6AE2" w:rsidRDefault="000C160F" w:rsidP="00090BE2">
      <w:pPr>
        <w:widowControl w:val="0"/>
        <w:autoSpaceDE w:val="0"/>
        <w:autoSpaceDN w:val="0"/>
        <w:adjustRightInd w:val="0"/>
        <w:spacing w:after="0"/>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Номинальное напряжение силовой цепи (вторичное), В, не более         2300 </w:t>
      </w:r>
    </w:p>
    <w:p w:rsidR="000C160F" w:rsidRPr="007F6AE2" w:rsidRDefault="000C160F" w:rsidP="00090BE2">
      <w:pPr>
        <w:widowControl w:val="0"/>
        <w:autoSpaceDE w:val="0"/>
        <w:autoSpaceDN w:val="0"/>
        <w:adjustRightInd w:val="0"/>
        <w:spacing w:after="0"/>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Номинальное напряжение цепей управления, В  ......</w:t>
      </w:r>
      <w:r w:rsidR="00626E38">
        <w:rPr>
          <w:rFonts w:ascii="Times New Roman" w:hAnsi="Times New Roman" w:cs="Times New Roman"/>
          <w:sz w:val="26"/>
          <w:szCs w:val="26"/>
        </w:rPr>
        <w:t>.............</w:t>
      </w:r>
      <w:r w:rsidRPr="007F6AE2">
        <w:rPr>
          <w:rFonts w:ascii="Times New Roman" w:hAnsi="Times New Roman" w:cs="Times New Roman"/>
          <w:sz w:val="26"/>
          <w:szCs w:val="26"/>
        </w:rPr>
        <w:t>... 380</w:t>
      </w:r>
    </w:p>
    <w:p w:rsidR="000C160F" w:rsidRPr="007F6AE2" w:rsidRDefault="000C160F" w:rsidP="00090BE2">
      <w:pPr>
        <w:widowControl w:val="0"/>
        <w:autoSpaceDE w:val="0"/>
        <w:autoSpaceDN w:val="0"/>
        <w:adjustRightInd w:val="0"/>
        <w:spacing w:after="0"/>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Номинальный ток цепей управления, А       ......</w:t>
      </w:r>
      <w:r w:rsidR="00626E38">
        <w:rPr>
          <w:rFonts w:ascii="Times New Roman" w:hAnsi="Times New Roman" w:cs="Times New Roman"/>
          <w:sz w:val="26"/>
          <w:szCs w:val="26"/>
        </w:rPr>
        <w:t>......................</w:t>
      </w:r>
      <w:r w:rsidRPr="007F6AE2">
        <w:rPr>
          <w:rFonts w:ascii="Times New Roman" w:hAnsi="Times New Roman" w:cs="Times New Roman"/>
          <w:sz w:val="26"/>
          <w:szCs w:val="26"/>
        </w:rPr>
        <w:t>..... 6</w:t>
      </w:r>
    </w:p>
    <w:p w:rsidR="000C160F" w:rsidRPr="007F6AE2" w:rsidRDefault="000C160F" w:rsidP="00090BE2">
      <w:pPr>
        <w:widowControl w:val="0"/>
        <w:autoSpaceDE w:val="0"/>
        <w:autoSpaceDN w:val="0"/>
        <w:adjustRightInd w:val="0"/>
        <w:spacing w:after="0"/>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Потребляемая мощность устройств ШГС5805-59АЗУ1 и ШГС5805-49БЗХЛ3.1, ВА, не более  .............. 300</w:t>
      </w:r>
    </w:p>
    <w:p w:rsidR="000C160F" w:rsidRPr="007F6AE2" w:rsidRDefault="000C160F" w:rsidP="00090BE2">
      <w:pPr>
        <w:widowControl w:val="0"/>
        <w:autoSpaceDE w:val="0"/>
        <w:autoSpaceDN w:val="0"/>
        <w:adjustRightInd w:val="0"/>
        <w:spacing w:after="0"/>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Потребляемая мощность устройства ШГС5805-49ТЗУ1, В • А, не более 400 </w:t>
      </w:r>
    </w:p>
    <w:p w:rsidR="000C160F" w:rsidRPr="007F6AE2" w:rsidRDefault="000C160F" w:rsidP="00090BE2">
      <w:pPr>
        <w:widowControl w:val="0"/>
        <w:autoSpaceDE w:val="0"/>
        <w:autoSpaceDN w:val="0"/>
        <w:adjustRightInd w:val="0"/>
        <w:spacing w:after="0"/>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Габаритные размеры, мм: высота      ................</w:t>
      </w:r>
      <w:r w:rsidR="00626E38">
        <w:rPr>
          <w:rFonts w:ascii="Times New Roman" w:hAnsi="Times New Roman" w:cs="Times New Roman"/>
          <w:sz w:val="26"/>
          <w:szCs w:val="26"/>
        </w:rPr>
        <w:t>.......</w:t>
      </w:r>
      <w:r w:rsidRPr="007F6AE2">
        <w:rPr>
          <w:rFonts w:ascii="Times New Roman" w:hAnsi="Times New Roman" w:cs="Times New Roman"/>
          <w:sz w:val="26"/>
          <w:szCs w:val="26"/>
        </w:rPr>
        <w:t>..........      1900±10</w:t>
      </w:r>
    </w:p>
    <w:p w:rsidR="000C160F" w:rsidRPr="007F6AE2" w:rsidRDefault="000C160F" w:rsidP="00090BE2">
      <w:pPr>
        <w:widowControl w:val="0"/>
        <w:autoSpaceDE w:val="0"/>
        <w:autoSpaceDN w:val="0"/>
        <w:adjustRightInd w:val="0"/>
        <w:spacing w:after="0"/>
        <w:ind w:left="-142" w:firstLine="568"/>
        <w:jc w:val="both"/>
        <w:rPr>
          <w:rFonts w:ascii="Times New Roman" w:hAnsi="Times New Roman" w:cs="Times New Roman"/>
          <w:sz w:val="26"/>
          <w:szCs w:val="26"/>
        </w:rPr>
      </w:pPr>
      <w:r w:rsidRPr="007F6AE2">
        <w:rPr>
          <w:rFonts w:ascii="Times New Roman" w:hAnsi="Times New Roman" w:cs="Times New Roman"/>
          <w:sz w:val="26"/>
          <w:szCs w:val="26"/>
        </w:rPr>
        <w:t>ширина    .......................</w:t>
      </w:r>
      <w:r w:rsidR="00626E38">
        <w:rPr>
          <w:rFonts w:ascii="Times New Roman" w:hAnsi="Times New Roman" w:cs="Times New Roman"/>
          <w:sz w:val="26"/>
          <w:szCs w:val="26"/>
        </w:rPr>
        <w:t>....................................................</w:t>
      </w:r>
      <w:r w:rsidRPr="007F6AE2">
        <w:rPr>
          <w:rFonts w:ascii="Times New Roman" w:hAnsi="Times New Roman" w:cs="Times New Roman"/>
          <w:sz w:val="26"/>
          <w:szCs w:val="26"/>
        </w:rPr>
        <w:t>...      1056±3</w:t>
      </w:r>
    </w:p>
    <w:p w:rsidR="000C160F" w:rsidRPr="007F6AE2" w:rsidRDefault="000C160F" w:rsidP="00090BE2">
      <w:pPr>
        <w:widowControl w:val="0"/>
        <w:autoSpaceDE w:val="0"/>
        <w:autoSpaceDN w:val="0"/>
        <w:adjustRightInd w:val="0"/>
        <w:spacing w:after="0"/>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глубина    ........................</w:t>
      </w:r>
      <w:r w:rsidR="00626E38">
        <w:rPr>
          <w:rFonts w:ascii="Times New Roman" w:hAnsi="Times New Roman" w:cs="Times New Roman"/>
          <w:sz w:val="26"/>
          <w:szCs w:val="26"/>
        </w:rPr>
        <w:t>..................................................</w:t>
      </w:r>
      <w:r w:rsidRPr="007F6AE2">
        <w:rPr>
          <w:rFonts w:ascii="Times New Roman" w:hAnsi="Times New Roman" w:cs="Times New Roman"/>
          <w:sz w:val="26"/>
          <w:szCs w:val="26"/>
        </w:rPr>
        <w:t>...       750±10</w:t>
      </w:r>
    </w:p>
    <w:p w:rsidR="000C160F" w:rsidRPr="007F6AE2" w:rsidRDefault="000C160F" w:rsidP="00090BE2">
      <w:pPr>
        <w:widowControl w:val="0"/>
        <w:autoSpaceDE w:val="0"/>
        <w:autoSpaceDN w:val="0"/>
        <w:adjustRightInd w:val="0"/>
        <w:spacing w:after="0"/>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Масса, кг: ШГС5805-49АЗУ1       .........</w:t>
      </w:r>
      <w:r w:rsidR="00626E38">
        <w:rPr>
          <w:rFonts w:ascii="Times New Roman" w:hAnsi="Times New Roman" w:cs="Times New Roman"/>
          <w:sz w:val="26"/>
          <w:szCs w:val="26"/>
        </w:rPr>
        <w:t>................</w:t>
      </w:r>
      <w:r w:rsidRPr="007F6AE2">
        <w:rPr>
          <w:rFonts w:ascii="Times New Roman" w:hAnsi="Times New Roman" w:cs="Times New Roman"/>
          <w:sz w:val="26"/>
          <w:szCs w:val="26"/>
        </w:rPr>
        <w:t>............       255±15</w:t>
      </w:r>
    </w:p>
    <w:p w:rsidR="000C160F" w:rsidRDefault="000C160F" w:rsidP="00090BE2">
      <w:pPr>
        <w:widowControl w:val="0"/>
        <w:autoSpaceDE w:val="0"/>
        <w:autoSpaceDN w:val="0"/>
        <w:adjustRightInd w:val="0"/>
        <w:spacing w:after="0"/>
        <w:ind w:left="-142" w:firstLine="568"/>
        <w:jc w:val="both"/>
        <w:rPr>
          <w:rFonts w:ascii="Times New Roman" w:hAnsi="Times New Roman" w:cs="Times New Roman"/>
          <w:sz w:val="26"/>
          <w:szCs w:val="26"/>
        </w:rPr>
      </w:pPr>
      <w:r w:rsidRPr="007F6AE2">
        <w:rPr>
          <w:rFonts w:ascii="Times New Roman" w:hAnsi="Times New Roman" w:cs="Times New Roman"/>
          <w:sz w:val="26"/>
          <w:szCs w:val="26"/>
        </w:rPr>
        <w:t>ШГС5805-59ТЗУ1       ...............</w:t>
      </w:r>
      <w:r w:rsidR="00626E38">
        <w:rPr>
          <w:rFonts w:ascii="Times New Roman" w:hAnsi="Times New Roman" w:cs="Times New Roman"/>
          <w:sz w:val="26"/>
          <w:szCs w:val="26"/>
        </w:rPr>
        <w:t>...................................</w:t>
      </w:r>
      <w:r w:rsidRPr="007F6AE2">
        <w:rPr>
          <w:rFonts w:ascii="Times New Roman" w:hAnsi="Times New Roman" w:cs="Times New Roman"/>
          <w:sz w:val="26"/>
          <w:szCs w:val="26"/>
        </w:rPr>
        <w:t>......       265±15</w:t>
      </w:r>
    </w:p>
    <w:p w:rsidR="00626E38" w:rsidRPr="007F6AE2" w:rsidRDefault="00626E38"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u w:val="single"/>
        </w:rPr>
      </w:pPr>
      <w:r w:rsidRPr="007F6AE2">
        <w:rPr>
          <w:rFonts w:ascii="Times New Roman" w:hAnsi="Times New Roman" w:cs="Times New Roman"/>
          <w:sz w:val="26"/>
          <w:szCs w:val="26"/>
          <w:u w:val="single"/>
        </w:rPr>
        <w:t>Устройства обеспечивают:</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 Включение и отключение электродвигателя насосной ус</w:t>
      </w:r>
      <w:r w:rsidRPr="007F6AE2">
        <w:rPr>
          <w:rFonts w:ascii="Times New Roman" w:hAnsi="Times New Roman" w:cs="Times New Roman"/>
          <w:sz w:val="26"/>
          <w:szCs w:val="26"/>
        </w:rPr>
        <w:softHyphen/>
        <w:t>тановки.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 Работу электродвигателя насосной установки в режимах «ручной» и «автоматической».</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3. Работу в режиме «автоматический», при этом обеспечи</w:t>
      </w:r>
      <w:r w:rsidRPr="007F6AE2">
        <w:rPr>
          <w:rFonts w:ascii="Times New Roman" w:hAnsi="Times New Roman" w:cs="Times New Roman"/>
          <w:sz w:val="26"/>
          <w:szCs w:val="26"/>
        </w:rPr>
        <w:softHyphen/>
        <w:t>вается: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а) автоматическое включение электродвигателя с регулируе</w:t>
      </w:r>
      <w:r w:rsidRPr="007F6AE2">
        <w:rPr>
          <w:rFonts w:ascii="Times New Roman" w:hAnsi="Times New Roman" w:cs="Times New Roman"/>
          <w:sz w:val="26"/>
          <w:szCs w:val="26"/>
        </w:rPr>
        <w:softHyphen/>
        <w:t>мой выдержкой времени от 2,5 до 60 мин при подаче напря</w:t>
      </w:r>
      <w:r w:rsidRPr="007F6AE2">
        <w:rPr>
          <w:rFonts w:ascii="Times New Roman" w:hAnsi="Times New Roman" w:cs="Times New Roman"/>
          <w:sz w:val="26"/>
          <w:szCs w:val="26"/>
        </w:rPr>
        <w:softHyphen/>
        <w:t>жения питания;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б) автоматическое повторное включение электродвигателя после его отключения защитой от недогрузки с регулируемой выдержкой времени от 3 до 1200 мин;</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в) возможность выбора режима работы с автоматическим повторным включением после срабатывания защиты от недо</w:t>
      </w:r>
      <w:r w:rsidRPr="007F6AE2">
        <w:rPr>
          <w:rFonts w:ascii="Times New Roman" w:hAnsi="Times New Roman" w:cs="Times New Roman"/>
          <w:sz w:val="26"/>
          <w:szCs w:val="26"/>
        </w:rPr>
        <w:softHyphen/>
        <w:t>грузки или без автоматического повторного включения;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г) возможность выбора режима работы с защитой от тур</w:t>
      </w:r>
      <w:r w:rsidRPr="007F6AE2">
        <w:rPr>
          <w:rFonts w:ascii="Times New Roman" w:hAnsi="Times New Roman" w:cs="Times New Roman"/>
          <w:sz w:val="26"/>
          <w:szCs w:val="26"/>
        </w:rPr>
        <w:softHyphen/>
        <w:t>бинного вращения двигателя и без защиты;</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д) блокировка запоминания срабатывания защиты от пере</w:t>
      </w:r>
      <w:r w:rsidRPr="007F6AE2">
        <w:rPr>
          <w:rFonts w:ascii="Times New Roman" w:hAnsi="Times New Roman" w:cs="Times New Roman"/>
          <w:sz w:val="26"/>
          <w:szCs w:val="26"/>
        </w:rPr>
        <w:softHyphen/>
        <w:t>грузки при отклонении напряжения питающей сети выше 10 % или ниже 15 % от номинального с автоматическим самозапу</w:t>
      </w:r>
      <w:r w:rsidRPr="007F6AE2">
        <w:rPr>
          <w:rFonts w:ascii="Times New Roman" w:hAnsi="Times New Roman" w:cs="Times New Roman"/>
          <w:sz w:val="26"/>
          <w:szCs w:val="26"/>
        </w:rPr>
        <w:softHyphen/>
        <w:t>ском при восстановлении напряжения питания;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е) разновременность пуска установок, которые подключены к одному фидеру, определенная уставкой времени автоматиче</w:t>
      </w:r>
      <w:r w:rsidRPr="007F6AE2">
        <w:rPr>
          <w:rFonts w:ascii="Times New Roman" w:hAnsi="Times New Roman" w:cs="Times New Roman"/>
          <w:sz w:val="26"/>
          <w:szCs w:val="26"/>
        </w:rPr>
        <w:softHyphen/>
        <w:t>ского включения по п. За;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ж) автоматическое повторное включение электродвигателя после его отключения защитой от превышения температуры с выдержкой времени, определяемой временем появления сиг</w:t>
      </w:r>
      <w:r w:rsidRPr="007F6AE2">
        <w:rPr>
          <w:rFonts w:ascii="Times New Roman" w:hAnsi="Times New Roman" w:cs="Times New Roman"/>
          <w:sz w:val="26"/>
          <w:szCs w:val="26"/>
        </w:rPr>
        <w:softHyphen/>
        <w:t xml:space="preserve">нала на включение от термоманометрической </w:t>
      </w:r>
      <w:r w:rsidRPr="007F6AE2">
        <w:rPr>
          <w:rFonts w:ascii="Times New Roman" w:hAnsi="Times New Roman" w:cs="Times New Roman"/>
          <w:sz w:val="26"/>
          <w:szCs w:val="26"/>
        </w:rPr>
        <w:lastRenderedPageBreak/>
        <w:t>системы в соот</w:t>
      </w:r>
      <w:r w:rsidRPr="007F6AE2">
        <w:rPr>
          <w:rFonts w:ascii="Times New Roman" w:hAnsi="Times New Roman" w:cs="Times New Roman"/>
          <w:sz w:val="26"/>
          <w:szCs w:val="26"/>
        </w:rPr>
        <w:softHyphen/>
        <w:t>ветствии с ТУ 39-944-87 и выдержкой времени по п. За (только для ШГС5805-49ТЗУ1);</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з) автоматическое повторное включение электродвигателя с регулируемой выдержкой времени по п. За, при появлении от термоманометрической системы сигнала на включение при достижении средой, окружающей электродвигатель, давления, соответствующего заданному максимальному значению (только для </w:t>
      </w:r>
      <w:r w:rsidRPr="007F6AE2">
        <w:rPr>
          <w:rFonts w:ascii="Times New Roman" w:hAnsi="Times New Roman" w:cs="Times New Roman"/>
          <w:sz w:val="26"/>
          <w:szCs w:val="26"/>
          <w:lang w:val="en-US"/>
        </w:rPr>
        <w:t>IlirC</w:t>
      </w:r>
      <w:r w:rsidRPr="007F6AE2">
        <w:rPr>
          <w:rFonts w:ascii="Times New Roman" w:hAnsi="Times New Roman" w:cs="Times New Roman"/>
          <w:sz w:val="26"/>
          <w:szCs w:val="26"/>
        </w:rPr>
        <w:t>5805-49</w:t>
      </w:r>
      <w:r w:rsidRPr="007F6AE2">
        <w:rPr>
          <w:rFonts w:ascii="Times New Roman" w:hAnsi="Times New Roman" w:cs="Times New Roman"/>
          <w:sz w:val="26"/>
          <w:szCs w:val="26"/>
          <w:lang w:val="en-US"/>
        </w:rPr>
        <w:t>T</w:t>
      </w:r>
      <w:r w:rsidRPr="007F6AE2">
        <w:rPr>
          <w:rFonts w:ascii="Times New Roman" w:hAnsi="Times New Roman" w:cs="Times New Roman"/>
          <w:sz w:val="26"/>
          <w:szCs w:val="26"/>
        </w:rPr>
        <w:t>3</w:t>
      </w:r>
      <w:r w:rsidRPr="007F6AE2">
        <w:rPr>
          <w:rFonts w:ascii="Times New Roman" w:hAnsi="Times New Roman" w:cs="Times New Roman"/>
          <w:sz w:val="26"/>
          <w:szCs w:val="26"/>
          <w:lang w:val="en-US"/>
        </w:rPr>
        <w:t>VI</w:t>
      </w:r>
      <w:r w:rsidRPr="007F6AE2">
        <w:rPr>
          <w:rFonts w:ascii="Times New Roman" w:hAnsi="Times New Roman" w:cs="Times New Roman"/>
          <w:sz w:val="26"/>
          <w:szCs w:val="26"/>
        </w:rPr>
        <w:t>).</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4. Управление установкой  с диспетчерского пункта.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5. Управление установкой от программного устройства.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6. Управление установкой в зависимости от давления в тру</w:t>
      </w:r>
      <w:r w:rsidRPr="007F6AE2">
        <w:rPr>
          <w:rFonts w:ascii="Times New Roman" w:hAnsi="Times New Roman" w:cs="Times New Roman"/>
          <w:sz w:val="26"/>
          <w:szCs w:val="26"/>
        </w:rPr>
        <w:softHyphen/>
        <w:t>бопроводе по сигналам контактного манометра.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Устройства обеспечивают функции защиты, сигнализации и измерения: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 Защиту от короткого замыкания в силовой цепи напря</w:t>
      </w:r>
      <w:r w:rsidRPr="007F6AE2">
        <w:rPr>
          <w:rFonts w:ascii="Times New Roman" w:hAnsi="Times New Roman" w:cs="Times New Roman"/>
          <w:sz w:val="26"/>
          <w:szCs w:val="26"/>
        </w:rPr>
        <w:softHyphen/>
        <w:t>жением 380 В.</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 Защиту от перегрузки любой из фаз электродвигателя с выбором максимального тока фазы.</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Время срабатывания защиты от значения перегрузки должно иметь обратнозависимую амперсекундную характеристику. Уставка срабатывания защиты должна иметь регулировку от 1 до 5 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3. Защиту от недогрузки при срыве подачи по сигналу, ха</w:t>
      </w:r>
      <w:r w:rsidRPr="007F6AE2">
        <w:rPr>
          <w:rFonts w:ascii="Times New Roman" w:hAnsi="Times New Roman" w:cs="Times New Roman"/>
          <w:sz w:val="26"/>
          <w:szCs w:val="26"/>
        </w:rPr>
        <w:softHyphen/>
        <w:t>рактеризующему загрузку установки, с выдержкой времени на срабатывание защиты не более 45 с. Уставка срабатывания защиты должна иметь регулировку от 1 до 5 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4. Защиту от снижения напряжения питающей сети. Уставка     срабатывания     защиты    должна     быть     менее 0,75 </w:t>
      </w:r>
      <w:r w:rsidRPr="007F6AE2">
        <w:rPr>
          <w:rFonts w:ascii="Times New Roman" w:hAnsi="Times New Roman" w:cs="Times New Roman"/>
          <w:sz w:val="26"/>
          <w:szCs w:val="26"/>
          <w:lang w:val="en-US"/>
        </w:rPr>
        <w:t>f</w:t>
      </w:r>
      <w:r w:rsidRPr="007F6AE2">
        <w:rPr>
          <w:rFonts w:ascii="Times New Roman" w:hAnsi="Times New Roman" w:cs="Times New Roman"/>
          <w:sz w:val="26"/>
          <w:szCs w:val="26"/>
        </w:rPr>
        <w:t>/ном.</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5. Защиту от турбинного вращения погружного электродви</w:t>
      </w:r>
      <w:r w:rsidRPr="007F6AE2">
        <w:rPr>
          <w:rFonts w:ascii="Times New Roman" w:hAnsi="Times New Roman" w:cs="Times New Roman"/>
          <w:sz w:val="26"/>
          <w:szCs w:val="26"/>
        </w:rPr>
        <w:softHyphen/>
        <w:t>гателя при включении установки.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6. Возможность защиты от порыва нефтепровода по сигна</w:t>
      </w:r>
      <w:r w:rsidRPr="007F6AE2">
        <w:rPr>
          <w:rFonts w:ascii="Times New Roman" w:hAnsi="Times New Roman" w:cs="Times New Roman"/>
          <w:sz w:val="26"/>
          <w:szCs w:val="26"/>
        </w:rPr>
        <w:softHyphen/>
        <w:t>лам контактного манометра.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7. Запрещение включения установки после срабатывания защиты от перегрузки, кроме случая, указанного в п. 5.</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8. Непрерывный контроль сопротивления изоляции системы «погружной электродвигатель — кабель» с уставкой сопротив</w:t>
      </w:r>
      <w:r w:rsidRPr="007F6AE2">
        <w:rPr>
          <w:rFonts w:ascii="Times New Roman" w:hAnsi="Times New Roman" w:cs="Times New Roman"/>
          <w:sz w:val="26"/>
          <w:szCs w:val="26"/>
        </w:rPr>
        <w:softHyphen/>
        <w:t>ления 30 кОм на отключение без дополнительной выдержки вре</w:t>
      </w:r>
      <w:r w:rsidRPr="007F6AE2">
        <w:rPr>
          <w:rFonts w:ascii="Times New Roman" w:hAnsi="Times New Roman" w:cs="Times New Roman"/>
          <w:sz w:val="26"/>
          <w:szCs w:val="26"/>
        </w:rPr>
        <w:softHyphen/>
        <w:t>мени.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9. Контроль тока электродвигателя в одной из фаз.</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10. Возможность регистрации тока электродвигателя в одной из фаз самопишущим амперметром, поставляемым по особому заказу (кроме ШГС5805-49ТЗУ1).</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11. Сигнализацию состояния установки с расшифровкой при</w:t>
      </w:r>
      <w:r w:rsidRPr="007F6AE2">
        <w:rPr>
          <w:rFonts w:ascii="Times New Roman" w:hAnsi="Times New Roman" w:cs="Times New Roman"/>
          <w:sz w:val="26"/>
          <w:szCs w:val="26"/>
        </w:rPr>
        <w:softHyphen/>
        <w:t>чины отключения.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12. Наружную световую сигнализацию об аварийном от</w:t>
      </w:r>
      <w:r w:rsidRPr="007F6AE2">
        <w:rPr>
          <w:rFonts w:ascii="Times New Roman" w:hAnsi="Times New Roman" w:cs="Times New Roman"/>
          <w:sz w:val="26"/>
          <w:szCs w:val="26"/>
        </w:rPr>
        <w:softHyphen/>
        <w:t>ключении установки (кроме ШГС5805-49БЗХЛ3.1), при этом лампа в светильнике должна быть мощностью 40 или 60 Вт.</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13. Отключение установки при появлении от термоманомет</w:t>
      </w:r>
      <w:r w:rsidRPr="007F6AE2">
        <w:rPr>
          <w:rFonts w:ascii="Times New Roman" w:hAnsi="Times New Roman" w:cs="Times New Roman"/>
          <w:sz w:val="26"/>
          <w:szCs w:val="26"/>
        </w:rPr>
        <w:softHyphen/>
        <w:t>рической системы сигнала на отключение в результате превы</w:t>
      </w:r>
      <w:r w:rsidRPr="007F6AE2">
        <w:rPr>
          <w:rFonts w:ascii="Times New Roman" w:hAnsi="Times New Roman" w:cs="Times New Roman"/>
          <w:sz w:val="26"/>
          <w:szCs w:val="26"/>
        </w:rPr>
        <w:softHyphen/>
        <w:t>шения температуры электродвигателя (только для ШГС5805-49</w:t>
      </w:r>
      <w:r w:rsidRPr="007F6AE2">
        <w:rPr>
          <w:rFonts w:ascii="Times New Roman" w:hAnsi="Times New Roman" w:cs="Times New Roman"/>
          <w:sz w:val="26"/>
          <w:szCs w:val="26"/>
          <w:lang w:val="en-US"/>
        </w:rPr>
        <w:t>T</w:t>
      </w:r>
      <w:r w:rsidRPr="007F6AE2">
        <w:rPr>
          <w:rFonts w:ascii="Times New Roman" w:hAnsi="Times New Roman" w:cs="Times New Roman"/>
          <w:sz w:val="26"/>
          <w:szCs w:val="26"/>
        </w:rPr>
        <w:t>3</w:t>
      </w:r>
      <w:r w:rsidRPr="007F6AE2">
        <w:rPr>
          <w:rFonts w:ascii="Times New Roman" w:hAnsi="Times New Roman" w:cs="Times New Roman"/>
          <w:sz w:val="26"/>
          <w:szCs w:val="26"/>
          <w:lang w:val="en-US"/>
        </w:rPr>
        <w:t>VI</w:t>
      </w:r>
      <w:r w:rsidRPr="007F6AE2">
        <w:rPr>
          <w:rFonts w:ascii="Times New Roman" w:hAnsi="Times New Roman" w:cs="Times New Roman"/>
          <w:sz w:val="26"/>
          <w:szCs w:val="26"/>
        </w:rPr>
        <w:t>).</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14. Отключение электродвигателя при появлении от термо</w:t>
      </w:r>
      <w:r w:rsidRPr="007F6AE2">
        <w:rPr>
          <w:rFonts w:ascii="Times New Roman" w:hAnsi="Times New Roman" w:cs="Times New Roman"/>
          <w:sz w:val="26"/>
          <w:szCs w:val="26"/>
        </w:rPr>
        <w:softHyphen/>
        <w:t>манометрической системы сигнала на отключение в результате достижения средой, окружающей электродвигатель, давления, соответствующего заданному минимальному значению (только для ШГС5805-49ТЗУ1).</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15. Индикацию текущего значения давления среды, окру</w:t>
      </w:r>
      <w:r w:rsidRPr="007F6AE2">
        <w:rPr>
          <w:rFonts w:ascii="Times New Roman" w:hAnsi="Times New Roman" w:cs="Times New Roman"/>
          <w:sz w:val="26"/>
          <w:szCs w:val="26"/>
        </w:rPr>
        <w:softHyphen/>
        <w:t xml:space="preserve">жающей </w:t>
      </w:r>
      <w:r w:rsidRPr="007F6AE2">
        <w:rPr>
          <w:rFonts w:ascii="Times New Roman" w:hAnsi="Times New Roman" w:cs="Times New Roman"/>
          <w:sz w:val="26"/>
          <w:szCs w:val="26"/>
        </w:rPr>
        <w:lastRenderedPageBreak/>
        <w:t>электродвигатель (только для ШГС5805-49ТЗУ1).</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16. Индикацию числа отключений установки по температуре и давлению  (только для ШГС5805-49ТЗУ1). </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Устройства   обеспечивают:</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 Ручную деблокировку защит.</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 Возможность настройки на месте эксплуатации защиты от перегрузки и недогрузки, от превышения и снижения напря</w:t>
      </w:r>
      <w:r w:rsidRPr="007F6AE2">
        <w:rPr>
          <w:rFonts w:ascii="Times New Roman" w:hAnsi="Times New Roman" w:cs="Times New Roman"/>
          <w:sz w:val="26"/>
          <w:szCs w:val="26"/>
        </w:rPr>
        <w:softHyphen/>
        <w:t>жения сети (выбор рабочей зоны), а также (только для ШГС5805-49ТЗУ1) выбор (задание) рабочей зоны по давлению среды, окружающей электродвигатель.</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3. Возможность выдачи электрического сигнала в систему диспетчеризации.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4. Подключение с помощью штепсельного разъема перенос</w:t>
      </w:r>
      <w:r w:rsidRPr="007F6AE2">
        <w:rPr>
          <w:rFonts w:ascii="Times New Roman" w:hAnsi="Times New Roman" w:cs="Times New Roman"/>
          <w:sz w:val="26"/>
          <w:szCs w:val="26"/>
        </w:rPr>
        <w:softHyphen/>
        <w:t>ных токоприемников с током фазы до 60 А (для ШГС5805-49АЗУ1) и ШГС5805-49ТЗУ1.</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5. Подключение с помощью розетки, рассчитанной на на</w:t>
      </w:r>
      <w:r w:rsidRPr="007F6AE2">
        <w:rPr>
          <w:rFonts w:ascii="Times New Roman" w:hAnsi="Times New Roman" w:cs="Times New Roman"/>
          <w:sz w:val="26"/>
          <w:szCs w:val="26"/>
        </w:rPr>
        <w:softHyphen/>
        <w:t>пряжение 220 В, геофизических приборов с током до 6 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Устройства ШГС5805-49АЗУ1 и ШГС5805-49ТЗУ1 монтируют в металлическом шкафу двухстороннего обслуживания.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ПОДСТАНЦИИ ТРАНСФОРМАТОРНЫЕ КОМПЛЕКТНЫЕ СЕРИИ КТППН</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Подстанции трансформаторные комплектные серии КТППН (в дальнейшем именуемые «КТППН») предназначены для пи</w:t>
      </w:r>
      <w:r w:rsidRPr="007F6AE2">
        <w:rPr>
          <w:rFonts w:ascii="Times New Roman" w:hAnsi="Times New Roman" w:cs="Times New Roman"/>
          <w:sz w:val="26"/>
          <w:szCs w:val="26"/>
        </w:rPr>
        <w:softHyphen/>
        <w:t>тания электроэнергией, управления и защиты электродвигате</w:t>
      </w:r>
      <w:r w:rsidRPr="007F6AE2">
        <w:rPr>
          <w:rFonts w:ascii="Times New Roman" w:hAnsi="Times New Roman" w:cs="Times New Roman"/>
          <w:sz w:val="26"/>
          <w:szCs w:val="26"/>
        </w:rPr>
        <w:softHyphen/>
        <w:t>лей погружных насосов добычи нефти из одиночных скважин мощностью 16</w:t>
      </w:r>
      <w:r w:rsidR="00626E38">
        <w:rPr>
          <w:rFonts w:ascii="Times New Roman" w:hAnsi="Times New Roman" w:cs="Times New Roman"/>
          <w:sz w:val="26"/>
          <w:szCs w:val="26"/>
        </w:rPr>
        <w:t xml:space="preserve"> </w:t>
      </w:r>
      <w:r w:rsidRPr="007F6AE2">
        <w:rPr>
          <w:rFonts w:ascii="Times New Roman" w:hAnsi="Times New Roman" w:cs="Times New Roman"/>
          <w:sz w:val="26"/>
          <w:szCs w:val="26"/>
        </w:rPr>
        <w:t>—</w:t>
      </w:r>
      <w:r w:rsidR="00626E38">
        <w:rPr>
          <w:rFonts w:ascii="Times New Roman" w:hAnsi="Times New Roman" w:cs="Times New Roman"/>
          <w:sz w:val="26"/>
          <w:szCs w:val="26"/>
        </w:rPr>
        <w:t xml:space="preserve"> </w:t>
      </w:r>
      <w:r w:rsidRPr="007F6AE2">
        <w:rPr>
          <w:rFonts w:ascii="Times New Roman" w:hAnsi="Times New Roman" w:cs="Times New Roman"/>
          <w:sz w:val="26"/>
          <w:szCs w:val="26"/>
        </w:rPr>
        <w:t>125 кВт включительно.</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КТППН могут использоваться также для питания электро</w:t>
      </w:r>
      <w:r w:rsidRPr="007F6AE2">
        <w:rPr>
          <w:rFonts w:ascii="Times New Roman" w:hAnsi="Times New Roman" w:cs="Times New Roman"/>
          <w:sz w:val="26"/>
          <w:szCs w:val="26"/>
        </w:rPr>
        <w:softHyphen/>
        <w:t>двигателя станков-качалок.</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В шифре подстанции КТППН250/10—82УХЛ1, 6 кВ приняты следующие обозначения: К — комплектные; Т — трансформа</w:t>
      </w:r>
      <w:r w:rsidRPr="007F6AE2">
        <w:rPr>
          <w:rFonts w:ascii="Times New Roman" w:hAnsi="Times New Roman" w:cs="Times New Roman"/>
          <w:sz w:val="26"/>
          <w:szCs w:val="26"/>
        </w:rPr>
        <w:softHyphen/>
        <w:t>торные; П — подстанции; П — погружных; Н — насосов; 250 — мощность трансформатора, кВ-А; 10 — наибольший класс на</w:t>
      </w:r>
      <w:r w:rsidRPr="007F6AE2">
        <w:rPr>
          <w:rFonts w:ascii="Times New Roman" w:hAnsi="Times New Roman" w:cs="Times New Roman"/>
          <w:sz w:val="26"/>
          <w:szCs w:val="26"/>
        </w:rPr>
        <w:softHyphen/>
        <w:t>пряжения, кВ; 82 — год разработки; УХЛ1 — климатическое ис</w:t>
      </w:r>
      <w:r w:rsidRPr="007F6AE2">
        <w:rPr>
          <w:rFonts w:ascii="Times New Roman" w:hAnsi="Times New Roman" w:cs="Times New Roman"/>
          <w:sz w:val="26"/>
          <w:szCs w:val="26"/>
        </w:rPr>
        <w:softHyphen/>
        <w:t>полнение и категория размещения; 6 кВ — для питания от сети 6 кВ.</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Схемой управления КТППН предусмотрены:</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 Включение  и отключение электронасосной установки.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 Работа электронасосной установки в режимах «ручной» и «автоматический».</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3. Управление электронасосной установкой дистанционно с диспетчерского пункта и от программного устройства.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4. Управление   обогревом   в   КТППН.</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5. Самозапуск электродвигателя с выдержкой времени от 2,5 до 60 мин при появлении напряжения после его исчезно</w:t>
      </w:r>
      <w:r w:rsidRPr="007F6AE2">
        <w:rPr>
          <w:rFonts w:ascii="Times New Roman" w:hAnsi="Times New Roman" w:cs="Times New Roman"/>
          <w:sz w:val="26"/>
          <w:szCs w:val="26"/>
        </w:rPr>
        <w:softHyphen/>
        <w:t>вения.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6. Отключение схемы управления без дополнительной вы</w:t>
      </w:r>
      <w:r w:rsidRPr="007F6AE2">
        <w:rPr>
          <w:rFonts w:ascii="Times New Roman" w:hAnsi="Times New Roman" w:cs="Times New Roman"/>
          <w:sz w:val="26"/>
          <w:szCs w:val="26"/>
        </w:rPr>
        <w:softHyphen/>
        <w:t>держки времени при токах короткого замыкания в цепи управ</w:t>
      </w:r>
      <w:r w:rsidRPr="007F6AE2">
        <w:rPr>
          <w:rFonts w:ascii="Times New Roman" w:hAnsi="Times New Roman" w:cs="Times New Roman"/>
          <w:sz w:val="26"/>
          <w:szCs w:val="26"/>
        </w:rPr>
        <w:softHyphen/>
        <w:t>ления 220 В.</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7. Отключение электродвигателей защитой от перегрузки любой из фаз управляемого электродвигателя с выбором мак</w:t>
      </w:r>
      <w:r w:rsidRPr="007F6AE2">
        <w:rPr>
          <w:rFonts w:ascii="Times New Roman" w:hAnsi="Times New Roman" w:cs="Times New Roman"/>
          <w:sz w:val="26"/>
          <w:szCs w:val="26"/>
        </w:rPr>
        <w:softHyphen/>
        <w:t>симального тока фазы по обратнозависимой амперсекундной ха</w:t>
      </w:r>
      <w:r w:rsidRPr="007F6AE2">
        <w:rPr>
          <w:rFonts w:ascii="Times New Roman" w:hAnsi="Times New Roman" w:cs="Times New Roman"/>
          <w:sz w:val="26"/>
          <w:szCs w:val="26"/>
        </w:rPr>
        <w:softHyphen/>
        <w:t>рактеристике.</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8. Отключение электродвигателя защитой от недогрузки по сигналу, характеризующему загрузку управляемого электродви</w:t>
      </w:r>
      <w:r w:rsidRPr="007F6AE2">
        <w:rPr>
          <w:rFonts w:ascii="Times New Roman" w:hAnsi="Times New Roman" w:cs="Times New Roman"/>
          <w:sz w:val="26"/>
          <w:szCs w:val="26"/>
        </w:rPr>
        <w:softHyphen/>
        <w:t>гателя, с выдержкой времени на срабатывание защиты не бо</w:t>
      </w:r>
      <w:r w:rsidRPr="007F6AE2">
        <w:rPr>
          <w:rFonts w:ascii="Times New Roman" w:hAnsi="Times New Roman" w:cs="Times New Roman"/>
          <w:sz w:val="26"/>
          <w:szCs w:val="26"/>
        </w:rPr>
        <w:softHyphen/>
        <w:t>лее 45 с.</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9. Автоматическое включение электродвигателя после его отключения защитой от недогрузки с регулируемой выдержкой времени от 3 до 1200 мин.</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10. Отключение электродвигателя при отклонении напряже</w:t>
      </w:r>
      <w:r w:rsidRPr="007F6AE2">
        <w:rPr>
          <w:rFonts w:ascii="Times New Roman" w:hAnsi="Times New Roman" w:cs="Times New Roman"/>
          <w:sz w:val="26"/>
          <w:szCs w:val="26"/>
        </w:rPr>
        <w:softHyphen/>
        <w:t xml:space="preserve">ния питающей сети выше 10 или ниже 15 % от номинального, если это отключение приводит к </w:t>
      </w:r>
      <w:r w:rsidRPr="007F6AE2">
        <w:rPr>
          <w:rFonts w:ascii="Times New Roman" w:hAnsi="Times New Roman" w:cs="Times New Roman"/>
          <w:sz w:val="26"/>
          <w:szCs w:val="26"/>
        </w:rPr>
        <w:lastRenderedPageBreak/>
        <w:t>недопустимой перегрузке элек</w:t>
      </w:r>
      <w:r w:rsidRPr="007F6AE2">
        <w:rPr>
          <w:rFonts w:ascii="Times New Roman" w:hAnsi="Times New Roman" w:cs="Times New Roman"/>
          <w:sz w:val="26"/>
          <w:szCs w:val="26"/>
        </w:rPr>
        <w:softHyphen/>
        <w:t>тродвигателя по току, и автоматический самозапуск его после восстановления напряжения.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11. Возможность отключения электродвигателя при сниже</w:t>
      </w:r>
      <w:r w:rsidRPr="007F6AE2">
        <w:rPr>
          <w:rFonts w:ascii="Times New Roman" w:hAnsi="Times New Roman" w:cs="Times New Roman"/>
          <w:sz w:val="26"/>
          <w:szCs w:val="26"/>
        </w:rPr>
        <w:softHyphen/>
        <w:t>нии давления в трубопроводе.</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12. Непрерывный контроль сопротивления изоляции с дей</w:t>
      </w:r>
      <w:r w:rsidRPr="007F6AE2">
        <w:rPr>
          <w:rFonts w:ascii="Times New Roman" w:hAnsi="Times New Roman" w:cs="Times New Roman"/>
          <w:sz w:val="26"/>
          <w:szCs w:val="26"/>
        </w:rPr>
        <w:softHyphen/>
        <w:t>ствием на отключение установки при снижении сопротивления изоляции системы «погружной электродвигатель — кабель» ниже (30±3) кОм.</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13. Контроль тока электродвигателя и контроль напряжения сети.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14. Возможность регистрации тока электродвигателя регист</w:t>
      </w:r>
      <w:r w:rsidRPr="007F6AE2">
        <w:rPr>
          <w:rFonts w:ascii="Times New Roman" w:hAnsi="Times New Roman" w:cs="Times New Roman"/>
          <w:sz w:val="26"/>
          <w:szCs w:val="26"/>
        </w:rPr>
        <w:softHyphen/>
        <w:t>рирующим амперметром Н3005, который поставляется по от</w:t>
      </w:r>
      <w:r w:rsidRPr="007F6AE2">
        <w:rPr>
          <w:rFonts w:ascii="Times New Roman" w:hAnsi="Times New Roman" w:cs="Times New Roman"/>
          <w:sz w:val="26"/>
          <w:szCs w:val="26"/>
        </w:rPr>
        <w:softHyphen/>
        <w:t>дельному заказу.</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15. Запрет повторного включения электродвигателя после срабатывания защиты от перегрузки, кроме случая, когда от</w:t>
      </w:r>
      <w:r w:rsidRPr="007F6AE2">
        <w:rPr>
          <w:rFonts w:ascii="Times New Roman" w:hAnsi="Times New Roman" w:cs="Times New Roman"/>
          <w:sz w:val="26"/>
          <w:szCs w:val="26"/>
        </w:rPr>
        <w:softHyphen/>
        <w:t>ключение произошло по причине отклонения напряжения пи</w:t>
      </w:r>
      <w:r w:rsidRPr="007F6AE2">
        <w:rPr>
          <w:rFonts w:ascii="Times New Roman" w:hAnsi="Times New Roman" w:cs="Times New Roman"/>
          <w:sz w:val="26"/>
          <w:szCs w:val="26"/>
        </w:rPr>
        <w:softHyphen/>
        <w:t>тающей сети выше 10 или ниже 15 % от номинального зна</w:t>
      </w:r>
      <w:r w:rsidRPr="007F6AE2">
        <w:rPr>
          <w:rFonts w:ascii="Times New Roman" w:hAnsi="Times New Roman" w:cs="Times New Roman"/>
          <w:sz w:val="26"/>
          <w:szCs w:val="26"/>
        </w:rPr>
        <w:softHyphen/>
        <w:t>чения.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16. Включение установленных в КТППН освещения и на</w:t>
      </w:r>
      <w:r w:rsidRPr="007F6AE2">
        <w:rPr>
          <w:rFonts w:ascii="Times New Roman" w:hAnsi="Times New Roman" w:cs="Times New Roman"/>
          <w:sz w:val="26"/>
          <w:szCs w:val="26"/>
        </w:rPr>
        <w:softHyphen/>
        <w:t>ружной световой сигнализации об аварийном отключении элек</w:t>
      </w:r>
      <w:r w:rsidRPr="007F6AE2">
        <w:rPr>
          <w:rFonts w:ascii="Times New Roman" w:hAnsi="Times New Roman" w:cs="Times New Roman"/>
          <w:sz w:val="26"/>
          <w:szCs w:val="26"/>
        </w:rPr>
        <w:softHyphen/>
        <w:t>тродвигателя.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17. Возможность настройки на месте эксплуатации защит от перегрузки, недогрузки и выбора рабочей зоны по напряже</w:t>
      </w:r>
      <w:r w:rsidRPr="007F6AE2">
        <w:rPr>
          <w:rFonts w:ascii="Times New Roman" w:hAnsi="Times New Roman" w:cs="Times New Roman"/>
          <w:sz w:val="26"/>
          <w:szCs w:val="26"/>
        </w:rPr>
        <w:softHyphen/>
        <w:t>нию питающей сети.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18. Отключение электродвигателя при снижении напряже</w:t>
      </w:r>
      <w:r w:rsidRPr="007F6AE2">
        <w:rPr>
          <w:rFonts w:ascii="Times New Roman" w:hAnsi="Times New Roman" w:cs="Times New Roman"/>
          <w:sz w:val="26"/>
          <w:szCs w:val="26"/>
        </w:rPr>
        <w:softHyphen/>
        <w:t xml:space="preserve">ния питающей сети ниже 0,75 </w:t>
      </w:r>
      <w:r w:rsidRPr="007F6AE2">
        <w:rPr>
          <w:rFonts w:ascii="Times New Roman" w:hAnsi="Times New Roman" w:cs="Times New Roman"/>
          <w:sz w:val="26"/>
          <w:szCs w:val="26"/>
          <w:lang w:val="en-US"/>
        </w:rPr>
        <w:t>UHOM</w:t>
      </w:r>
      <w:r w:rsidRPr="007F6AE2">
        <w:rPr>
          <w:rFonts w:ascii="Times New Roman" w:hAnsi="Times New Roman" w:cs="Times New Roman"/>
          <w:sz w:val="26"/>
          <w:szCs w:val="26"/>
        </w:rPr>
        <w:t>.</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19. Запрет включения электродвигателя при восстановле</w:t>
      </w:r>
      <w:r w:rsidRPr="007F6AE2">
        <w:rPr>
          <w:rFonts w:ascii="Times New Roman" w:hAnsi="Times New Roman" w:cs="Times New Roman"/>
          <w:sz w:val="26"/>
          <w:szCs w:val="26"/>
        </w:rPr>
        <w:softHyphen/>
        <w:t>нии напряжения питающей сети с нарушением порядка чередо</w:t>
      </w:r>
      <w:r w:rsidRPr="007F6AE2">
        <w:rPr>
          <w:rFonts w:ascii="Times New Roman" w:hAnsi="Times New Roman" w:cs="Times New Roman"/>
          <w:sz w:val="26"/>
          <w:szCs w:val="26"/>
        </w:rPr>
        <w:softHyphen/>
        <w:t>вания фаз.</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20. Запрет включения электродвигателя при турбинном вра</w:t>
      </w:r>
      <w:r w:rsidRPr="007F6AE2">
        <w:rPr>
          <w:rFonts w:ascii="Times New Roman" w:hAnsi="Times New Roman" w:cs="Times New Roman"/>
          <w:sz w:val="26"/>
          <w:szCs w:val="26"/>
        </w:rPr>
        <w:softHyphen/>
        <w:t>щении.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21. Подключение геофизических приборов на напряжение 220 В с током до 6 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22. Подключение переносных токоприемников на напряже</w:t>
      </w:r>
      <w:r w:rsidRPr="007F6AE2">
        <w:rPr>
          <w:rFonts w:ascii="Times New Roman" w:hAnsi="Times New Roman" w:cs="Times New Roman"/>
          <w:sz w:val="26"/>
          <w:szCs w:val="26"/>
        </w:rPr>
        <w:softHyphen/>
        <w:t>ние 36 В с током до 6 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23. Подключение трехфазных токоприемников на напряже</w:t>
      </w:r>
      <w:r w:rsidRPr="007F6AE2">
        <w:rPr>
          <w:rFonts w:ascii="Times New Roman" w:hAnsi="Times New Roman" w:cs="Times New Roman"/>
          <w:sz w:val="26"/>
          <w:szCs w:val="26"/>
        </w:rPr>
        <w:softHyphen/>
        <w:t>ние 380 В с током фазы до 60 А.</w:t>
      </w:r>
    </w:p>
    <w:p w:rsidR="000C160F"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24. Подключение однофазных токоприемников на напряже</w:t>
      </w:r>
      <w:r w:rsidRPr="007F6AE2">
        <w:rPr>
          <w:rFonts w:ascii="Times New Roman" w:hAnsi="Times New Roman" w:cs="Times New Roman"/>
          <w:sz w:val="26"/>
          <w:szCs w:val="26"/>
        </w:rPr>
        <w:softHyphen/>
        <w:t>ние 220 В с током фазы до 40 А.</w:t>
      </w:r>
    </w:p>
    <w:p w:rsidR="003C2A7C" w:rsidRPr="007F6AE2" w:rsidRDefault="003C2A7C"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0C160F" w:rsidRPr="003C2A7C"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b/>
          <w:sz w:val="24"/>
          <w:szCs w:val="24"/>
        </w:rPr>
      </w:pPr>
      <w:r w:rsidRPr="003C2A7C">
        <w:rPr>
          <w:rFonts w:ascii="Times New Roman" w:hAnsi="Times New Roman" w:cs="Times New Roman"/>
          <w:b/>
          <w:sz w:val="24"/>
          <w:szCs w:val="24"/>
        </w:rPr>
        <w:t>ПОДСТАНЦИИ ТРАНСФОРМАТОРНЫЕ КОМПЛЕКТНЫЕ СЕРИИ КТППНКС</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КТППНКС предназначены для электроснабжения, управле</w:t>
      </w:r>
      <w:r w:rsidRPr="007F6AE2">
        <w:rPr>
          <w:rFonts w:ascii="Times New Roman" w:hAnsi="Times New Roman" w:cs="Times New Roman"/>
          <w:sz w:val="26"/>
          <w:szCs w:val="26"/>
        </w:rPr>
        <w:softHyphen/>
        <w:t>ния и защиты четырех центробежных электронасосов (ЭЦН) с электродвигателями мощностью 16—125 кВт для добычи нефти из кустов скважин, питания до четырех электродвигате</w:t>
      </w:r>
      <w:r w:rsidRPr="007F6AE2">
        <w:rPr>
          <w:rFonts w:ascii="Times New Roman" w:hAnsi="Times New Roman" w:cs="Times New Roman"/>
          <w:sz w:val="26"/>
          <w:szCs w:val="26"/>
        </w:rPr>
        <w:softHyphen/>
        <w:t>лей станков-качалок и передвижных токоприемников при вы</w:t>
      </w:r>
      <w:r w:rsidRPr="007F6AE2">
        <w:rPr>
          <w:rFonts w:ascii="Times New Roman" w:hAnsi="Times New Roman" w:cs="Times New Roman"/>
          <w:sz w:val="26"/>
          <w:szCs w:val="26"/>
        </w:rPr>
        <w:softHyphen/>
        <w:t>полнении ремонтных работ.</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КТППНКС рассчитаны на применение в условиях Крайнего Севера и Западной Сибири.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Климатическое исполнение УХЛ, категория размещения 1, группа условий эксплуатации М4.</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В шифре 5КТППНКС-650/10/1.6-85УХЛ1, ВН-6 кВ приняты следующие обозначения: 5 — число применяемых трансформато</w:t>
      </w:r>
      <w:r w:rsidRPr="007F6AE2">
        <w:rPr>
          <w:rFonts w:ascii="Times New Roman" w:hAnsi="Times New Roman" w:cs="Times New Roman"/>
          <w:sz w:val="26"/>
          <w:szCs w:val="26"/>
        </w:rPr>
        <w:softHyphen/>
        <w:t>ров; КТППНКС — буквенное обозначение изделия; 650 — сум</w:t>
      </w:r>
      <w:r w:rsidRPr="007F6AE2">
        <w:rPr>
          <w:rFonts w:ascii="Times New Roman" w:hAnsi="Times New Roman" w:cs="Times New Roman"/>
          <w:sz w:val="26"/>
          <w:szCs w:val="26"/>
        </w:rPr>
        <w:softHyphen/>
        <w:t>марная мощность силовых трансформаторов в кВА; 10 — класс напряжения силовых трансформаторов в кВ; 1,6 — номиналь</w:t>
      </w:r>
      <w:r w:rsidRPr="007F6AE2">
        <w:rPr>
          <w:rFonts w:ascii="Times New Roman" w:hAnsi="Times New Roman" w:cs="Times New Roman"/>
          <w:sz w:val="26"/>
          <w:szCs w:val="26"/>
        </w:rPr>
        <w:softHyphen/>
        <w:t xml:space="preserve">ное напряжение, на стороне низшего напряжения, кВ; 85 — год разработки; УХЛ1 — </w:t>
      </w:r>
      <w:r w:rsidRPr="007F6AE2">
        <w:rPr>
          <w:rFonts w:ascii="Times New Roman" w:hAnsi="Times New Roman" w:cs="Times New Roman"/>
          <w:sz w:val="26"/>
          <w:szCs w:val="26"/>
        </w:rPr>
        <w:lastRenderedPageBreak/>
        <w:t>климатическое исполнение и категория размещения.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Требования к электриче</w:t>
      </w:r>
      <w:r w:rsidR="003C2A7C">
        <w:rPr>
          <w:rFonts w:ascii="Times New Roman" w:hAnsi="Times New Roman" w:cs="Times New Roman"/>
          <w:sz w:val="26"/>
          <w:szCs w:val="26"/>
        </w:rPr>
        <w:t>ской прочности изоляции цепи 36</w:t>
      </w:r>
      <w:r w:rsidRPr="007F6AE2">
        <w:rPr>
          <w:rFonts w:ascii="Times New Roman" w:hAnsi="Times New Roman" w:cs="Times New Roman"/>
          <w:sz w:val="26"/>
          <w:szCs w:val="26"/>
        </w:rPr>
        <w:t>В указаны в ГОСТах.</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КТППНКС обеспечивает для каждого из четырех ЭЦН в ку</w:t>
      </w:r>
      <w:r w:rsidRPr="007F6AE2">
        <w:rPr>
          <w:rFonts w:ascii="Times New Roman" w:hAnsi="Times New Roman" w:cs="Times New Roman"/>
          <w:sz w:val="26"/>
          <w:szCs w:val="26"/>
        </w:rPr>
        <w:softHyphen/>
        <w:t>сте:</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1..Включение и отключение электронасосной установки.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 Работу электронасосной установки в режимах «ручной» и «автоматический».</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3. Возможность управления электронасосной установкой ди</w:t>
      </w:r>
      <w:r w:rsidRPr="007F6AE2">
        <w:rPr>
          <w:rFonts w:ascii="Times New Roman" w:hAnsi="Times New Roman" w:cs="Times New Roman"/>
          <w:sz w:val="26"/>
          <w:szCs w:val="26"/>
        </w:rPr>
        <w:softHyphen/>
        <w:t>станционно с диспетчерского пункта.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4. Автоматическое включение электродвигателя ПЭД с ре</w:t>
      </w:r>
      <w:r w:rsidRPr="007F6AE2">
        <w:rPr>
          <w:rFonts w:ascii="Times New Roman" w:hAnsi="Times New Roman" w:cs="Times New Roman"/>
          <w:sz w:val="26"/>
          <w:szCs w:val="26"/>
        </w:rPr>
        <w:softHyphen/>
        <w:t>гулируемой выдержкой времени от 2,5 до 60 мин при подаче напряжения питания.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5. Автоматическое повторное включение электродвигателя ПЭД после его отключения защитой от недогрузки с регулируе</w:t>
      </w:r>
      <w:r w:rsidRPr="007F6AE2">
        <w:rPr>
          <w:rFonts w:ascii="Times New Roman" w:hAnsi="Times New Roman" w:cs="Times New Roman"/>
          <w:sz w:val="26"/>
          <w:szCs w:val="26"/>
        </w:rPr>
        <w:softHyphen/>
        <w:t>мой выдержкой времени от 3 до 1200 мин.</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6. Возможность выбора режима работы с автоматическим повторным включением после срабатывания защиты от недо</w:t>
      </w:r>
      <w:r w:rsidRPr="007F6AE2">
        <w:rPr>
          <w:rFonts w:ascii="Times New Roman" w:hAnsi="Times New Roman" w:cs="Times New Roman"/>
          <w:sz w:val="26"/>
          <w:szCs w:val="26"/>
        </w:rPr>
        <w:softHyphen/>
        <w:t>грузки или без автоматического повторного включения.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7. Возможность выбора режима работы ЭЦН с защитой от турбинного вращения или без защиты.</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8. Отключение электродвигателя ПЭД и блокировку запо</w:t>
      </w:r>
      <w:r w:rsidRPr="007F6AE2">
        <w:rPr>
          <w:rFonts w:ascii="Times New Roman" w:hAnsi="Times New Roman" w:cs="Times New Roman"/>
          <w:sz w:val="26"/>
          <w:szCs w:val="26"/>
        </w:rPr>
        <w:softHyphen/>
        <w:t>минания срабатывания защиты от перегрузки при отклонении напряжения питающей сети выше 10 или ниже 15 % от номи</w:t>
      </w:r>
      <w:r w:rsidRPr="007F6AE2">
        <w:rPr>
          <w:rFonts w:ascii="Times New Roman" w:hAnsi="Times New Roman" w:cs="Times New Roman"/>
          <w:sz w:val="26"/>
          <w:szCs w:val="26"/>
        </w:rPr>
        <w:softHyphen/>
        <w:t>нального, если это отклонение приводит к недопустимой пере</w:t>
      </w:r>
      <w:r w:rsidRPr="007F6AE2">
        <w:rPr>
          <w:rFonts w:ascii="Times New Roman" w:hAnsi="Times New Roman" w:cs="Times New Roman"/>
          <w:sz w:val="26"/>
          <w:szCs w:val="26"/>
        </w:rPr>
        <w:softHyphen/>
        <w:t>грузке по току, и автоматическое повторное включение электро</w:t>
      </w:r>
      <w:r w:rsidRPr="007F6AE2">
        <w:rPr>
          <w:rFonts w:ascii="Times New Roman" w:hAnsi="Times New Roman" w:cs="Times New Roman"/>
          <w:sz w:val="26"/>
          <w:szCs w:val="26"/>
        </w:rPr>
        <w:softHyphen/>
        <w:t>двигателя ПЭД после восстановления напряжения питания.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9. Разновременность пуска ЭЦН, подключенных к одному фидеру, определяемую выдержкой времени по п. 4.</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10. Возможность управления ЭЦН от программного устрой</w:t>
      </w:r>
      <w:r w:rsidRPr="007F6AE2">
        <w:rPr>
          <w:rFonts w:ascii="Times New Roman" w:hAnsi="Times New Roman" w:cs="Times New Roman"/>
          <w:sz w:val="26"/>
          <w:szCs w:val="26"/>
        </w:rPr>
        <w:softHyphen/>
        <w:t>ства.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11. Возможность управления ЭЦН в зависимости от давле</w:t>
      </w:r>
      <w:r w:rsidRPr="007F6AE2">
        <w:rPr>
          <w:rFonts w:ascii="Times New Roman" w:hAnsi="Times New Roman" w:cs="Times New Roman"/>
          <w:sz w:val="26"/>
          <w:szCs w:val="26"/>
        </w:rPr>
        <w:softHyphen/>
        <w:t>ния в трубопроводе по сигналам контактного манометра.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12. Отключение блока управления (БУ) без дополнительной выдержки времени при токах короткого замыкания в цепи уп</w:t>
      </w:r>
      <w:r w:rsidRPr="007F6AE2">
        <w:rPr>
          <w:rFonts w:ascii="Times New Roman" w:hAnsi="Times New Roman" w:cs="Times New Roman"/>
          <w:sz w:val="26"/>
          <w:szCs w:val="26"/>
        </w:rPr>
        <w:softHyphen/>
        <w:t>равления 220 В.</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13. Отключение ЭЦН без дополнительной выдержки времени при коротком замыкании в силовой цепи.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14. Отключение электродвигателя ПЭД при перегрузке лю</w:t>
      </w:r>
      <w:r w:rsidRPr="007F6AE2">
        <w:rPr>
          <w:rFonts w:ascii="Times New Roman" w:hAnsi="Times New Roman" w:cs="Times New Roman"/>
          <w:sz w:val="26"/>
          <w:szCs w:val="26"/>
        </w:rPr>
        <w:softHyphen/>
        <w:t>бой из фаз электродвигателя с выбором максимального тока фазы по амперсекундной характеристике. Минимальный ток срабатывания защиты от перегрузки должен составлять (1,1± ±0,05) от номинального тока электродвигателя ПЭД.</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15. Отключение электродвигателя ПЭД с выдержкой вре</w:t>
      </w:r>
      <w:r w:rsidRPr="007F6AE2">
        <w:rPr>
          <w:rFonts w:ascii="Times New Roman" w:hAnsi="Times New Roman" w:cs="Times New Roman"/>
          <w:sz w:val="26"/>
          <w:szCs w:val="26"/>
        </w:rPr>
        <w:softHyphen/>
        <w:t>мени на срабатывание защиты не более 45 с при изменении сигнала, характеризующего уменьшение загрузки ЭЦН на 15 % от рабочей загрузки электродвигателя. Уставка срабатывания защиты должна иметь регулировку изменения сигнала от 1 до 5 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16. Отключение электродвигателя ПЭД при снижении на</w:t>
      </w:r>
      <w:r w:rsidRPr="007F6AE2">
        <w:rPr>
          <w:rFonts w:ascii="Times New Roman" w:hAnsi="Times New Roman" w:cs="Times New Roman"/>
          <w:sz w:val="26"/>
          <w:szCs w:val="26"/>
        </w:rPr>
        <w:softHyphen/>
        <w:t xml:space="preserve">пряжения питающей сети до 0,75 </w:t>
      </w:r>
      <w:r w:rsidRPr="007F6AE2">
        <w:rPr>
          <w:rFonts w:ascii="Times New Roman" w:hAnsi="Times New Roman" w:cs="Times New Roman"/>
          <w:sz w:val="26"/>
          <w:szCs w:val="26"/>
          <w:lang w:val="en-US"/>
        </w:rPr>
        <w:t>UHOM</w:t>
      </w:r>
      <w:r w:rsidRPr="007F6AE2">
        <w:rPr>
          <w:rFonts w:ascii="Times New Roman" w:hAnsi="Times New Roman" w:cs="Times New Roman"/>
          <w:sz w:val="26"/>
          <w:szCs w:val="26"/>
        </w:rPr>
        <w:t>.</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17. Возможность отключения ПЭД по сигналам контактного манометра о порыве нефтепровода.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18. Запрещение включения ЭЦН после срабатывания за</w:t>
      </w:r>
      <w:r w:rsidRPr="007F6AE2">
        <w:rPr>
          <w:rFonts w:ascii="Times New Roman" w:hAnsi="Times New Roman" w:cs="Times New Roman"/>
          <w:sz w:val="26"/>
          <w:szCs w:val="26"/>
        </w:rPr>
        <w:softHyphen/>
        <w:t>щиты от перегрузки, кроме случаев, когда перегрузка была вы</w:t>
      </w:r>
      <w:r w:rsidRPr="007F6AE2">
        <w:rPr>
          <w:rFonts w:ascii="Times New Roman" w:hAnsi="Times New Roman" w:cs="Times New Roman"/>
          <w:sz w:val="26"/>
          <w:szCs w:val="26"/>
        </w:rPr>
        <w:softHyphen/>
        <w:t>звана отклонением напряжения питающей сети выше 10 % или ниже 15 % от номинального.</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19. Запрещение включения ЭЦН в турбинном вращении погружного </w:t>
      </w:r>
      <w:r w:rsidRPr="007F6AE2">
        <w:rPr>
          <w:rFonts w:ascii="Times New Roman" w:hAnsi="Times New Roman" w:cs="Times New Roman"/>
          <w:sz w:val="26"/>
          <w:szCs w:val="26"/>
        </w:rPr>
        <w:lastRenderedPageBreak/>
        <w:t>электродвигателя.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20. Ручную деблокировку защит при отключенном ЭЦН.</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21. Непрерывный контроль сопротивления изоляции системы «погружной электродвигатель — кабель» с регулируемой устав-кой сопротивления срабатывания 10 и 30 кОм на отключение без дополнительной выдержки времени.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 Контроль тока электродвигателя ПЭД в одной из фаз.</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23. Возможность выдачи электрического сигнала в систему диспетчеризации.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24. Возможность регистрации тока одного электродвигателя ПЭД в одной из фаз самопишущим амперметром, поставляе</w:t>
      </w:r>
      <w:r w:rsidRPr="007F6AE2">
        <w:rPr>
          <w:rFonts w:ascii="Times New Roman" w:hAnsi="Times New Roman" w:cs="Times New Roman"/>
          <w:sz w:val="26"/>
          <w:szCs w:val="26"/>
        </w:rPr>
        <w:softHyphen/>
        <w:t>мым по отдельному заказу.</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25. Возможность подключения не -менее четырех входов технологических блокировок.</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26. Возможность настройки на месте эксплуатации защиты от перегрузки и недогрузки, а также от превышения и сниже</w:t>
      </w:r>
      <w:r w:rsidRPr="007F6AE2">
        <w:rPr>
          <w:rFonts w:ascii="Times New Roman" w:hAnsi="Times New Roman" w:cs="Times New Roman"/>
          <w:sz w:val="26"/>
          <w:szCs w:val="26"/>
        </w:rPr>
        <w:softHyphen/>
        <w:t>ния напряжения сети (выбор рабочей зоны).</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27. Сигнализацию состояния любого ЭЦН с расшифровкой причины его отключения.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28. Подключение с помощью штепсельного разъема трех</w:t>
      </w:r>
      <w:r w:rsidRPr="007F6AE2">
        <w:rPr>
          <w:rFonts w:ascii="Times New Roman" w:hAnsi="Times New Roman" w:cs="Times New Roman"/>
          <w:sz w:val="26"/>
          <w:szCs w:val="26"/>
        </w:rPr>
        <w:softHyphen/>
        <w:t>фазных передвижных токоприемников на напряжение 380 В с током фазы до 60 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29. Подключение геофизиче</w:t>
      </w:r>
      <w:r w:rsidR="003C2A7C">
        <w:rPr>
          <w:rFonts w:ascii="Times New Roman" w:hAnsi="Times New Roman" w:cs="Times New Roman"/>
          <w:sz w:val="26"/>
          <w:szCs w:val="26"/>
        </w:rPr>
        <w:t>ских приборов на напряжение 220</w:t>
      </w:r>
      <w:r w:rsidRPr="007F6AE2">
        <w:rPr>
          <w:rFonts w:ascii="Times New Roman" w:hAnsi="Times New Roman" w:cs="Times New Roman"/>
          <w:sz w:val="26"/>
          <w:szCs w:val="26"/>
        </w:rPr>
        <w:t>В с током до 6 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30. Подключение переносных т</w:t>
      </w:r>
      <w:r w:rsidR="003C2A7C">
        <w:rPr>
          <w:rFonts w:ascii="Times New Roman" w:hAnsi="Times New Roman" w:cs="Times New Roman"/>
          <w:sz w:val="26"/>
          <w:szCs w:val="26"/>
        </w:rPr>
        <w:t>окоприемников на напряже</w:t>
      </w:r>
      <w:r w:rsidR="003C2A7C">
        <w:rPr>
          <w:rFonts w:ascii="Times New Roman" w:hAnsi="Times New Roman" w:cs="Times New Roman"/>
          <w:sz w:val="26"/>
          <w:szCs w:val="26"/>
        </w:rPr>
        <w:softHyphen/>
        <w:t>ние 36</w:t>
      </w:r>
      <w:r w:rsidRPr="007F6AE2">
        <w:rPr>
          <w:rFonts w:ascii="Times New Roman" w:hAnsi="Times New Roman" w:cs="Times New Roman"/>
          <w:sz w:val="26"/>
          <w:szCs w:val="26"/>
        </w:rPr>
        <w:t>В с током до 6 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31. Возможность выбора режима работы ЭЦН с запретом включения на самозапуск при превышении напряжения пита</w:t>
      </w:r>
      <w:r w:rsidRPr="007F6AE2">
        <w:rPr>
          <w:rFonts w:ascii="Times New Roman" w:hAnsi="Times New Roman" w:cs="Times New Roman"/>
          <w:sz w:val="26"/>
          <w:szCs w:val="26"/>
        </w:rPr>
        <w:softHyphen/>
        <w:t xml:space="preserve">ния 1,1 </w:t>
      </w:r>
      <w:r w:rsidRPr="007F6AE2">
        <w:rPr>
          <w:rFonts w:ascii="Times New Roman" w:hAnsi="Times New Roman" w:cs="Times New Roman"/>
          <w:sz w:val="26"/>
          <w:szCs w:val="26"/>
          <w:lang w:val="en-US"/>
        </w:rPr>
        <w:t>t</w:t>
      </w:r>
      <w:r w:rsidRPr="007F6AE2">
        <w:rPr>
          <w:rFonts w:ascii="Times New Roman" w:hAnsi="Times New Roman" w:cs="Times New Roman"/>
          <w:sz w:val="26"/>
          <w:szCs w:val="26"/>
        </w:rPr>
        <w:t>/ном и без запрета.</w:t>
      </w:r>
    </w:p>
    <w:p w:rsidR="000C160F"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32. Функционирование  при  колебаниях  напряжения  питаю</w:t>
      </w:r>
      <w:r w:rsidRPr="007F6AE2">
        <w:rPr>
          <w:rFonts w:ascii="Times New Roman" w:hAnsi="Times New Roman" w:cs="Times New Roman"/>
          <w:sz w:val="26"/>
          <w:szCs w:val="26"/>
        </w:rPr>
        <w:softHyphen/>
        <w:t xml:space="preserve">щей сети от 0,85 до  1,1  номинального напряжения. </w:t>
      </w:r>
    </w:p>
    <w:p w:rsidR="00540237" w:rsidRDefault="00540237"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540237" w:rsidRPr="007F6AE2" w:rsidRDefault="00540237"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noProof/>
          <w:lang w:eastAsia="ru-RU"/>
        </w:rPr>
        <w:drawing>
          <wp:inline distT="0" distB="0" distL="0" distR="0">
            <wp:extent cx="5194300" cy="3895725"/>
            <wp:effectExtent l="19050" t="0" r="6350" b="0"/>
            <wp:docPr id="127" name="Рисунок 5" descr="http://promportal.su/foto/message_fotos/17/174318/predlagaem_uecn_kabeli_lyubie_zapchasti_foto_larg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romportal.su/foto/message_fotos/17/174318/predlagaem_uecn_kabeli_lyubie_zapchasti_foto_largest.jpg"/>
                    <pic:cNvPicPr>
                      <a:picLocks noChangeAspect="1" noChangeArrowheads="1"/>
                    </pic:cNvPicPr>
                  </pic:nvPicPr>
                  <pic:blipFill>
                    <a:blip r:embed="rId45" cstate="print"/>
                    <a:srcRect/>
                    <a:stretch>
                      <a:fillRect/>
                    </a:stretch>
                  </pic:blipFill>
                  <pic:spPr bwMode="auto">
                    <a:xfrm>
                      <a:off x="0" y="0"/>
                      <a:ext cx="5194300" cy="3895725"/>
                    </a:xfrm>
                    <a:prstGeom prst="rect">
                      <a:avLst/>
                    </a:prstGeom>
                    <a:noFill/>
                    <a:ln w="9525">
                      <a:noFill/>
                      <a:miter lim="800000"/>
                      <a:headEnd/>
                      <a:tailEnd/>
                    </a:ln>
                  </pic:spPr>
                </pic:pic>
              </a:graphicData>
            </a:graphic>
          </wp:inline>
        </w:drawing>
      </w:r>
    </w:p>
    <w:p w:rsidR="00540237" w:rsidRDefault="00540237"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540237" w:rsidRPr="00540237" w:rsidRDefault="00540237" w:rsidP="007F6AE2">
      <w:pPr>
        <w:widowControl w:val="0"/>
        <w:autoSpaceDE w:val="0"/>
        <w:autoSpaceDN w:val="0"/>
        <w:adjustRightInd w:val="0"/>
        <w:spacing w:after="0" w:line="240" w:lineRule="auto"/>
        <w:ind w:left="-142" w:firstLine="568"/>
        <w:jc w:val="both"/>
        <w:rPr>
          <w:rFonts w:ascii="Times New Roman" w:hAnsi="Times New Roman" w:cs="Times New Roman"/>
          <w:sz w:val="24"/>
          <w:szCs w:val="24"/>
        </w:rPr>
      </w:pPr>
      <w:r w:rsidRPr="00540237">
        <w:rPr>
          <w:rFonts w:ascii="Times New Roman" w:hAnsi="Times New Roman" w:cs="Times New Roman"/>
          <w:sz w:val="24"/>
          <w:szCs w:val="24"/>
        </w:rPr>
        <w:t>Рисунок 30. Макеты погружных насосов</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lastRenderedPageBreak/>
        <w:t>КТППНКС   обеспечивает:</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 Контроль напряжений 6 или 10 кВ и общего тока, потреб</w:t>
      </w:r>
      <w:r w:rsidRPr="007F6AE2">
        <w:rPr>
          <w:rFonts w:ascii="Times New Roman" w:hAnsi="Times New Roman" w:cs="Times New Roman"/>
          <w:sz w:val="26"/>
          <w:szCs w:val="26"/>
        </w:rPr>
        <w:softHyphen/>
        <w:t>ляемого из сети, в одной фазе.</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2. Учет потребляемой активной и реактивной электроэнер</w:t>
      </w:r>
      <w:r w:rsidRPr="007F6AE2">
        <w:rPr>
          <w:rFonts w:ascii="Times New Roman" w:hAnsi="Times New Roman" w:cs="Times New Roman"/>
          <w:sz w:val="26"/>
          <w:szCs w:val="26"/>
        </w:rPr>
        <w:softHyphen/>
        <w:t>гий.</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3. Защиту от атмосферных перенапряжений в питающей сети 6 или 10 кВ (грозозащиту).</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4. Управление   обогревом.</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5. Освещение   коридора   обслуживания.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6. Наружную световую мигающую сигнализацию об ава</w:t>
      </w:r>
      <w:r w:rsidRPr="007F6AE2">
        <w:rPr>
          <w:rFonts w:ascii="Times New Roman" w:hAnsi="Times New Roman" w:cs="Times New Roman"/>
          <w:sz w:val="26"/>
          <w:szCs w:val="26"/>
        </w:rPr>
        <w:softHyphen/>
        <w:t>рийном отключении любого ЭЦН.</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7. Подключение четырех устройств управления электродви</w:t>
      </w:r>
      <w:r w:rsidRPr="007F6AE2">
        <w:rPr>
          <w:rFonts w:ascii="Times New Roman" w:hAnsi="Times New Roman" w:cs="Times New Roman"/>
          <w:sz w:val="26"/>
          <w:szCs w:val="26"/>
        </w:rPr>
        <w:softHyphen/>
        <w:t>гателями станков-качалок.</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8. Подключение замерных установок и блока местной авто</w:t>
      </w:r>
      <w:r w:rsidRPr="007F6AE2">
        <w:rPr>
          <w:rFonts w:ascii="Times New Roman" w:hAnsi="Times New Roman" w:cs="Times New Roman"/>
          <w:sz w:val="26"/>
          <w:szCs w:val="26"/>
        </w:rPr>
        <w:softHyphen/>
        <w:t>матики на напряжение 380 В с токами фаз до 25 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9. Подключение других потребителей трехфазного тока на</w:t>
      </w:r>
      <w:r w:rsidRPr="007F6AE2">
        <w:rPr>
          <w:rFonts w:ascii="Times New Roman" w:hAnsi="Times New Roman" w:cs="Times New Roman"/>
          <w:sz w:val="26"/>
          <w:szCs w:val="26"/>
        </w:rPr>
        <w:softHyphen/>
        <w:t>пряжением 380 В с током фазы до 60 А (резерв).</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10. Возможность подключения к трансформаторам ТМПН трехфазных токоприемников на напряжение 380 В с током фазы до 60 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Конструкция КТППНКС предусматривает:</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воздушный ввод на напряжение 6 или 10 кВ;</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шинные выводы к силовым трансформаторам, кабельные вы</w:t>
      </w:r>
      <w:r w:rsidRPr="007F6AE2">
        <w:rPr>
          <w:rFonts w:ascii="Times New Roman" w:hAnsi="Times New Roman" w:cs="Times New Roman"/>
          <w:sz w:val="26"/>
          <w:szCs w:val="26"/>
        </w:rPr>
        <w:softHyphen/>
        <w:t>воды на погружные электродвигатели;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транспортные и подъемные проушины для подъема кабины краном с установленным электрооборудованием и транспорти</w:t>
      </w:r>
      <w:r w:rsidRPr="007F6AE2">
        <w:rPr>
          <w:rFonts w:ascii="Times New Roman" w:hAnsi="Times New Roman" w:cs="Times New Roman"/>
          <w:sz w:val="26"/>
          <w:szCs w:val="26"/>
        </w:rPr>
        <w:softHyphen/>
        <w:t>рования ее волоком на собственных салазках на небольшие расстояния (в пределах монтажной площадки);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место для размещения средств индивидуальной за</w:t>
      </w:r>
      <w:r w:rsidRPr="007F6AE2">
        <w:rPr>
          <w:rFonts w:ascii="Times New Roman" w:hAnsi="Times New Roman" w:cs="Times New Roman"/>
          <w:sz w:val="26"/>
          <w:szCs w:val="26"/>
        </w:rPr>
        <w:softHyphen/>
        <w:t>щиты;</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не менее двух болтов заземления для подсоединения к об</w:t>
      </w:r>
      <w:r w:rsidRPr="007F6AE2">
        <w:rPr>
          <w:rFonts w:ascii="Times New Roman" w:hAnsi="Times New Roman" w:cs="Times New Roman"/>
          <w:sz w:val="26"/>
          <w:szCs w:val="26"/>
        </w:rPr>
        <w:softHyphen/>
        <w:t>щему контуру заземления;</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сальниковые уплотнения  на  кабельных вводах;</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установку счетчиков электрической энергии с возможностью регулирования угла наклона от вертикали до 10°.</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Все шкафы с электрооборудованием встраиваются в утеп</w:t>
      </w:r>
      <w:r w:rsidRPr="007F6AE2">
        <w:rPr>
          <w:rFonts w:ascii="Times New Roman" w:hAnsi="Times New Roman" w:cs="Times New Roman"/>
          <w:sz w:val="26"/>
          <w:szCs w:val="26"/>
        </w:rPr>
        <w:softHyphen/>
        <w:t>ленную контейнерную кабину серии ККМ23, 5ХЛ1 ТУ 16-739.048—76 и должны иметь одностороннее обслуживание. Силовые трансформаторы устанавливаются рядом с ка</w:t>
      </w:r>
      <w:r w:rsidRPr="007F6AE2">
        <w:rPr>
          <w:rFonts w:ascii="Times New Roman" w:hAnsi="Times New Roman" w:cs="Times New Roman"/>
          <w:sz w:val="26"/>
          <w:szCs w:val="26"/>
        </w:rPr>
        <w:softHyphen/>
        <w:t>биной.</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КАБЕЛЬ</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Для подвода электроэнергии к электродвигателю установки погружного насоса применяется кабельная линия, состоящая из основного питающего кабеля и срощенного с ним удлинителя с муфтой кабельного ввода, обеспечивающей герметическое при</w:t>
      </w:r>
      <w:r w:rsidRPr="007F6AE2">
        <w:rPr>
          <w:rFonts w:ascii="Times New Roman" w:hAnsi="Times New Roman" w:cs="Times New Roman"/>
          <w:sz w:val="26"/>
          <w:szCs w:val="26"/>
        </w:rPr>
        <w:softHyphen/>
        <w:t>соединение кабельной линии к электродвигателю.</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В зависимости от назначения в кабельную линию могут вхо</w:t>
      </w:r>
      <w:r w:rsidRPr="007F6AE2">
        <w:rPr>
          <w:rFonts w:ascii="Times New Roman" w:hAnsi="Times New Roman" w:cs="Times New Roman"/>
          <w:sz w:val="26"/>
          <w:szCs w:val="26"/>
        </w:rPr>
        <w:softHyphen/>
        <w:t>дить:</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в качестве основного кабеля — круглые кабели марок КПБК, КТЭБК, КФСБК или плоские кабели марок КПБП, КТЭБ, КФСБ; в качестве удлинителя — плоские кабели марок КПБП или КФСБ; муфта кабельного ввода круглого типа.</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Кабели марок КПБК и КПБП с полиэтиленовой изоляцией предназначены для эксплуатации при температурах окружаю</w:t>
      </w:r>
      <w:r w:rsidRPr="007F6AE2">
        <w:rPr>
          <w:rFonts w:ascii="Times New Roman" w:hAnsi="Times New Roman" w:cs="Times New Roman"/>
          <w:sz w:val="26"/>
          <w:szCs w:val="26"/>
        </w:rPr>
        <w:softHyphen/>
        <w:t>щей среды до +90 °С.</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Кабели КПБК и КПБП состоят из медных токопроводящих жил, изолированных в два слоя полиэтиленом высокой плотно</w:t>
      </w:r>
      <w:r w:rsidRPr="007F6AE2">
        <w:rPr>
          <w:rFonts w:ascii="Times New Roman" w:hAnsi="Times New Roman" w:cs="Times New Roman"/>
          <w:sz w:val="26"/>
          <w:szCs w:val="26"/>
        </w:rPr>
        <w:softHyphen/>
        <w:t>сти и скрученных между собой (в кабелях КПБК) или уло</w:t>
      </w:r>
      <w:r w:rsidRPr="007F6AE2">
        <w:rPr>
          <w:rFonts w:ascii="Times New Roman" w:hAnsi="Times New Roman" w:cs="Times New Roman"/>
          <w:sz w:val="26"/>
          <w:szCs w:val="26"/>
        </w:rPr>
        <w:softHyphen/>
        <w:t xml:space="preserve">женных в одной плоскости (в кабелях КПБП), а </w:t>
      </w:r>
      <w:r w:rsidRPr="007F6AE2">
        <w:rPr>
          <w:rFonts w:ascii="Times New Roman" w:hAnsi="Times New Roman" w:cs="Times New Roman"/>
          <w:sz w:val="26"/>
          <w:szCs w:val="26"/>
        </w:rPr>
        <w:lastRenderedPageBreak/>
        <w:t>также из по</w:t>
      </w:r>
      <w:r w:rsidRPr="007F6AE2">
        <w:rPr>
          <w:rFonts w:ascii="Times New Roman" w:hAnsi="Times New Roman" w:cs="Times New Roman"/>
          <w:sz w:val="26"/>
          <w:szCs w:val="26"/>
        </w:rPr>
        <w:softHyphen/>
        <w:t>душки и брони.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Кабели марок КТЭБК и КТЭБ с изоляцией из термоэласто-пласта предназначены для эксплуатации при температурах ок</w:t>
      </w:r>
      <w:r w:rsidRPr="007F6AE2">
        <w:rPr>
          <w:rFonts w:ascii="Times New Roman" w:hAnsi="Times New Roman" w:cs="Times New Roman"/>
          <w:sz w:val="26"/>
          <w:szCs w:val="26"/>
        </w:rPr>
        <w:softHyphen/>
        <w:t>ружающей среды до +110 °С.</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Кабели КТЭБК и КТЭБ состоят из медных, изолированных полиамидно-фторопластовой пленкой токопроводящих жил в изоляции и оболочках из термоэластопласта и скрученных между собой (в кабелях КТЭБК) или уложенных в одной плос</w:t>
      </w:r>
      <w:r w:rsidRPr="007F6AE2">
        <w:rPr>
          <w:rFonts w:ascii="Times New Roman" w:hAnsi="Times New Roman" w:cs="Times New Roman"/>
          <w:sz w:val="26"/>
          <w:szCs w:val="26"/>
        </w:rPr>
        <w:softHyphen/>
        <w:t>кости (в кабелях КТЭБ), а также из подушки и брони.</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Кабели марок КФСКБ и КФСБ с фторопластовой изоляцией предназначены для эксплуатации при температурах окружаю</w:t>
      </w:r>
      <w:r w:rsidRPr="007F6AE2">
        <w:rPr>
          <w:rFonts w:ascii="Times New Roman" w:hAnsi="Times New Roman" w:cs="Times New Roman"/>
          <w:sz w:val="26"/>
          <w:szCs w:val="26"/>
        </w:rPr>
        <w:softHyphen/>
        <w:t>щей среды до +160 °С.</w:t>
      </w:r>
    </w:p>
    <w:p w:rsidR="000C160F" w:rsidRPr="007F6AE2"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Кабели КФСБК и КФСБ состоят из медных, изолированных полиамидно-фторопластовой пленкой токопроводящих жил в изоляции из фторопласта и оболочках из свинца и скручен</w:t>
      </w:r>
      <w:r w:rsidRPr="007F6AE2">
        <w:rPr>
          <w:rFonts w:ascii="Times New Roman" w:hAnsi="Times New Roman" w:cs="Times New Roman"/>
          <w:sz w:val="26"/>
          <w:szCs w:val="26"/>
        </w:rPr>
        <w:softHyphen/>
        <w:t>ных между собой (в кабелях КФСБК) или уложенных в одной плоскости (в кабелях КФСБ), а также из подушки и брони.</w:t>
      </w:r>
    </w:p>
    <w:p w:rsidR="000C160F" w:rsidRDefault="000C160F"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7F6AE2">
        <w:rPr>
          <w:rFonts w:ascii="Times New Roman" w:hAnsi="Times New Roman" w:cs="Times New Roman"/>
          <w:sz w:val="26"/>
          <w:szCs w:val="26"/>
        </w:rPr>
        <w:t xml:space="preserve">   В промежутках между изолированными и ошлангованными основными жилами круглых и плоских кабелей могут располагаться   изолированные   контрольные   жилы   меньшего се</w:t>
      </w:r>
      <w:r w:rsidRPr="007F6AE2">
        <w:rPr>
          <w:rFonts w:ascii="Times New Roman" w:hAnsi="Times New Roman" w:cs="Times New Roman"/>
          <w:sz w:val="26"/>
          <w:szCs w:val="26"/>
        </w:rPr>
        <w:softHyphen/>
        <w:t>чения.</w:t>
      </w:r>
    </w:p>
    <w:p w:rsidR="00C76426" w:rsidRDefault="00C76426" w:rsidP="007F6AE2">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C76426" w:rsidRPr="006A1516" w:rsidRDefault="00C76426" w:rsidP="00C76426">
      <w:pPr>
        <w:rPr>
          <w:rFonts w:ascii="Times New Roman" w:hAnsi="Times New Roman" w:cs="Times New Roman"/>
          <w:sz w:val="26"/>
          <w:szCs w:val="26"/>
        </w:rPr>
      </w:pPr>
      <w:r w:rsidRPr="005139D9">
        <w:rPr>
          <w:rFonts w:ascii="Times New Roman" w:hAnsi="Times New Roman" w:cs="Times New Roman"/>
          <w:b/>
          <w:sz w:val="26"/>
          <w:szCs w:val="26"/>
        </w:rPr>
        <w:t>Задание:</w:t>
      </w:r>
      <w:r>
        <w:rPr>
          <w:rFonts w:ascii="Times New Roman" w:hAnsi="Times New Roman" w:cs="Times New Roman"/>
          <w:sz w:val="26"/>
          <w:szCs w:val="26"/>
        </w:rPr>
        <w:t xml:space="preserve">  </w:t>
      </w:r>
      <w:r w:rsidRPr="008968DE">
        <w:rPr>
          <w:rFonts w:ascii="Times New Roman" w:hAnsi="Times New Roman" w:cs="Times New Roman"/>
          <w:b/>
          <w:sz w:val="26"/>
          <w:szCs w:val="26"/>
        </w:rPr>
        <w:t>Ознакомившись с данным теоретическим материалом</w:t>
      </w:r>
      <w:r>
        <w:rPr>
          <w:rFonts w:ascii="Times New Roman" w:hAnsi="Times New Roman" w:cs="Times New Roman"/>
          <w:b/>
          <w:sz w:val="26"/>
          <w:szCs w:val="26"/>
        </w:rPr>
        <w:t>,</w:t>
      </w:r>
      <w:r w:rsidRPr="008968DE">
        <w:rPr>
          <w:rFonts w:ascii="Times New Roman" w:hAnsi="Times New Roman" w:cs="Times New Roman"/>
          <w:b/>
          <w:sz w:val="26"/>
          <w:szCs w:val="26"/>
        </w:rPr>
        <w:t xml:space="preserve"> выполните письменно задание</w:t>
      </w:r>
      <w:r>
        <w:rPr>
          <w:rFonts w:ascii="Times New Roman" w:hAnsi="Times New Roman" w:cs="Times New Roman"/>
          <w:b/>
          <w:sz w:val="26"/>
          <w:szCs w:val="26"/>
        </w:rPr>
        <w:t>,</w:t>
      </w:r>
      <w:r w:rsidRPr="008968DE">
        <w:rPr>
          <w:rFonts w:ascii="Times New Roman" w:hAnsi="Times New Roman" w:cs="Times New Roman"/>
          <w:b/>
          <w:sz w:val="26"/>
          <w:szCs w:val="26"/>
        </w:rPr>
        <w:t xml:space="preserve"> указанное в приложении </w:t>
      </w:r>
      <w:r>
        <w:rPr>
          <w:rFonts w:ascii="Times New Roman" w:hAnsi="Times New Roman" w:cs="Times New Roman"/>
          <w:b/>
          <w:sz w:val="26"/>
          <w:szCs w:val="26"/>
        </w:rPr>
        <w:t>4</w:t>
      </w:r>
      <w:r w:rsidRPr="008968DE">
        <w:rPr>
          <w:rFonts w:ascii="Times New Roman" w:hAnsi="Times New Roman" w:cs="Times New Roman"/>
          <w:b/>
          <w:sz w:val="26"/>
          <w:szCs w:val="26"/>
        </w:rPr>
        <w:t>.</w:t>
      </w:r>
    </w:p>
    <w:p w:rsidR="000C160F" w:rsidRPr="007F6AE2" w:rsidRDefault="000C160F" w:rsidP="00AA2AD9">
      <w:pPr>
        <w:widowControl w:val="0"/>
        <w:autoSpaceDE w:val="0"/>
        <w:autoSpaceDN w:val="0"/>
        <w:adjustRightInd w:val="0"/>
        <w:spacing w:after="0" w:line="240" w:lineRule="auto"/>
        <w:jc w:val="both"/>
        <w:rPr>
          <w:rFonts w:ascii="Times New Roman" w:hAnsi="Times New Roman" w:cs="Times New Roman"/>
          <w:b/>
          <w:bCs/>
          <w:sz w:val="26"/>
          <w:szCs w:val="26"/>
        </w:rPr>
      </w:pPr>
    </w:p>
    <w:p w:rsidR="000C160F" w:rsidRPr="00750AE2" w:rsidRDefault="00C76426" w:rsidP="00750AE2">
      <w:pPr>
        <w:pStyle w:val="1"/>
      </w:pPr>
      <w:r w:rsidRPr="00C76426">
        <w:t xml:space="preserve"> </w:t>
      </w:r>
      <w:bookmarkStart w:id="24" w:name="_Toc374137597"/>
      <w:r w:rsidRPr="00C76426">
        <w:t>Самостоятельная работа №5</w:t>
      </w:r>
      <w:bookmarkEnd w:id="24"/>
    </w:p>
    <w:p w:rsidR="005E2827" w:rsidRDefault="00AC24E8" w:rsidP="005E2827">
      <w:pPr>
        <w:widowControl w:val="0"/>
        <w:autoSpaceDE w:val="0"/>
        <w:autoSpaceDN w:val="0"/>
        <w:adjustRightIn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 xml:space="preserve">    </w:t>
      </w:r>
      <w:r w:rsidRPr="00F00344">
        <w:rPr>
          <w:rFonts w:ascii="Times New Roman" w:hAnsi="Times New Roman" w:cs="Times New Roman"/>
          <w:b/>
          <w:bCs/>
          <w:sz w:val="26"/>
          <w:szCs w:val="26"/>
        </w:rPr>
        <w:t>Тема:</w:t>
      </w:r>
      <w:r w:rsidRPr="00F00344">
        <w:rPr>
          <w:rFonts w:ascii="Times New Roman" w:hAnsi="Times New Roman" w:cs="Times New Roman"/>
          <w:sz w:val="26"/>
          <w:szCs w:val="26"/>
        </w:rPr>
        <w:t xml:space="preserve"> система поддержания пластового давления (ППД) водозаборные сооружения. Система подготовки воды на промысле. Блочная кустовая насосная станция (БКНС). Наземное оборудование нагнетательных скважин.</w:t>
      </w:r>
    </w:p>
    <w:p w:rsidR="0057327A" w:rsidRPr="0057327A" w:rsidRDefault="0057327A" w:rsidP="00243452">
      <w:pPr>
        <w:pStyle w:val="4"/>
        <w:rPr>
          <w:rFonts w:cs="Times New Roman"/>
        </w:rPr>
      </w:pPr>
      <w:r w:rsidRPr="00F60F6D">
        <w:t>Теоретическая часть</w:t>
      </w:r>
    </w:p>
    <w:p w:rsidR="00AC24E8" w:rsidRDefault="00AC24E8" w:rsidP="00F00344">
      <w:pPr>
        <w:pStyle w:val="21"/>
        <w:spacing w:after="0" w:line="276" w:lineRule="auto"/>
        <w:ind w:left="-142" w:firstLine="426"/>
        <w:rPr>
          <w:rFonts w:ascii="Times New Roman" w:hAnsi="Times New Roman" w:cs="Times New Roman"/>
          <w:sz w:val="26"/>
          <w:szCs w:val="26"/>
        </w:rPr>
      </w:pPr>
      <w:r w:rsidRPr="00F00344">
        <w:rPr>
          <w:rFonts w:ascii="Times New Roman" w:hAnsi="Times New Roman" w:cs="Times New Roman"/>
          <w:sz w:val="26"/>
          <w:szCs w:val="26"/>
        </w:rPr>
        <w:t>Размещение кустов, скважин, нефтегазопроводов и ДНС на месторож</w:t>
      </w:r>
      <w:r w:rsidR="00AA2AD9">
        <w:rPr>
          <w:rFonts w:ascii="Times New Roman" w:hAnsi="Times New Roman" w:cs="Times New Roman"/>
          <w:sz w:val="26"/>
          <w:szCs w:val="26"/>
        </w:rPr>
        <w:t>дении представлено на рис. 3</w:t>
      </w:r>
      <w:r w:rsidR="005E2827">
        <w:rPr>
          <w:rFonts w:ascii="Times New Roman" w:hAnsi="Times New Roman" w:cs="Times New Roman"/>
          <w:sz w:val="26"/>
          <w:szCs w:val="26"/>
        </w:rPr>
        <w:t>1</w:t>
      </w:r>
      <w:r w:rsidRPr="00F00344">
        <w:rPr>
          <w:rFonts w:ascii="Times New Roman" w:hAnsi="Times New Roman" w:cs="Times New Roman"/>
          <w:sz w:val="26"/>
          <w:szCs w:val="26"/>
        </w:rPr>
        <w:t xml:space="preserve">. Общая длина внутрипромысловых нефтесборных коллекторов 4,5 км, преобладающий диаметр 159 мм.  </w:t>
      </w:r>
    </w:p>
    <w:p w:rsidR="005E2827" w:rsidRDefault="005E2827" w:rsidP="00F00344">
      <w:pPr>
        <w:pStyle w:val="21"/>
        <w:spacing w:after="0" w:line="276" w:lineRule="auto"/>
        <w:ind w:left="-142" w:firstLine="426"/>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extent cx="3762375" cy="3013466"/>
            <wp:effectExtent l="19050" t="0" r="9525" b="0"/>
            <wp:docPr id="12" name="Рисунок 11" descr="i-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40.jpg"/>
                    <pic:cNvPicPr/>
                  </pic:nvPicPr>
                  <pic:blipFill>
                    <a:blip r:embed="rId46" cstate="print"/>
                    <a:stretch>
                      <a:fillRect/>
                    </a:stretch>
                  </pic:blipFill>
                  <pic:spPr>
                    <a:xfrm>
                      <a:off x="0" y="0"/>
                      <a:ext cx="3762375" cy="3013466"/>
                    </a:xfrm>
                    <a:prstGeom prst="rect">
                      <a:avLst/>
                    </a:prstGeom>
                  </pic:spPr>
                </pic:pic>
              </a:graphicData>
            </a:graphic>
          </wp:inline>
        </w:drawing>
      </w:r>
    </w:p>
    <w:p w:rsidR="005E2827" w:rsidRDefault="00AA2AD9" w:rsidP="00F00344">
      <w:pPr>
        <w:pStyle w:val="21"/>
        <w:spacing w:after="0" w:line="276" w:lineRule="auto"/>
        <w:ind w:left="-142" w:firstLine="426"/>
        <w:rPr>
          <w:rFonts w:ascii="Times New Roman" w:hAnsi="Times New Roman" w:cs="Times New Roman"/>
          <w:sz w:val="26"/>
          <w:szCs w:val="26"/>
        </w:rPr>
      </w:pPr>
      <w:r>
        <w:rPr>
          <w:rFonts w:ascii="Times New Roman" w:hAnsi="Times New Roman" w:cs="Times New Roman"/>
          <w:sz w:val="26"/>
          <w:szCs w:val="26"/>
        </w:rPr>
        <w:t>Рисунок 3</w:t>
      </w:r>
      <w:r w:rsidR="005E2827">
        <w:rPr>
          <w:rFonts w:ascii="Times New Roman" w:hAnsi="Times New Roman" w:cs="Times New Roman"/>
          <w:sz w:val="26"/>
          <w:szCs w:val="26"/>
        </w:rPr>
        <w:t xml:space="preserve">1. </w:t>
      </w:r>
      <w:r w:rsidR="005E2827" w:rsidRPr="00F00344">
        <w:rPr>
          <w:rFonts w:ascii="Times New Roman" w:hAnsi="Times New Roman" w:cs="Times New Roman"/>
          <w:sz w:val="26"/>
          <w:szCs w:val="26"/>
        </w:rPr>
        <w:t>Размещение кустов, скважин, нефтегазопроводов и ДНС</w:t>
      </w:r>
    </w:p>
    <w:p w:rsidR="005E2827" w:rsidRPr="00F00344" w:rsidRDefault="005E2827" w:rsidP="00F00344">
      <w:pPr>
        <w:pStyle w:val="21"/>
        <w:spacing w:after="0" w:line="276" w:lineRule="auto"/>
        <w:ind w:left="-142" w:firstLine="426"/>
        <w:rPr>
          <w:rFonts w:ascii="Times New Roman" w:hAnsi="Times New Roman" w:cs="Times New Roman"/>
          <w:sz w:val="26"/>
          <w:szCs w:val="26"/>
        </w:rPr>
      </w:pPr>
    </w:p>
    <w:p w:rsidR="00AC24E8" w:rsidRPr="00F00344" w:rsidRDefault="00AC24E8" w:rsidP="00F00344">
      <w:pPr>
        <w:pStyle w:val="21"/>
        <w:spacing w:after="0" w:line="276" w:lineRule="auto"/>
        <w:ind w:left="-142" w:firstLine="426"/>
        <w:rPr>
          <w:rFonts w:ascii="Times New Roman" w:hAnsi="Times New Roman" w:cs="Times New Roman"/>
          <w:sz w:val="26"/>
          <w:szCs w:val="26"/>
        </w:rPr>
      </w:pPr>
      <w:r w:rsidRPr="00F00344">
        <w:rPr>
          <w:rFonts w:ascii="Times New Roman" w:hAnsi="Times New Roman" w:cs="Times New Roman"/>
          <w:sz w:val="26"/>
          <w:szCs w:val="26"/>
        </w:rPr>
        <w:t>Существующая система сбора и промысловой подготовки продукции скважин   может   обеспечить  с</w:t>
      </w:r>
      <w:r w:rsidR="00FD3EF6">
        <w:rPr>
          <w:rFonts w:ascii="Times New Roman" w:hAnsi="Times New Roman" w:cs="Times New Roman"/>
          <w:sz w:val="26"/>
          <w:szCs w:val="26"/>
        </w:rPr>
        <w:t>бор нефти в  течение</w:t>
      </w:r>
      <w:r w:rsidRPr="00F00344">
        <w:rPr>
          <w:rFonts w:ascii="Times New Roman" w:hAnsi="Times New Roman" w:cs="Times New Roman"/>
          <w:sz w:val="26"/>
          <w:szCs w:val="26"/>
        </w:rPr>
        <w:t xml:space="preserve"> 2</w:t>
      </w:r>
      <w:r w:rsidR="00FD3EF6">
        <w:rPr>
          <w:rFonts w:ascii="Times New Roman" w:hAnsi="Times New Roman" w:cs="Times New Roman"/>
          <w:sz w:val="26"/>
          <w:szCs w:val="26"/>
        </w:rPr>
        <w:t xml:space="preserve"> </w:t>
      </w:r>
      <w:r w:rsidRPr="00F00344">
        <w:rPr>
          <w:rFonts w:ascii="Times New Roman" w:hAnsi="Times New Roman" w:cs="Times New Roman"/>
          <w:sz w:val="26"/>
          <w:szCs w:val="26"/>
        </w:rPr>
        <w:t>-</w:t>
      </w:r>
      <w:r w:rsidR="00FD3EF6">
        <w:rPr>
          <w:rFonts w:ascii="Times New Roman" w:hAnsi="Times New Roman" w:cs="Times New Roman"/>
          <w:sz w:val="26"/>
          <w:szCs w:val="26"/>
        </w:rPr>
        <w:t xml:space="preserve"> </w:t>
      </w:r>
      <w:r w:rsidRPr="00F00344">
        <w:rPr>
          <w:rFonts w:ascii="Times New Roman" w:hAnsi="Times New Roman" w:cs="Times New Roman"/>
          <w:sz w:val="26"/>
          <w:szCs w:val="26"/>
        </w:rPr>
        <w:t xml:space="preserve">3 лет разработки. Однако, в дальнейшем, в связи с увеличением объема годовой добычи жидкости и обводненности продукции,  необходимо реконструкция и расширение системы сбора и подготовки продукции. Реконструкция системы сбора вызывается также, изменениями в системе разработки месторождения. </w:t>
      </w:r>
    </w:p>
    <w:p w:rsidR="00AC24E8" w:rsidRPr="00F00344" w:rsidRDefault="00AC24E8" w:rsidP="00F00344">
      <w:pPr>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Реконструкцию  установки предполагается осуществлять исходя  из  уровней пиковой годовой добычи жидкости -  293 тыс. т и соответствующих ей    годовых объемов добычи   нефти и  газа   - 128 тыс.т  и 11,6 млн.м</w:t>
      </w:r>
      <w:r w:rsidRPr="00F00344">
        <w:rPr>
          <w:rFonts w:ascii="Times New Roman" w:hAnsi="Times New Roman" w:cs="Times New Roman"/>
          <w:sz w:val="26"/>
          <w:szCs w:val="26"/>
          <w:vertAlign w:val="superscript"/>
        </w:rPr>
        <w:t>3</w:t>
      </w:r>
      <w:r w:rsidRPr="00F00344">
        <w:rPr>
          <w:rFonts w:ascii="Times New Roman" w:hAnsi="Times New Roman" w:cs="Times New Roman"/>
          <w:sz w:val="26"/>
          <w:szCs w:val="26"/>
        </w:rPr>
        <w:t>, а также   максимальных объемов годовой добычи  нефти   и газа - 180 тыс.т  и 16 млн.м</w:t>
      </w:r>
      <w:r w:rsidRPr="00F00344">
        <w:rPr>
          <w:rFonts w:ascii="Times New Roman" w:hAnsi="Times New Roman" w:cs="Times New Roman"/>
          <w:sz w:val="26"/>
          <w:szCs w:val="26"/>
          <w:vertAlign w:val="superscript"/>
        </w:rPr>
        <w:t>3</w:t>
      </w:r>
      <w:r w:rsidRPr="00F00344">
        <w:rPr>
          <w:rFonts w:ascii="Times New Roman" w:hAnsi="Times New Roman" w:cs="Times New Roman"/>
          <w:sz w:val="26"/>
          <w:szCs w:val="26"/>
        </w:rPr>
        <w:t xml:space="preserve">. Содержание воды в подготовленной нефти – не более 1 %.  </w:t>
      </w:r>
    </w:p>
    <w:p w:rsidR="00AC24E8" w:rsidRPr="00F00344" w:rsidRDefault="00AC24E8" w:rsidP="00F00344">
      <w:pPr>
        <w:numPr>
          <w:ilvl w:val="12"/>
          <w:numId w:val="0"/>
        </w:numPr>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В схему транспортировки нефти и газа не предполагается вносить существенных изменений. Подготовленная нефть насосами ДНС перекачивается по проектируемому участку трубопровода в существующий межпромысловый нефтепровод и далее в магистраль</w:t>
      </w:r>
      <w:r w:rsidR="00FD3EF6">
        <w:rPr>
          <w:rFonts w:ascii="Times New Roman" w:hAnsi="Times New Roman" w:cs="Times New Roman"/>
          <w:sz w:val="26"/>
          <w:szCs w:val="26"/>
        </w:rPr>
        <w:t>ный нефтепровод</w:t>
      </w:r>
      <w:r w:rsidRPr="00F00344">
        <w:rPr>
          <w:rFonts w:ascii="Times New Roman" w:hAnsi="Times New Roman" w:cs="Times New Roman"/>
          <w:sz w:val="26"/>
          <w:szCs w:val="26"/>
        </w:rPr>
        <w:t xml:space="preserve">. Попутный нефтяной газ под собственным давлением не ниже </w:t>
      </w:r>
      <w:r w:rsidR="00FD3EF6">
        <w:rPr>
          <w:rFonts w:ascii="Times New Roman" w:hAnsi="Times New Roman" w:cs="Times New Roman"/>
          <w:sz w:val="26"/>
          <w:szCs w:val="26"/>
        </w:rPr>
        <w:t>0,5 МПа подается в</w:t>
      </w:r>
      <w:r w:rsidRPr="00F00344">
        <w:rPr>
          <w:rFonts w:ascii="Times New Roman" w:hAnsi="Times New Roman" w:cs="Times New Roman"/>
          <w:sz w:val="26"/>
          <w:szCs w:val="26"/>
        </w:rPr>
        <w:t xml:space="preserve"> газо</w:t>
      </w:r>
      <w:r w:rsidR="00FD3EF6">
        <w:rPr>
          <w:rFonts w:ascii="Times New Roman" w:hAnsi="Times New Roman" w:cs="Times New Roman"/>
          <w:sz w:val="26"/>
          <w:szCs w:val="26"/>
        </w:rPr>
        <w:t>провод, до соседнего</w:t>
      </w:r>
      <w:r w:rsidRPr="00F00344">
        <w:rPr>
          <w:rFonts w:ascii="Times New Roman" w:hAnsi="Times New Roman" w:cs="Times New Roman"/>
          <w:sz w:val="26"/>
          <w:szCs w:val="26"/>
        </w:rPr>
        <w:t xml:space="preserve"> месторождения и далее по существующему газопроводу подается на газоснабж</w:t>
      </w:r>
      <w:r w:rsidR="00FD3EF6">
        <w:rPr>
          <w:rFonts w:ascii="Times New Roman" w:hAnsi="Times New Roman" w:cs="Times New Roman"/>
          <w:sz w:val="26"/>
          <w:szCs w:val="26"/>
        </w:rPr>
        <w:t>ение</w:t>
      </w:r>
      <w:r w:rsidRPr="00F00344">
        <w:rPr>
          <w:rFonts w:ascii="Times New Roman" w:hAnsi="Times New Roman" w:cs="Times New Roman"/>
          <w:sz w:val="26"/>
          <w:szCs w:val="26"/>
        </w:rPr>
        <w:t xml:space="preserve">. </w:t>
      </w:r>
    </w:p>
    <w:p w:rsidR="00AC24E8" w:rsidRPr="00F00344" w:rsidRDefault="00AC24E8" w:rsidP="00F00344">
      <w:pPr>
        <w:numPr>
          <w:ilvl w:val="12"/>
          <w:numId w:val="0"/>
        </w:numPr>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Рекомендуемая схема ДНС после ее реконструкции в схематичном</w:t>
      </w:r>
      <w:r w:rsidR="00FD3EF6">
        <w:rPr>
          <w:rFonts w:ascii="Times New Roman" w:hAnsi="Times New Roman" w:cs="Times New Roman"/>
          <w:sz w:val="26"/>
          <w:szCs w:val="26"/>
        </w:rPr>
        <w:t xml:space="preserve">  виде представлена на рис. 22</w:t>
      </w:r>
      <w:r w:rsidRPr="00F00344">
        <w:rPr>
          <w:rFonts w:ascii="Times New Roman" w:hAnsi="Times New Roman" w:cs="Times New Roman"/>
          <w:sz w:val="26"/>
          <w:szCs w:val="26"/>
        </w:rPr>
        <w:t>. Комплекс оборудования дожимной насосной станции в включает:</w:t>
      </w:r>
    </w:p>
    <w:p w:rsidR="00AC24E8" w:rsidRPr="00F00344" w:rsidRDefault="00AC24E8" w:rsidP="00F00344">
      <w:pPr>
        <w:numPr>
          <w:ilvl w:val="0"/>
          <w:numId w:val="6"/>
        </w:numPr>
        <w:tabs>
          <w:tab w:val="left" w:pos="435"/>
        </w:tabs>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 xml:space="preserve"> вертикальный сепаратор С-1 (16 м</w:t>
      </w:r>
      <w:r w:rsidRPr="00F00344">
        <w:rPr>
          <w:rFonts w:ascii="Times New Roman" w:hAnsi="Times New Roman" w:cs="Times New Roman"/>
          <w:sz w:val="26"/>
          <w:szCs w:val="26"/>
          <w:vertAlign w:val="superscript"/>
        </w:rPr>
        <w:t>3</w:t>
      </w:r>
      <w:r w:rsidRPr="00F00344">
        <w:rPr>
          <w:rFonts w:ascii="Times New Roman" w:hAnsi="Times New Roman" w:cs="Times New Roman"/>
          <w:sz w:val="26"/>
          <w:szCs w:val="26"/>
        </w:rPr>
        <w:t>),</w:t>
      </w:r>
    </w:p>
    <w:p w:rsidR="00AC24E8" w:rsidRPr="00F00344" w:rsidRDefault="00AC24E8" w:rsidP="00F00344">
      <w:pPr>
        <w:numPr>
          <w:ilvl w:val="0"/>
          <w:numId w:val="6"/>
        </w:numPr>
        <w:tabs>
          <w:tab w:val="left" w:pos="435"/>
        </w:tabs>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 xml:space="preserve"> нефтегазосепаратор С-2 (50 м</w:t>
      </w:r>
      <w:r w:rsidRPr="00F00344">
        <w:rPr>
          <w:rFonts w:ascii="Times New Roman" w:hAnsi="Times New Roman" w:cs="Times New Roman"/>
          <w:sz w:val="26"/>
          <w:szCs w:val="26"/>
          <w:vertAlign w:val="superscript"/>
        </w:rPr>
        <w:t>3</w:t>
      </w:r>
      <w:r w:rsidRPr="00F00344">
        <w:rPr>
          <w:rFonts w:ascii="Times New Roman" w:hAnsi="Times New Roman" w:cs="Times New Roman"/>
          <w:sz w:val="26"/>
          <w:szCs w:val="26"/>
        </w:rPr>
        <w:t>),</w:t>
      </w:r>
    </w:p>
    <w:p w:rsidR="00AC24E8" w:rsidRPr="00F00344" w:rsidRDefault="00AC24E8" w:rsidP="00F00344">
      <w:pPr>
        <w:numPr>
          <w:ilvl w:val="0"/>
          <w:numId w:val="6"/>
        </w:numPr>
        <w:tabs>
          <w:tab w:val="left" w:pos="435"/>
        </w:tabs>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 xml:space="preserve"> блок дозировки химреагентов БХР,</w:t>
      </w:r>
    </w:p>
    <w:p w:rsidR="00AC24E8" w:rsidRPr="00F00344" w:rsidRDefault="00AC24E8" w:rsidP="00F00344">
      <w:pPr>
        <w:numPr>
          <w:ilvl w:val="0"/>
          <w:numId w:val="6"/>
        </w:numPr>
        <w:tabs>
          <w:tab w:val="left" w:pos="435"/>
        </w:tabs>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вертикальный газосепаратор ГС-1 (1,6 м</w:t>
      </w:r>
      <w:r w:rsidRPr="00F00344">
        <w:rPr>
          <w:rFonts w:ascii="Times New Roman" w:hAnsi="Times New Roman" w:cs="Times New Roman"/>
          <w:sz w:val="26"/>
          <w:szCs w:val="26"/>
          <w:vertAlign w:val="superscript"/>
        </w:rPr>
        <w:t>3</w:t>
      </w:r>
      <w:r w:rsidRPr="00F00344">
        <w:rPr>
          <w:rFonts w:ascii="Times New Roman" w:hAnsi="Times New Roman" w:cs="Times New Roman"/>
          <w:sz w:val="26"/>
          <w:szCs w:val="26"/>
        </w:rPr>
        <w:t>),</w:t>
      </w:r>
    </w:p>
    <w:p w:rsidR="00AC24E8" w:rsidRPr="00F00344" w:rsidRDefault="00AC24E8" w:rsidP="00F00344">
      <w:pPr>
        <w:numPr>
          <w:ilvl w:val="0"/>
          <w:numId w:val="6"/>
        </w:numPr>
        <w:tabs>
          <w:tab w:val="left" w:pos="435"/>
        </w:tabs>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горизонтальный газосепаратор ГС-2 (16 м</w:t>
      </w:r>
      <w:r w:rsidRPr="00F00344">
        <w:rPr>
          <w:rFonts w:ascii="Times New Roman" w:hAnsi="Times New Roman" w:cs="Times New Roman"/>
          <w:sz w:val="26"/>
          <w:szCs w:val="26"/>
          <w:vertAlign w:val="superscript"/>
        </w:rPr>
        <w:t>3</w:t>
      </w:r>
      <w:r w:rsidRPr="00F00344">
        <w:rPr>
          <w:rFonts w:ascii="Times New Roman" w:hAnsi="Times New Roman" w:cs="Times New Roman"/>
          <w:sz w:val="26"/>
          <w:szCs w:val="26"/>
        </w:rPr>
        <w:t>),</w:t>
      </w:r>
    </w:p>
    <w:p w:rsidR="00AC24E8" w:rsidRPr="00F00344" w:rsidRDefault="00AC24E8" w:rsidP="00F00344">
      <w:pPr>
        <w:numPr>
          <w:ilvl w:val="0"/>
          <w:numId w:val="6"/>
        </w:numPr>
        <w:tabs>
          <w:tab w:val="left" w:pos="435"/>
        </w:tabs>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напорный отстойник воды ОВ-1 объемом 200 м</w:t>
      </w:r>
      <w:r w:rsidRPr="00F00344">
        <w:rPr>
          <w:rFonts w:ascii="Times New Roman" w:hAnsi="Times New Roman" w:cs="Times New Roman"/>
          <w:sz w:val="26"/>
          <w:szCs w:val="26"/>
          <w:vertAlign w:val="superscript"/>
        </w:rPr>
        <w:t>3</w:t>
      </w:r>
      <w:r w:rsidRPr="00F00344">
        <w:rPr>
          <w:rFonts w:ascii="Times New Roman" w:hAnsi="Times New Roman" w:cs="Times New Roman"/>
          <w:sz w:val="26"/>
          <w:szCs w:val="26"/>
        </w:rPr>
        <w:t>,</w:t>
      </w:r>
    </w:p>
    <w:p w:rsidR="00AC24E8" w:rsidRPr="00F00344" w:rsidRDefault="00AC24E8" w:rsidP="00F00344">
      <w:pPr>
        <w:numPr>
          <w:ilvl w:val="0"/>
          <w:numId w:val="6"/>
        </w:numPr>
        <w:tabs>
          <w:tab w:val="left" w:pos="435"/>
        </w:tabs>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аппарат очистки пластовой воды объемом 200 м</w:t>
      </w:r>
      <w:r w:rsidRPr="00F00344">
        <w:rPr>
          <w:rFonts w:ascii="Times New Roman" w:hAnsi="Times New Roman" w:cs="Times New Roman"/>
          <w:sz w:val="26"/>
          <w:szCs w:val="26"/>
          <w:vertAlign w:val="superscript"/>
        </w:rPr>
        <w:t>3</w:t>
      </w:r>
      <w:r w:rsidRPr="00F00344">
        <w:rPr>
          <w:rFonts w:ascii="Times New Roman" w:hAnsi="Times New Roman" w:cs="Times New Roman"/>
          <w:sz w:val="26"/>
          <w:szCs w:val="26"/>
        </w:rPr>
        <w:t>,</w:t>
      </w:r>
    </w:p>
    <w:p w:rsidR="00AC24E8" w:rsidRPr="00F00344" w:rsidRDefault="00AC24E8" w:rsidP="00F00344">
      <w:pPr>
        <w:numPr>
          <w:ilvl w:val="0"/>
          <w:numId w:val="6"/>
        </w:numPr>
        <w:tabs>
          <w:tab w:val="left" w:pos="435"/>
        </w:tabs>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нефтегазосепаратор концевой ступени (25 м</w:t>
      </w:r>
      <w:r w:rsidRPr="00F00344">
        <w:rPr>
          <w:rFonts w:ascii="Times New Roman" w:hAnsi="Times New Roman" w:cs="Times New Roman"/>
          <w:sz w:val="26"/>
          <w:szCs w:val="26"/>
          <w:vertAlign w:val="superscript"/>
        </w:rPr>
        <w:t>3</w:t>
      </w:r>
      <w:r w:rsidRPr="00F00344">
        <w:rPr>
          <w:rFonts w:ascii="Times New Roman" w:hAnsi="Times New Roman" w:cs="Times New Roman"/>
          <w:sz w:val="26"/>
          <w:szCs w:val="26"/>
        </w:rPr>
        <w:t>),</w:t>
      </w:r>
    </w:p>
    <w:p w:rsidR="00AC24E8" w:rsidRPr="00F00344" w:rsidRDefault="00AC24E8" w:rsidP="00F00344">
      <w:pPr>
        <w:numPr>
          <w:ilvl w:val="0"/>
          <w:numId w:val="6"/>
        </w:numPr>
        <w:tabs>
          <w:tab w:val="left" w:pos="435"/>
        </w:tabs>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резервуары РВС-2000 аварийного запаса сырой и подготовленной нефти, 2 шт.,</w:t>
      </w:r>
    </w:p>
    <w:p w:rsidR="00AC24E8" w:rsidRPr="00F00344" w:rsidRDefault="00AC24E8" w:rsidP="00F00344">
      <w:pPr>
        <w:numPr>
          <w:ilvl w:val="0"/>
          <w:numId w:val="6"/>
        </w:numPr>
        <w:tabs>
          <w:tab w:val="left" w:pos="435"/>
        </w:tabs>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насосную станцию внешней откачки нефти Н-1/1,2,</w:t>
      </w:r>
    </w:p>
    <w:p w:rsidR="00AC24E8" w:rsidRPr="00F00344" w:rsidRDefault="00AC24E8" w:rsidP="00F00344">
      <w:pPr>
        <w:numPr>
          <w:ilvl w:val="0"/>
          <w:numId w:val="6"/>
        </w:numPr>
        <w:tabs>
          <w:tab w:val="left" w:pos="435"/>
        </w:tabs>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блочный узел учета нефти БУУН,</w:t>
      </w:r>
    </w:p>
    <w:p w:rsidR="00AC24E8" w:rsidRPr="00F00344" w:rsidRDefault="00AC24E8" w:rsidP="00F00344">
      <w:pPr>
        <w:numPr>
          <w:ilvl w:val="0"/>
          <w:numId w:val="6"/>
        </w:numPr>
        <w:tabs>
          <w:tab w:val="left" w:pos="435"/>
        </w:tabs>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факельную систему высокого и низкого давлений для аварийного сжигания газа с конденсатосборниками К-1 и К-2.</w:t>
      </w:r>
    </w:p>
    <w:p w:rsidR="00AC24E8" w:rsidRPr="00F00344" w:rsidRDefault="00AC24E8" w:rsidP="00F00344">
      <w:pPr>
        <w:pStyle w:val="31"/>
        <w:spacing w:after="0"/>
        <w:ind w:left="-142" w:firstLine="426"/>
        <w:rPr>
          <w:rFonts w:ascii="Times New Roman" w:hAnsi="Times New Roman" w:cs="Times New Roman"/>
          <w:sz w:val="26"/>
          <w:szCs w:val="26"/>
        </w:rPr>
      </w:pPr>
      <w:r w:rsidRPr="00F00344">
        <w:rPr>
          <w:rFonts w:ascii="Times New Roman" w:hAnsi="Times New Roman" w:cs="Times New Roman"/>
          <w:sz w:val="26"/>
          <w:szCs w:val="26"/>
        </w:rPr>
        <w:t>В качестве аппаратов сброса воды предполагается принять горизонтальные отстойники объемом 100 м</w:t>
      </w:r>
      <w:r w:rsidRPr="00F00344">
        <w:rPr>
          <w:rFonts w:ascii="Times New Roman" w:hAnsi="Times New Roman" w:cs="Times New Roman"/>
          <w:sz w:val="26"/>
          <w:szCs w:val="26"/>
          <w:vertAlign w:val="superscript"/>
        </w:rPr>
        <w:t>3</w:t>
      </w:r>
      <w:r w:rsidRPr="00F00344">
        <w:rPr>
          <w:rFonts w:ascii="Times New Roman" w:hAnsi="Times New Roman" w:cs="Times New Roman"/>
          <w:sz w:val="26"/>
          <w:szCs w:val="26"/>
        </w:rPr>
        <w:t>,  а  также использовать  нагреватели типа ПБА-0.75-6.3.</w:t>
      </w:r>
    </w:p>
    <w:p w:rsidR="00AC24E8" w:rsidRPr="00F00344" w:rsidRDefault="00AC24E8" w:rsidP="00F00344">
      <w:pPr>
        <w:pStyle w:val="31"/>
        <w:spacing w:after="0"/>
        <w:ind w:left="-142" w:firstLine="426"/>
        <w:rPr>
          <w:rFonts w:ascii="Times New Roman" w:hAnsi="Times New Roman" w:cs="Times New Roman"/>
          <w:sz w:val="26"/>
          <w:szCs w:val="26"/>
        </w:rPr>
      </w:pPr>
      <w:r w:rsidRPr="00F00344">
        <w:rPr>
          <w:rFonts w:ascii="Times New Roman" w:hAnsi="Times New Roman" w:cs="Times New Roman"/>
          <w:sz w:val="26"/>
          <w:szCs w:val="26"/>
        </w:rPr>
        <w:t>Для улучшения условий отделения пластовой воды предусмотрена возможность подачи дозировочной установкой</w:t>
      </w:r>
      <w:r w:rsidR="00FD3EF6">
        <w:rPr>
          <w:rFonts w:ascii="Times New Roman" w:hAnsi="Times New Roman" w:cs="Times New Roman"/>
          <w:sz w:val="26"/>
          <w:szCs w:val="26"/>
        </w:rPr>
        <w:t xml:space="preserve"> БХР деэмульгатора типа «дипроксамин»</w:t>
      </w:r>
      <w:r w:rsidRPr="00F00344">
        <w:rPr>
          <w:rFonts w:ascii="Times New Roman" w:hAnsi="Times New Roman" w:cs="Times New Roman"/>
          <w:sz w:val="26"/>
          <w:szCs w:val="26"/>
        </w:rPr>
        <w:t xml:space="preserve"> на прием ДНС. </w:t>
      </w:r>
    </w:p>
    <w:p w:rsidR="00AC24E8" w:rsidRPr="00F00344" w:rsidRDefault="00AC24E8" w:rsidP="00F00344">
      <w:pPr>
        <w:numPr>
          <w:ilvl w:val="12"/>
          <w:numId w:val="0"/>
        </w:numPr>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lastRenderedPageBreak/>
        <w:t>В дальнейшем, в случае необходиомсти, рекомендуется предусмотреть  и построить резервные сепараторы I-ой и II-ой ступеней, а также насосную станцию внутренней перекачки не</w:t>
      </w:r>
      <w:r w:rsidR="00FD3EF6">
        <w:rPr>
          <w:rFonts w:ascii="Times New Roman" w:hAnsi="Times New Roman" w:cs="Times New Roman"/>
          <w:sz w:val="26"/>
          <w:szCs w:val="26"/>
        </w:rPr>
        <w:t>фти, обвязка которой  на рис. 22</w:t>
      </w:r>
      <w:r w:rsidRPr="00F00344">
        <w:rPr>
          <w:rFonts w:ascii="Times New Roman" w:hAnsi="Times New Roman" w:cs="Times New Roman"/>
          <w:sz w:val="26"/>
          <w:szCs w:val="26"/>
        </w:rPr>
        <w:t xml:space="preserve"> показана  пунктирными линиями.</w:t>
      </w:r>
    </w:p>
    <w:p w:rsidR="00750AE2" w:rsidRDefault="00AC24E8" w:rsidP="00F00344">
      <w:pPr>
        <w:numPr>
          <w:ilvl w:val="12"/>
          <w:numId w:val="0"/>
        </w:numPr>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 xml:space="preserve"> Описанная схема подготовки нефти функционирует следующим образом. Продукция скважин из системы нефтегазосбора под давлением не ниже 0,6 МПа поступает в сепаратор С-1, где происходит первичное разделение потока на газ и жидкость. </w:t>
      </w:r>
    </w:p>
    <w:p w:rsidR="00AC24E8" w:rsidRPr="00F00344" w:rsidRDefault="00AC24E8" w:rsidP="00F00344">
      <w:pPr>
        <w:numPr>
          <w:ilvl w:val="12"/>
          <w:numId w:val="0"/>
        </w:numPr>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 xml:space="preserve">Эмульсия далее подается в сепаратор С-2. Газ проходит отделение капельной жидкости в газосепараторе ГС-1, откуда с давлением 0,5 МПа подается в газопровод потребителям, а в аварийных ситуациях (через газосепаратор ГС-2) – на факел высокого давления. </w:t>
      </w:r>
    </w:p>
    <w:p w:rsidR="00AC24E8" w:rsidRPr="00F00344" w:rsidRDefault="00AC24E8" w:rsidP="00F00344">
      <w:pPr>
        <w:pStyle w:val="21"/>
        <w:spacing w:after="0" w:line="276" w:lineRule="auto"/>
        <w:ind w:left="-142" w:firstLine="426"/>
        <w:rPr>
          <w:rFonts w:ascii="Times New Roman" w:hAnsi="Times New Roman" w:cs="Times New Roman"/>
          <w:sz w:val="26"/>
          <w:szCs w:val="26"/>
        </w:rPr>
      </w:pPr>
      <w:r w:rsidRPr="00F00344">
        <w:rPr>
          <w:rFonts w:ascii="Times New Roman" w:hAnsi="Times New Roman" w:cs="Times New Roman"/>
          <w:sz w:val="26"/>
          <w:szCs w:val="26"/>
        </w:rPr>
        <w:t>Водонефтяная смесь из аппарата С</w:t>
      </w:r>
      <w:r w:rsidR="00FD3EF6">
        <w:rPr>
          <w:rFonts w:ascii="Times New Roman" w:hAnsi="Times New Roman" w:cs="Times New Roman"/>
          <w:sz w:val="26"/>
          <w:szCs w:val="26"/>
        </w:rPr>
        <w:t xml:space="preserve"> </w:t>
      </w:r>
      <w:r w:rsidRPr="00F00344">
        <w:rPr>
          <w:rFonts w:ascii="Times New Roman" w:hAnsi="Times New Roman" w:cs="Times New Roman"/>
          <w:sz w:val="26"/>
          <w:szCs w:val="26"/>
        </w:rPr>
        <w:t>-</w:t>
      </w:r>
      <w:r w:rsidR="00FD3EF6">
        <w:rPr>
          <w:rFonts w:ascii="Times New Roman" w:hAnsi="Times New Roman" w:cs="Times New Roman"/>
          <w:sz w:val="26"/>
          <w:szCs w:val="26"/>
        </w:rPr>
        <w:t xml:space="preserve"> </w:t>
      </w:r>
      <w:r w:rsidRPr="00F00344">
        <w:rPr>
          <w:rFonts w:ascii="Times New Roman" w:hAnsi="Times New Roman" w:cs="Times New Roman"/>
          <w:sz w:val="26"/>
          <w:szCs w:val="26"/>
        </w:rPr>
        <w:t>2 поступает в напорный отстойник ОВ-1, откуда нефть под давлением 0,15-0,2 МПа откачивается в сепаратор концевой ступени и далее на прием насосов Н-1/1,2, проходит узел коммерческого учета и откачивается в напорный нефтепровод. Попутно добываемая пластовая вода очищается от остаточной нефти и механических примесей в напорном отстойнике ОВ-2 под давлением 0,15</w:t>
      </w:r>
      <w:r w:rsidR="00FD3EF6">
        <w:rPr>
          <w:rFonts w:ascii="Times New Roman" w:hAnsi="Times New Roman" w:cs="Times New Roman"/>
          <w:sz w:val="26"/>
          <w:szCs w:val="26"/>
        </w:rPr>
        <w:t xml:space="preserve"> </w:t>
      </w:r>
      <w:r w:rsidRPr="00F00344">
        <w:rPr>
          <w:rFonts w:ascii="Times New Roman" w:hAnsi="Times New Roman" w:cs="Times New Roman"/>
          <w:sz w:val="26"/>
          <w:szCs w:val="26"/>
        </w:rPr>
        <w:t>-</w:t>
      </w:r>
      <w:r w:rsidR="00FD3EF6">
        <w:rPr>
          <w:rFonts w:ascii="Times New Roman" w:hAnsi="Times New Roman" w:cs="Times New Roman"/>
          <w:sz w:val="26"/>
          <w:szCs w:val="26"/>
        </w:rPr>
        <w:t xml:space="preserve"> </w:t>
      </w:r>
      <w:r w:rsidRPr="00F00344">
        <w:rPr>
          <w:rFonts w:ascii="Times New Roman" w:hAnsi="Times New Roman" w:cs="Times New Roman"/>
          <w:sz w:val="26"/>
          <w:szCs w:val="26"/>
        </w:rPr>
        <w:t>0,2 МПа и подается на прием насосов БКНС для закачки в пласт.</w:t>
      </w:r>
    </w:p>
    <w:p w:rsidR="00AC24E8" w:rsidRPr="00F00344" w:rsidRDefault="00AC24E8" w:rsidP="00F00344">
      <w:pPr>
        <w:numPr>
          <w:ilvl w:val="12"/>
          <w:numId w:val="0"/>
        </w:numPr>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Предусмотренный комплекс подготовки нефти обеспечивает утилизацию 95% попутного газа и получение товарной нефти.</w:t>
      </w:r>
    </w:p>
    <w:p w:rsidR="00AC24E8" w:rsidRPr="00F00344" w:rsidRDefault="00AC24E8" w:rsidP="00F00344">
      <w:pPr>
        <w:pStyle w:val="a7"/>
        <w:numPr>
          <w:ilvl w:val="12"/>
          <w:numId w:val="0"/>
        </w:numPr>
        <w:spacing w:line="276" w:lineRule="auto"/>
        <w:ind w:left="-142" w:firstLine="426"/>
        <w:rPr>
          <w:sz w:val="26"/>
          <w:szCs w:val="26"/>
        </w:rPr>
      </w:pPr>
      <w:r w:rsidRPr="00F00344">
        <w:rPr>
          <w:sz w:val="26"/>
          <w:szCs w:val="26"/>
        </w:rPr>
        <w:t>При этом, потери нефти и газа в целом по месторождению будут минимальными; помимо упомянутых выше процессов они будут обусловлены аварийными ситуациями, а также стравливанием газа из затрубного пространства скважин перед ремонтом или другими технологическими операциями. Предлагаемые нормативы технологическ</w:t>
      </w:r>
      <w:r w:rsidR="00FD3EF6">
        <w:rPr>
          <w:sz w:val="26"/>
          <w:szCs w:val="26"/>
        </w:rPr>
        <w:t xml:space="preserve">их потерь приведены в табл. </w:t>
      </w:r>
      <w:r w:rsidRPr="00F00344">
        <w:rPr>
          <w:sz w:val="26"/>
          <w:szCs w:val="26"/>
        </w:rPr>
        <w:t>1.</w:t>
      </w:r>
    </w:p>
    <w:p w:rsidR="00AC24E8" w:rsidRPr="00F00344" w:rsidRDefault="00AC24E8" w:rsidP="00F00344">
      <w:pPr>
        <w:pStyle w:val="2"/>
        <w:ind w:left="-142" w:firstLine="426"/>
        <w:rPr>
          <w:rFonts w:ascii="Times New Roman" w:hAnsi="Times New Roman" w:cs="Times New Roman"/>
          <w:color w:val="auto"/>
        </w:rPr>
      </w:pPr>
      <w:r w:rsidRPr="00F00344">
        <w:rPr>
          <w:rFonts w:ascii="Times New Roman" w:hAnsi="Times New Roman" w:cs="Times New Roman"/>
          <w:color w:val="auto"/>
        </w:rPr>
        <w:t xml:space="preserve"> </w:t>
      </w:r>
      <w:bookmarkStart w:id="25" w:name="_Toc374135785"/>
      <w:bookmarkStart w:id="26" w:name="_Toc374137598"/>
      <w:r w:rsidRPr="00F00344">
        <w:rPr>
          <w:rFonts w:ascii="Times New Roman" w:hAnsi="Times New Roman" w:cs="Times New Roman"/>
          <w:color w:val="auto"/>
        </w:rPr>
        <w:t>Выбор источника воды для заводнения пластов</w:t>
      </w:r>
      <w:bookmarkEnd w:id="25"/>
      <w:bookmarkEnd w:id="26"/>
    </w:p>
    <w:p w:rsidR="00AC24E8" w:rsidRPr="00F00344" w:rsidRDefault="00AC24E8" w:rsidP="00F00344">
      <w:pPr>
        <w:pStyle w:val="a7"/>
        <w:numPr>
          <w:ilvl w:val="12"/>
          <w:numId w:val="0"/>
        </w:numPr>
        <w:spacing w:line="276" w:lineRule="auto"/>
        <w:ind w:left="-142" w:firstLine="426"/>
        <w:rPr>
          <w:sz w:val="26"/>
          <w:szCs w:val="26"/>
        </w:rPr>
      </w:pPr>
      <w:r w:rsidRPr="00F00344">
        <w:rPr>
          <w:sz w:val="26"/>
          <w:szCs w:val="26"/>
        </w:rPr>
        <w:t>В настоящее время д</w:t>
      </w:r>
      <w:r w:rsidR="00FD3EF6">
        <w:rPr>
          <w:sz w:val="26"/>
          <w:szCs w:val="26"/>
        </w:rPr>
        <w:t>ля заводнения пластов</w:t>
      </w:r>
      <w:r w:rsidRPr="00F00344">
        <w:rPr>
          <w:sz w:val="26"/>
          <w:szCs w:val="26"/>
        </w:rPr>
        <w:t xml:space="preserve"> месторождения используется вода подземных источников – пластов нижнефаменских и франских отложений. По состоянию на 01.01.2001 водозабор осуществлялся скв.13, 133 и 219. </w:t>
      </w:r>
    </w:p>
    <w:p w:rsidR="00AC24E8" w:rsidRPr="00F00344" w:rsidRDefault="00AC24E8" w:rsidP="00F00344">
      <w:pPr>
        <w:pStyle w:val="a7"/>
        <w:numPr>
          <w:ilvl w:val="12"/>
          <w:numId w:val="0"/>
        </w:numPr>
        <w:spacing w:line="276" w:lineRule="auto"/>
        <w:ind w:left="-142" w:firstLine="426"/>
        <w:rPr>
          <w:sz w:val="26"/>
          <w:szCs w:val="26"/>
        </w:rPr>
      </w:pPr>
      <w:r w:rsidRPr="00F00344">
        <w:rPr>
          <w:sz w:val="26"/>
          <w:szCs w:val="26"/>
        </w:rPr>
        <w:t xml:space="preserve">В связи с изменением системы заводнения и реконструкции системы сбора рекомендуется  использовать скв.13 для сброса промстоков, а водозабор осуществлять посредством скв.133, 219 и 12. </w:t>
      </w:r>
    </w:p>
    <w:p w:rsidR="00AC24E8" w:rsidRPr="00F00344" w:rsidRDefault="00AC24E8" w:rsidP="00F00344">
      <w:pPr>
        <w:pStyle w:val="a7"/>
        <w:numPr>
          <w:ilvl w:val="12"/>
          <w:numId w:val="0"/>
        </w:numPr>
        <w:spacing w:line="276" w:lineRule="auto"/>
        <w:ind w:left="-142" w:firstLine="426"/>
        <w:rPr>
          <w:sz w:val="26"/>
          <w:szCs w:val="26"/>
        </w:rPr>
      </w:pPr>
      <w:r w:rsidRPr="00F00344">
        <w:rPr>
          <w:sz w:val="26"/>
          <w:szCs w:val="26"/>
        </w:rPr>
        <w:t xml:space="preserve">Наряду с пластовой водой подземных источников водоснабжения предполагается использование для ППД подтоварной воды. </w:t>
      </w:r>
    </w:p>
    <w:p w:rsidR="00FD3EF6" w:rsidRDefault="00AC24E8" w:rsidP="00F00344">
      <w:pPr>
        <w:pStyle w:val="21"/>
        <w:spacing w:after="0" w:line="276" w:lineRule="auto"/>
        <w:ind w:left="-142" w:firstLine="426"/>
        <w:rPr>
          <w:rFonts w:ascii="Times New Roman" w:hAnsi="Times New Roman" w:cs="Times New Roman"/>
          <w:sz w:val="26"/>
          <w:szCs w:val="26"/>
        </w:rPr>
      </w:pPr>
      <w:r w:rsidRPr="00F00344">
        <w:rPr>
          <w:rFonts w:ascii="Times New Roman" w:hAnsi="Times New Roman" w:cs="Times New Roman"/>
          <w:sz w:val="26"/>
          <w:szCs w:val="26"/>
        </w:rPr>
        <w:t xml:space="preserve">Допустимые нормы содержания твердых частиц в закачиваемой воде следует установить в размере 20 мг/л. </w:t>
      </w:r>
    </w:p>
    <w:p w:rsidR="00AC24E8" w:rsidRPr="00F00344" w:rsidRDefault="00AC24E8" w:rsidP="00F00344">
      <w:pPr>
        <w:pStyle w:val="21"/>
        <w:spacing w:after="0" w:line="276" w:lineRule="auto"/>
        <w:ind w:left="-142" w:firstLine="426"/>
        <w:rPr>
          <w:rFonts w:ascii="Times New Roman" w:hAnsi="Times New Roman" w:cs="Times New Roman"/>
          <w:b/>
          <w:sz w:val="26"/>
          <w:szCs w:val="26"/>
        </w:rPr>
      </w:pPr>
      <w:r w:rsidRPr="00F00344">
        <w:rPr>
          <w:rFonts w:ascii="Times New Roman" w:hAnsi="Times New Roman" w:cs="Times New Roman"/>
          <w:sz w:val="26"/>
          <w:szCs w:val="26"/>
        </w:rPr>
        <w:t>К рекомендуемым нормам к качеству закачиваемой воды относятся также: рН от 7 до 8, содержание сульфатовосстанавливающих бактерий не более 1000 клеток на 1 мл, растворенного кислорода – не более 0,5-1,0 мг/л, окисного железа не более 0,3 мг/л.</w:t>
      </w:r>
    </w:p>
    <w:p w:rsidR="00AC24E8" w:rsidRPr="00F00344" w:rsidRDefault="00AC24E8" w:rsidP="00F00344">
      <w:pPr>
        <w:pStyle w:val="2"/>
        <w:ind w:left="-142" w:firstLine="426"/>
        <w:rPr>
          <w:rFonts w:ascii="Times New Roman" w:hAnsi="Times New Roman" w:cs="Times New Roman"/>
          <w:color w:val="auto"/>
        </w:rPr>
      </w:pPr>
      <w:r w:rsidRPr="00F00344">
        <w:rPr>
          <w:rFonts w:ascii="Times New Roman" w:hAnsi="Times New Roman" w:cs="Times New Roman"/>
          <w:color w:val="auto"/>
        </w:rPr>
        <w:lastRenderedPageBreak/>
        <w:t xml:space="preserve"> </w:t>
      </w:r>
      <w:bookmarkStart w:id="27" w:name="_Toc374135786"/>
      <w:bookmarkStart w:id="28" w:name="_Toc374137599"/>
      <w:r w:rsidRPr="00F00344">
        <w:rPr>
          <w:rFonts w:ascii="Times New Roman" w:hAnsi="Times New Roman" w:cs="Times New Roman"/>
          <w:color w:val="auto"/>
        </w:rPr>
        <w:t>Система поддержания пластового давления</w:t>
      </w:r>
      <w:bookmarkEnd w:id="27"/>
      <w:bookmarkEnd w:id="28"/>
    </w:p>
    <w:p w:rsidR="00AC24E8" w:rsidRPr="00F00344" w:rsidRDefault="00AC24E8" w:rsidP="00F00344">
      <w:pPr>
        <w:pStyle w:val="a7"/>
        <w:numPr>
          <w:ilvl w:val="12"/>
          <w:numId w:val="0"/>
        </w:numPr>
        <w:spacing w:line="276" w:lineRule="auto"/>
        <w:ind w:left="-142" w:firstLine="426"/>
        <w:rPr>
          <w:sz w:val="26"/>
          <w:szCs w:val="26"/>
        </w:rPr>
      </w:pPr>
      <w:r w:rsidRPr="00F00344">
        <w:rPr>
          <w:sz w:val="26"/>
          <w:szCs w:val="26"/>
        </w:rPr>
        <w:t xml:space="preserve">Система поддержания пластового давления (ППД) включает: </w:t>
      </w:r>
    </w:p>
    <w:p w:rsidR="00AC24E8" w:rsidRPr="00F00344" w:rsidRDefault="00AC24E8" w:rsidP="00F00344">
      <w:pPr>
        <w:numPr>
          <w:ilvl w:val="0"/>
          <w:numId w:val="7"/>
        </w:numPr>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 xml:space="preserve">две блочные кустовые насосные станции (БКНС) для закачки пластовой и подтоварной воды  (в случае необходимости в последующем возможно расширение системы ППД с раздельной закачкой пластовой и подтоварной воды), укомплектованные насосами (2 рабочих, 1 резервный), </w:t>
      </w:r>
      <w:r w:rsidRPr="00F00344">
        <w:rPr>
          <w:rFonts w:ascii="Times New Roman" w:hAnsi="Times New Roman" w:cs="Times New Roman"/>
          <w:sz w:val="26"/>
          <w:szCs w:val="26"/>
          <w:lang w:val="en-US"/>
        </w:rPr>
        <w:t>Q</w:t>
      </w:r>
      <w:r w:rsidR="00FD3EF6">
        <w:rPr>
          <w:rFonts w:ascii="Times New Roman" w:hAnsi="Times New Roman" w:cs="Times New Roman"/>
          <w:sz w:val="26"/>
          <w:szCs w:val="26"/>
        </w:rPr>
        <w:t xml:space="preserve"> </w:t>
      </w:r>
      <w:r w:rsidRPr="00F00344">
        <w:rPr>
          <w:rFonts w:ascii="Times New Roman" w:hAnsi="Times New Roman" w:cs="Times New Roman"/>
          <w:sz w:val="26"/>
          <w:szCs w:val="26"/>
        </w:rPr>
        <w:t>=</w:t>
      </w:r>
      <w:r w:rsidR="00FD3EF6">
        <w:rPr>
          <w:rFonts w:ascii="Times New Roman" w:hAnsi="Times New Roman" w:cs="Times New Roman"/>
          <w:sz w:val="26"/>
          <w:szCs w:val="26"/>
        </w:rPr>
        <w:t xml:space="preserve"> </w:t>
      </w:r>
      <w:r w:rsidRPr="00F00344">
        <w:rPr>
          <w:rFonts w:ascii="Times New Roman" w:hAnsi="Times New Roman" w:cs="Times New Roman"/>
          <w:sz w:val="26"/>
          <w:szCs w:val="26"/>
        </w:rPr>
        <w:t>650 куб.м/сут, Н</w:t>
      </w:r>
      <w:r w:rsidR="00FD3EF6">
        <w:rPr>
          <w:rFonts w:ascii="Times New Roman" w:hAnsi="Times New Roman" w:cs="Times New Roman"/>
          <w:sz w:val="26"/>
          <w:szCs w:val="26"/>
        </w:rPr>
        <w:t xml:space="preserve"> </w:t>
      </w:r>
      <w:r w:rsidRPr="00F00344">
        <w:rPr>
          <w:rFonts w:ascii="Times New Roman" w:hAnsi="Times New Roman" w:cs="Times New Roman"/>
          <w:sz w:val="26"/>
          <w:szCs w:val="26"/>
        </w:rPr>
        <w:t>=</w:t>
      </w:r>
      <w:r w:rsidR="00FD3EF6">
        <w:rPr>
          <w:rFonts w:ascii="Times New Roman" w:hAnsi="Times New Roman" w:cs="Times New Roman"/>
          <w:sz w:val="26"/>
          <w:szCs w:val="26"/>
        </w:rPr>
        <w:t xml:space="preserve"> </w:t>
      </w:r>
      <w:r w:rsidRPr="00F00344">
        <w:rPr>
          <w:rFonts w:ascii="Times New Roman" w:hAnsi="Times New Roman" w:cs="Times New Roman"/>
          <w:sz w:val="26"/>
          <w:szCs w:val="26"/>
        </w:rPr>
        <w:t>2500 м</w:t>
      </w:r>
    </w:p>
    <w:p w:rsidR="00AC24E8" w:rsidRPr="00F00344" w:rsidRDefault="00AC24E8" w:rsidP="00F00344">
      <w:pPr>
        <w:numPr>
          <w:ilvl w:val="0"/>
          <w:numId w:val="7"/>
        </w:numPr>
        <w:snapToGrid w:val="0"/>
        <w:spacing w:after="0"/>
        <w:ind w:left="-142" w:firstLine="426"/>
        <w:jc w:val="both"/>
        <w:rPr>
          <w:rFonts w:ascii="Times New Roman" w:hAnsi="Times New Roman" w:cs="Times New Roman"/>
          <w:sz w:val="26"/>
          <w:szCs w:val="26"/>
        </w:rPr>
      </w:pPr>
      <w:r w:rsidRPr="00F00344">
        <w:rPr>
          <w:rFonts w:ascii="Times New Roman" w:hAnsi="Times New Roman" w:cs="Times New Roman"/>
          <w:sz w:val="26"/>
          <w:szCs w:val="26"/>
        </w:rPr>
        <w:t xml:space="preserve">водозаборные скважины с погружными центробежными насосами ЭЦНМ5А-500-1000, </w:t>
      </w:r>
      <w:r w:rsidRPr="00F00344">
        <w:rPr>
          <w:rFonts w:ascii="Times New Roman" w:hAnsi="Times New Roman" w:cs="Times New Roman"/>
          <w:sz w:val="26"/>
          <w:szCs w:val="26"/>
          <w:lang w:val="en-US"/>
        </w:rPr>
        <w:t>Q</w:t>
      </w:r>
      <w:r w:rsidR="00FD3EF6">
        <w:rPr>
          <w:rFonts w:ascii="Times New Roman" w:hAnsi="Times New Roman" w:cs="Times New Roman"/>
          <w:sz w:val="26"/>
          <w:szCs w:val="26"/>
        </w:rPr>
        <w:t xml:space="preserve"> </w:t>
      </w:r>
      <w:r w:rsidRPr="00F00344">
        <w:rPr>
          <w:rFonts w:ascii="Times New Roman" w:hAnsi="Times New Roman" w:cs="Times New Roman"/>
          <w:sz w:val="26"/>
          <w:szCs w:val="26"/>
        </w:rPr>
        <w:t>=</w:t>
      </w:r>
      <w:r w:rsidR="00FD3EF6">
        <w:rPr>
          <w:rFonts w:ascii="Times New Roman" w:hAnsi="Times New Roman" w:cs="Times New Roman"/>
          <w:sz w:val="26"/>
          <w:szCs w:val="26"/>
        </w:rPr>
        <w:t xml:space="preserve"> </w:t>
      </w:r>
      <w:r w:rsidRPr="00F00344">
        <w:rPr>
          <w:rFonts w:ascii="Times New Roman" w:hAnsi="Times New Roman" w:cs="Times New Roman"/>
          <w:sz w:val="26"/>
          <w:szCs w:val="26"/>
        </w:rPr>
        <w:t>500 куб.м/сут Н=1000 м с электродвигателем ПЭДУС</w:t>
      </w:r>
      <w:r w:rsidR="00FD3EF6">
        <w:rPr>
          <w:rFonts w:ascii="Times New Roman" w:hAnsi="Times New Roman" w:cs="Times New Roman"/>
          <w:sz w:val="26"/>
          <w:szCs w:val="26"/>
        </w:rPr>
        <w:t xml:space="preserve"> </w:t>
      </w:r>
      <w:r w:rsidRPr="00F00344">
        <w:rPr>
          <w:rFonts w:ascii="Times New Roman" w:hAnsi="Times New Roman" w:cs="Times New Roman"/>
          <w:sz w:val="26"/>
          <w:szCs w:val="26"/>
        </w:rPr>
        <w:t xml:space="preserve">-125-117 ДВ5 </w:t>
      </w:r>
      <w:r w:rsidRPr="00F00344">
        <w:rPr>
          <w:rFonts w:ascii="Times New Roman" w:hAnsi="Times New Roman" w:cs="Times New Roman"/>
          <w:sz w:val="26"/>
          <w:szCs w:val="26"/>
          <w:lang w:val="en-US"/>
        </w:rPr>
        <w:t>N</w:t>
      </w:r>
      <w:r w:rsidRPr="00F00344">
        <w:rPr>
          <w:rFonts w:ascii="Times New Roman" w:hAnsi="Times New Roman" w:cs="Times New Roman"/>
          <w:sz w:val="26"/>
          <w:szCs w:val="26"/>
        </w:rPr>
        <w:t>=125кВт</w:t>
      </w:r>
    </w:p>
    <w:p w:rsidR="00AC24E8" w:rsidRPr="00F00344" w:rsidRDefault="00AC24E8" w:rsidP="00F00344">
      <w:pPr>
        <w:pStyle w:val="a7"/>
        <w:widowControl/>
        <w:numPr>
          <w:ilvl w:val="0"/>
          <w:numId w:val="7"/>
        </w:numPr>
        <w:autoSpaceDE/>
        <w:autoSpaceDN/>
        <w:adjustRightInd/>
        <w:spacing w:line="276" w:lineRule="auto"/>
        <w:ind w:left="-142" w:firstLine="426"/>
        <w:rPr>
          <w:sz w:val="26"/>
          <w:szCs w:val="26"/>
        </w:rPr>
      </w:pPr>
      <w:r w:rsidRPr="00F00344">
        <w:rPr>
          <w:sz w:val="26"/>
          <w:szCs w:val="26"/>
        </w:rPr>
        <w:t xml:space="preserve">расположенные на кустах нагнетательные скважины с арматурой нагнетательной АНК-65-350, </w:t>
      </w:r>
    </w:p>
    <w:p w:rsidR="00AC24E8" w:rsidRPr="00F00344" w:rsidRDefault="00AC24E8" w:rsidP="00F00344">
      <w:pPr>
        <w:pStyle w:val="a7"/>
        <w:widowControl/>
        <w:numPr>
          <w:ilvl w:val="0"/>
          <w:numId w:val="7"/>
        </w:numPr>
        <w:tabs>
          <w:tab w:val="left" w:pos="1110"/>
        </w:tabs>
        <w:autoSpaceDE/>
        <w:autoSpaceDN/>
        <w:adjustRightInd/>
        <w:spacing w:line="276" w:lineRule="auto"/>
        <w:ind w:left="-142" w:firstLine="426"/>
        <w:rPr>
          <w:sz w:val="26"/>
          <w:szCs w:val="26"/>
        </w:rPr>
      </w:pPr>
      <w:r w:rsidRPr="00F00344">
        <w:rPr>
          <w:sz w:val="26"/>
          <w:szCs w:val="26"/>
        </w:rPr>
        <w:t>сооружения для забора и очистки воды, включая буфер-дегазатор РВС-400, отстойники -  напорный V</w:t>
      </w:r>
      <w:r w:rsidR="00FD3EF6">
        <w:rPr>
          <w:sz w:val="26"/>
          <w:szCs w:val="26"/>
        </w:rPr>
        <w:t xml:space="preserve"> </w:t>
      </w:r>
      <w:r w:rsidRPr="00F00344">
        <w:rPr>
          <w:sz w:val="26"/>
          <w:szCs w:val="26"/>
        </w:rPr>
        <w:t>=</w:t>
      </w:r>
      <w:r w:rsidR="00FD3EF6">
        <w:rPr>
          <w:sz w:val="26"/>
          <w:szCs w:val="26"/>
        </w:rPr>
        <w:t xml:space="preserve"> </w:t>
      </w:r>
      <w:r w:rsidRPr="00F00344">
        <w:rPr>
          <w:sz w:val="26"/>
          <w:szCs w:val="26"/>
        </w:rPr>
        <w:t>100 куб.м ОВ-1.0-100ХЛ и с патронным фильтром ОПФ-3000 нефтегазоотделитель,</w:t>
      </w:r>
    </w:p>
    <w:p w:rsidR="00AC24E8" w:rsidRPr="00F00344" w:rsidRDefault="00AC24E8" w:rsidP="00F00344">
      <w:pPr>
        <w:pStyle w:val="a7"/>
        <w:widowControl/>
        <w:numPr>
          <w:ilvl w:val="0"/>
          <w:numId w:val="7"/>
        </w:numPr>
        <w:tabs>
          <w:tab w:val="left" w:pos="1110"/>
        </w:tabs>
        <w:autoSpaceDE/>
        <w:autoSpaceDN/>
        <w:adjustRightInd/>
        <w:spacing w:line="276" w:lineRule="auto"/>
        <w:ind w:left="-142" w:firstLine="426"/>
        <w:rPr>
          <w:sz w:val="26"/>
          <w:szCs w:val="26"/>
        </w:rPr>
      </w:pPr>
      <w:r w:rsidRPr="00F00344">
        <w:rPr>
          <w:sz w:val="26"/>
          <w:szCs w:val="26"/>
        </w:rPr>
        <w:t>высоконапорные водоводы.</w:t>
      </w:r>
    </w:p>
    <w:p w:rsidR="00AC24E8" w:rsidRPr="00F00344" w:rsidRDefault="00AC24E8" w:rsidP="00F00344">
      <w:pPr>
        <w:pStyle w:val="a7"/>
        <w:spacing w:line="276" w:lineRule="auto"/>
        <w:ind w:left="-142" w:firstLine="426"/>
        <w:rPr>
          <w:sz w:val="26"/>
          <w:szCs w:val="26"/>
        </w:rPr>
      </w:pPr>
    </w:p>
    <w:p w:rsidR="00AC24E8" w:rsidRPr="00F00344" w:rsidRDefault="00AC24E8" w:rsidP="00F00344">
      <w:pPr>
        <w:pStyle w:val="a7"/>
        <w:spacing w:line="276" w:lineRule="auto"/>
        <w:ind w:left="-142" w:firstLine="426"/>
        <w:rPr>
          <w:sz w:val="26"/>
          <w:szCs w:val="26"/>
        </w:rPr>
      </w:pPr>
      <w:r w:rsidRPr="00F00344">
        <w:rPr>
          <w:sz w:val="26"/>
          <w:szCs w:val="26"/>
        </w:rPr>
        <w:t>Система ППД рассчитана на производительность 1,1 тыс.м</w:t>
      </w:r>
      <w:r w:rsidRPr="00F00344">
        <w:rPr>
          <w:sz w:val="26"/>
          <w:szCs w:val="26"/>
          <w:vertAlign w:val="superscript"/>
        </w:rPr>
        <w:t>3</w:t>
      </w:r>
      <w:r w:rsidRPr="00F00344">
        <w:rPr>
          <w:sz w:val="26"/>
          <w:szCs w:val="26"/>
        </w:rPr>
        <w:t>/сут, в том числе по пластовой  воде – до 0,93 тыс.м</w:t>
      </w:r>
      <w:r w:rsidRPr="00F00344">
        <w:rPr>
          <w:sz w:val="26"/>
          <w:szCs w:val="26"/>
          <w:vertAlign w:val="superscript"/>
        </w:rPr>
        <w:t>3</w:t>
      </w:r>
      <w:r w:rsidRPr="00F00344">
        <w:rPr>
          <w:sz w:val="26"/>
          <w:szCs w:val="26"/>
        </w:rPr>
        <w:t>/сут., по подтоварной воде – до 0,5 тыс.м</w:t>
      </w:r>
      <w:r w:rsidRPr="00F00344">
        <w:rPr>
          <w:sz w:val="26"/>
          <w:szCs w:val="26"/>
          <w:vertAlign w:val="superscript"/>
        </w:rPr>
        <w:t>3</w:t>
      </w:r>
      <w:r w:rsidRPr="00F00344">
        <w:rPr>
          <w:sz w:val="26"/>
          <w:szCs w:val="26"/>
        </w:rPr>
        <w:t>/сут, максимальное рабочее давление 21 МПа, давление на устьях нагнетательных скважин     до 20 МПа.</w:t>
      </w:r>
    </w:p>
    <w:p w:rsidR="00AC24E8" w:rsidRPr="00F00344" w:rsidRDefault="00AC24E8" w:rsidP="00F00344">
      <w:pPr>
        <w:pStyle w:val="a7"/>
        <w:spacing w:line="276" w:lineRule="auto"/>
        <w:ind w:left="-142" w:firstLine="426"/>
        <w:rPr>
          <w:sz w:val="26"/>
          <w:szCs w:val="26"/>
        </w:rPr>
      </w:pPr>
      <w:r w:rsidRPr="00F00344">
        <w:rPr>
          <w:sz w:val="26"/>
          <w:szCs w:val="26"/>
        </w:rPr>
        <w:t>Каждая БКНС   комплектуется из тремя  электроцентробежными насосами (2 рабочих, 1 резервный), производительностью 650 м</w:t>
      </w:r>
      <w:r w:rsidRPr="00F00344">
        <w:rPr>
          <w:sz w:val="26"/>
          <w:szCs w:val="26"/>
          <w:vertAlign w:val="superscript"/>
        </w:rPr>
        <w:t>3</w:t>
      </w:r>
      <w:r w:rsidRPr="00F00344">
        <w:rPr>
          <w:sz w:val="26"/>
          <w:szCs w:val="26"/>
        </w:rPr>
        <w:t xml:space="preserve">/сут.  </w:t>
      </w:r>
    </w:p>
    <w:p w:rsidR="00AC24E8" w:rsidRPr="00F00344" w:rsidRDefault="00AC24E8" w:rsidP="00F00344">
      <w:pPr>
        <w:pStyle w:val="a7"/>
        <w:spacing w:line="276" w:lineRule="auto"/>
        <w:ind w:left="-142" w:firstLine="426"/>
        <w:rPr>
          <w:sz w:val="26"/>
          <w:szCs w:val="26"/>
        </w:rPr>
      </w:pPr>
      <w:r w:rsidRPr="00F00344">
        <w:rPr>
          <w:sz w:val="26"/>
          <w:szCs w:val="26"/>
        </w:rPr>
        <w:t>В качестве альтернативы возможен вариант комплектации БКНС    тремя импортными электроцентробежными насосами, например, компании “</w:t>
      </w:r>
      <w:r w:rsidRPr="00F00344">
        <w:rPr>
          <w:sz w:val="26"/>
          <w:szCs w:val="26"/>
          <w:lang w:val="en-US"/>
        </w:rPr>
        <w:t>Reda</w:t>
      </w:r>
      <w:r w:rsidRPr="00F00344">
        <w:rPr>
          <w:sz w:val="26"/>
          <w:szCs w:val="26"/>
        </w:rPr>
        <w:t xml:space="preserve"> </w:t>
      </w:r>
      <w:r w:rsidRPr="00F00344">
        <w:rPr>
          <w:sz w:val="26"/>
          <w:szCs w:val="26"/>
          <w:lang w:val="en-US"/>
        </w:rPr>
        <w:t>Pumps</w:t>
      </w:r>
      <w:r w:rsidRPr="00F00344">
        <w:rPr>
          <w:sz w:val="26"/>
          <w:szCs w:val="26"/>
        </w:rPr>
        <w:t>” с регулируемой номинальной подачей 2 тыс. м</w:t>
      </w:r>
      <w:r w:rsidRPr="00F00344">
        <w:rPr>
          <w:sz w:val="26"/>
          <w:szCs w:val="26"/>
          <w:vertAlign w:val="superscript"/>
        </w:rPr>
        <w:t>3</w:t>
      </w:r>
      <w:r w:rsidRPr="00F00344">
        <w:rPr>
          <w:sz w:val="26"/>
          <w:szCs w:val="26"/>
        </w:rPr>
        <w:t>/сут либо насосов ЦНС–63-1422 российского производства. Она полностью обеспечит потребности промысла в заводнении пластов на период разработки месторождения. Предпочтительнее использовать импортные насосы в антикоррозионном исполнении.</w:t>
      </w:r>
    </w:p>
    <w:p w:rsidR="00AC24E8" w:rsidRPr="00F00344" w:rsidRDefault="00AC24E8" w:rsidP="00F00344">
      <w:pPr>
        <w:pStyle w:val="a7"/>
        <w:numPr>
          <w:ilvl w:val="12"/>
          <w:numId w:val="0"/>
        </w:numPr>
        <w:spacing w:line="276" w:lineRule="auto"/>
        <w:ind w:left="-142" w:firstLine="426"/>
        <w:rPr>
          <w:sz w:val="26"/>
          <w:szCs w:val="26"/>
        </w:rPr>
      </w:pPr>
      <w:r w:rsidRPr="00F00344">
        <w:rPr>
          <w:sz w:val="26"/>
          <w:szCs w:val="26"/>
        </w:rPr>
        <w:t>Предполагается изменение системы ППД с осуществлением раздельной  закачки воды в пласты Бб и Т</w:t>
      </w:r>
      <w:r w:rsidR="00FD3EF6">
        <w:rPr>
          <w:sz w:val="26"/>
          <w:szCs w:val="26"/>
        </w:rPr>
        <w:t xml:space="preserve"> </w:t>
      </w:r>
      <w:r w:rsidRPr="00F00344">
        <w:rPr>
          <w:sz w:val="26"/>
          <w:szCs w:val="26"/>
        </w:rPr>
        <w:t>+</w:t>
      </w:r>
      <w:r w:rsidR="00FD3EF6">
        <w:rPr>
          <w:sz w:val="26"/>
          <w:szCs w:val="26"/>
        </w:rPr>
        <w:t xml:space="preserve"> </w:t>
      </w:r>
      <w:r w:rsidRPr="00F00344">
        <w:rPr>
          <w:sz w:val="26"/>
          <w:szCs w:val="26"/>
        </w:rPr>
        <w:t>Фм с использованием самостоятельных нагнетательных скважин. Для этого производится предусматривается под закачку 7-ми скважин: по  пласту Т</w:t>
      </w:r>
      <w:r w:rsidR="00FD3EF6">
        <w:rPr>
          <w:sz w:val="26"/>
          <w:szCs w:val="26"/>
        </w:rPr>
        <w:t xml:space="preserve"> </w:t>
      </w:r>
      <w:r w:rsidRPr="00F00344">
        <w:rPr>
          <w:sz w:val="26"/>
          <w:szCs w:val="26"/>
        </w:rPr>
        <w:t>+</w:t>
      </w:r>
      <w:r w:rsidR="00FD3EF6">
        <w:rPr>
          <w:sz w:val="26"/>
          <w:szCs w:val="26"/>
        </w:rPr>
        <w:t xml:space="preserve"> </w:t>
      </w:r>
      <w:r w:rsidRPr="00F00344">
        <w:rPr>
          <w:sz w:val="26"/>
          <w:szCs w:val="26"/>
        </w:rPr>
        <w:t>Фм скв. 11/214, 11/132, 11/212, 4/224, 4/228, 2/234 и по пласту Бб скв. 11/209, 11/339, 9/211, 4/227, 2/235, 2/143 (при этом пять скважин уже переведены под нагнетание).  Соответственно предполагается прокладка высоконапорных трубопроводов к этим кустам.</w:t>
      </w:r>
    </w:p>
    <w:p w:rsidR="00AC24E8" w:rsidRPr="00F00344" w:rsidRDefault="00AC24E8" w:rsidP="00F00344">
      <w:pPr>
        <w:pStyle w:val="a7"/>
        <w:spacing w:line="276" w:lineRule="auto"/>
        <w:ind w:left="-142" w:firstLine="426"/>
        <w:rPr>
          <w:sz w:val="26"/>
          <w:szCs w:val="26"/>
        </w:rPr>
      </w:pPr>
      <w:r w:rsidRPr="00F00344">
        <w:rPr>
          <w:sz w:val="26"/>
          <w:szCs w:val="26"/>
        </w:rPr>
        <w:t xml:space="preserve">Трассы высоконапорных водоводов прокладываются в одних коридорах с </w:t>
      </w:r>
      <w:r w:rsidR="00FD3EF6">
        <w:rPr>
          <w:sz w:val="26"/>
          <w:szCs w:val="26"/>
        </w:rPr>
        <w:t>нефтегазопроводами (см.рис. 22</w:t>
      </w:r>
      <w:r w:rsidRPr="00F00344">
        <w:rPr>
          <w:sz w:val="26"/>
          <w:szCs w:val="26"/>
        </w:rPr>
        <w:t>), поэтому отдельно не показываются. Для строительства исп</w:t>
      </w:r>
      <w:r w:rsidR="00FD3EF6">
        <w:rPr>
          <w:sz w:val="26"/>
          <w:szCs w:val="26"/>
        </w:rPr>
        <w:t>ользуются трубы диаметром 114×8 и 168×</w:t>
      </w:r>
      <w:r w:rsidRPr="00F00344">
        <w:rPr>
          <w:sz w:val="26"/>
          <w:szCs w:val="26"/>
        </w:rPr>
        <w:t>16 мм. В целях увеличения срока их эксплуатации нагнетаемая пластовая вода обрабатывается ингибитором коррозии.</w:t>
      </w:r>
    </w:p>
    <w:p w:rsidR="00AC24E8" w:rsidRPr="00F00344" w:rsidRDefault="00AC24E8" w:rsidP="00F00344">
      <w:pPr>
        <w:pStyle w:val="ad"/>
        <w:spacing w:after="0"/>
        <w:ind w:left="-142" w:firstLine="426"/>
        <w:rPr>
          <w:rFonts w:ascii="Times New Roman" w:hAnsi="Times New Roman" w:cs="Times New Roman"/>
          <w:b/>
          <w:sz w:val="26"/>
          <w:szCs w:val="26"/>
        </w:rPr>
      </w:pPr>
      <w:r w:rsidRPr="00F00344">
        <w:rPr>
          <w:rFonts w:ascii="Times New Roman" w:hAnsi="Times New Roman" w:cs="Times New Roman"/>
          <w:sz w:val="26"/>
          <w:szCs w:val="26"/>
        </w:rPr>
        <w:t>Учет объемов закачиваемой воды производится счетчиками типа СВУ-50 или СВЭМ.</w:t>
      </w:r>
    </w:p>
    <w:p w:rsidR="00AC24E8" w:rsidRPr="00AC24E8" w:rsidRDefault="00AC24E8" w:rsidP="00F00344">
      <w:pPr>
        <w:widowControl w:val="0"/>
        <w:autoSpaceDE w:val="0"/>
        <w:autoSpaceDN w:val="0"/>
        <w:adjustRightInd w:val="0"/>
        <w:spacing w:after="0"/>
        <w:jc w:val="both"/>
        <w:rPr>
          <w:rFonts w:ascii="Times New Roman" w:hAnsi="Times New Roman" w:cs="Times New Roman"/>
          <w:sz w:val="26"/>
          <w:szCs w:val="26"/>
        </w:rPr>
      </w:pPr>
    </w:p>
    <w:p w:rsidR="00AC24E8" w:rsidRPr="00AC24E8" w:rsidRDefault="00AC24E8" w:rsidP="00AC24E8">
      <w:pPr>
        <w:widowControl w:val="0"/>
        <w:autoSpaceDE w:val="0"/>
        <w:autoSpaceDN w:val="0"/>
        <w:adjustRightInd w:val="0"/>
        <w:ind w:left="284" w:right="-143" w:hanging="710"/>
        <w:jc w:val="both"/>
        <w:rPr>
          <w:rFonts w:ascii="Times New Roman" w:hAnsi="Times New Roman" w:cs="Times New Roman"/>
          <w:b/>
          <w:sz w:val="24"/>
          <w:szCs w:val="24"/>
        </w:rPr>
      </w:pPr>
      <w:r w:rsidRPr="00AC24E8">
        <w:rPr>
          <w:rFonts w:ascii="Times New Roman" w:hAnsi="Times New Roman" w:cs="Times New Roman"/>
          <w:b/>
          <w:sz w:val="24"/>
          <w:szCs w:val="24"/>
        </w:rPr>
        <w:t>НАСОСНЫЕ СТАНЦИИ СИСТЕМЫ ПОДДЕРЖАНИЯ ПЛАСТОВОГО ДАВЛЕНИЯ</w:t>
      </w:r>
    </w:p>
    <w:p w:rsidR="00AC24E8" w:rsidRPr="00AC24E8" w:rsidRDefault="00AC24E8" w:rsidP="00AC24E8">
      <w:pPr>
        <w:widowControl w:val="0"/>
        <w:autoSpaceDE w:val="0"/>
        <w:autoSpaceDN w:val="0"/>
        <w:adjustRightInd w:val="0"/>
        <w:jc w:val="both"/>
        <w:rPr>
          <w:rFonts w:ascii="Times New Roman" w:hAnsi="Times New Roman" w:cs="Times New Roman"/>
          <w:sz w:val="26"/>
          <w:szCs w:val="26"/>
        </w:rPr>
      </w:pPr>
      <w:r w:rsidRPr="00AC24E8">
        <w:rPr>
          <w:rFonts w:ascii="Times New Roman" w:hAnsi="Times New Roman" w:cs="Times New Roman"/>
          <w:sz w:val="26"/>
          <w:szCs w:val="26"/>
        </w:rPr>
        <w:t xml:space="preserve">   </w:t>
      </w:r>
      <w:r>
        <w:rPr>
          <w:rFonts w:ascii="Times New Roman" w:hAnsi="Times New Roman" w:cs="Times New Roman"/>
          <w:sz w:val="26"/>
          <w:szCs w:val="26"/>
        </w:rPr>
        <w:tab/>
      </w:r>
      <w:r w:rsidRPr="00AC24E8">
        <w:rPr>
          <w:rFonts w:ascii="Times New Roman" w:hAnsi="Times New Roman" w:cs="Times New Roman"/>
          <w:sz w:val="26"/>
          <w:szCs w:val="26"/>
        </w:rPr>
        <w:t>В системе поддержания пластового давления (ППД) к наи</w:t>
      </w:r>
      <w:r w:rsidRPr="00AC24E8">
        <w:rPr>
          <w:rFonts w:ascii="Times New Roman" w:hAnsi="Times New Roman" w:cs="Times New Roman"/>
          <w:sz w:val="26"/>
          <w:szCs w:val="26"/>
        </w:rPr>
        <w:softHyphen/>
        <w:t>более важному и конструктивно сложному звену относятся на</w:t>
      </w:r>
      <w:r w:rsidRPr="00AC24E8">
        <w:rPr>
          <w:rFonts w:ascii="Times New Roman" w:hAnsi="Times New Roman" w:cs="Times New Roman"/>
          <w:sz w:val="26"/>
          <w:szCs w:val="26"/>
        </w:rPr>
        <w:softHyphen/>
        <w:t>сосные станции. Они подразделяются на станции систем водо</w:t>
      </w:r>
      <w:r w:rsidRPr="00AC24E8">
        <w:rPr>
          <w:rFonts w:ascii="Times New Roman" w:hAnsi="Times New Roman" w:cs="Times New Roman"/>
          <w:sz w:val="26"/>
          <w:szCs w:val="26"/>
        </w:rPr>
        <w:softHyphen/>
        <w:t>снабжения, предназначенные для подачи воды на месторожде</w:t>
      </w:r>
      <w:r w:rsidRPr="00AC24E8">
        <w:rPr>
          <w:rFonts w:ascii="Times New Roman" w:hAnsi="Times New Roman" w:cs="Times New Roman"/>
          <w:sz w:val="26"/>
          <w:szCs w:val="26"/>
        </w:rPr>
        <w:softHyphen/>
        <w:t>ние, и кустовые, основная задача которых заключается в нагне</w:t>
      </w:r>
      <w:r w:rsidRPr="00AC24E8">
        <w:rPr>
          <w:rFonts w:ascii="Times New Roman" w:hAnsi="Times New Roman" w:cs="Times New Roman"/>
          <w:sz w:val="26"/>
          <w:szCs w:val="26"/>
        </w:rPr>
        <w:softHyphen/>
        <w:t>тании воды в продуктивные нефтяные пласты для поддержания или создания необходимых пластовых давлений.</w:t>
      </w:r>
    </w:p>
    <w:p w:rsidR="00AC24E8" w:rsidRPr="00AC24E8" w:rsidRDefault="00AC24E8" w:rsidP="00AC24E8">
      <w:pPr>
        <w:widowControl w:val="0"/>
        <w:autoSpaceDE w:val="0"/>
        <w:autoSpaceDN w:val="0"/>
        <w:adjustRightInd w:val="0"/>
        <w:jc w:val="both"/>
        <w:rPr>
          <w:rFonts w:ascii="Times New Roman" w:hAnsi="Times New Roman" w:cs="Times New Roman"/>
          <w:sz w:val="26"/>
          <w:szCs w:val="26"/>
        </w:rPr>
      </w:pPr>
      <w:r w:rsidRPr="00AC24E8">
        <w:rPr>
          <w:rFonts w:ascii="Times New Roman" w:hAnsi="Times New Roman" w:cs="Times New Roman"/>
          <w:sz w:val="26"/>
          <w:szCs w:val="26"/>
        </w:rPr>
        <w:t xml:space="preserve">   </w:t>
      </w:r>
      <w:r>
        <w:rPr>
          <w:rFonts w:ascii="Times New Roman" w:hAnsi="Times New Roman" w:cs="Times New Roman"/>
          <w:sz w:val="26"/>
          <w:szCs w:val="26"/>
        </w:rPr>
        <w:tab/>
      </w:r>
      <w:r w:rsidRPr="00AC24E8">
        <w:rPr>
          <w:rFonts w:ascii="Times New Roman" w:hAnsi="Times New Roman" w:cs="Times New Roman"/>
          <w:sz w:val="26"/>
          <w:szCs w:val="26"/>
        </w:rPr>
        <w:t>Насосные станции, осуществляющие непосредственно за</w:t>
      </w:r>
      <w:r w:rsidRPr="00AC24E8">
        <w:rPr>
          <w:rFonts w:ascii="Times New Roman" w:hAnsi="Times New Roman" w:cs="Times New Roman"/>
          <w:sz w:val="26"/>
          <w:szCs w:val="26"/>
        </w:rPr>
        <w:softHyphen/>
        <w:t>качку воды в пласт, в зависимости от конструктивного испол</w:t>
      </w:r>
      <w:r w:rsidRPr="00AC24E8">
        <w:rPr>
          <w:rFonts w:ascii="Times New Roman" w:hAnsi="Times New Roman" w:cs="Times New Roman"/>
          <w:sz w:val="26"/>
          <w:szCs w:val="26"/>
        </w:rPr>
        <w:softHyphen/>
        <w:t>нения подразделены на кустовые (КНС), технологическое обо</w:t>
      </w:r>
      <w:r w:rsidRPr="00AC24E8">
        <w:rPr>
          <w:rFonts w:ascii="Times New Roman" w:hAnsi="Times New Roman" w:cs="Times New Roman"/>
          <w:sz w:val="26"/>
          <w:szCs w:val="26"/>
        </w:rPr>
        <w:softHyphen/>
        <w:t>рудование которых монтируют в капитальных сооружениях, и блочные кустовые (БКНС), оборудование которых монтируют в специальных блоках-боксах на заводах-изготовителях.</w:t>
      </w:r>
    </w:p>
    <w:p w:rsidR="00AC24E8" w:rsidRPr="00AC24E8" w:rsidRDefault="00AC24E8" w:rsidP="00AC24E8">
      <w:pPr>
        <w:widowControl w:val="0"/>
        <w:autoSpaceDE w:val="0"/>
        <w:autoSpaceDN w:val="0"/>
        <w:adjustRightInd w:val="0"/>
        <w:jc w:val="both"/>
        <w:rPr>
          <w:rFonts w:ascii="Times New Roman" w:hAnsi="Times New Roman" w:cs="Times New Roman"/>
          <w:sz w:val="26"/>
          <w:szCs w:val="26"/>
        </w:rPr>
      </w:pPr>
      <w:r w:rsidRPr="00AC24E8">
        <w:rPr>
          <w:rFonts w:ascii="Times New Roman" w:hAnsi="Times New Roman" w:cs="Times New Roman"/>
          <w:sz w:val="26"/>
          <w:szCs w:val="26"/>
        </w:rPr>
        <w:t xml:space="preserve">   Расчетные и нормативные параметры, характеризующие ус</w:t>
      </w:r>
      <w:r w:rsidRPr="00AC24E8">
        <w:rPr>
          <w:rFonts w:ascii="Times New Roman" w:hAnsi="Times New Roman" w:cs="Times New Roman"/>
          <w:sz w:val="26"/>
          <w:szCs w:val="26"/>
        </w:rPr>
        <w:softHyphen/>
        <w:t>ловия строительства и эксплуатации блочных кустовых насос</w:t>
      </w:r>
      <w:r w:rsidRPr="00AC24E8">
        <w:rPr>
          <w:rFonts w:ascii="Times New Roman" w:hAnsi="Times New Roman" w:cs="Times New Roman"/>
          <w:sz w:val="26"/>
          <w:szCs w:val="26"/>
        </w:rPr>
        <w:softHyphen/>
        <w:t>ных станций (БКНС), следующие.</w:t>
      </w:r>
    </w:p>
    <w:p w:rsidR="00AC24E8" w:rsidRPr="00AC24E8" w:rsidRDefault="00AC24E8" w:rsidP="00AC24E8">
      <w:pPr>
        <w:widowControl w:val="0"/>
        <w:autoSpaceDE w:val="0"/>
        <w:autoSpaceDN w:val="0"/>
        <w:adjustRightInd w:val="0"/>
        <w:spacing w:after="0"/>
        <w:ind w:left="1416"/>
        <w:jc w:val="both"/>
        <w:rPr>
          <w:rFonts w:ascii="Times New Roman" w:hAnsi="Times New Roman" w:cs="Times New Roman"/>
          <w:sz w:val="26"/>
          <w:szCs w:val="26"/>
        </w:rPr>
      </w:pPr>
      <w:r w:rsidRPr="00AC24E8">
        <w:rPr>
          <w:rFonts w:ascii="Times New Roman" w:hAnsi="Times New Roman" w:cs="Times New Roman"/>
          <w:sz w:val="26"/>
          <w:szCs w:val="26"/>
        </w:rPr>
        <w:t>Температура</w:t>
      </w:r>
      <w:r>
        <w:rPr>
          <w:rFonts w:ascii="Times New Roman" w:hAnsi="Times New Roman" w:cs="Times New Roman"/>
          <w:sz w:val="26"/>
          <w:szCs w:val="26"/>
        </w:rPr>
        <w:t xml:space="preserve"> окружающей среды, °С     .... д</w:t>
      </w:r>
      <w:r w:rsidRPr="00AC24E8">
        <w:rPr>
          <w:rFonts w:ascii="Times New Roman" w:hAnsi="Times New Roman" w:cs="Times New Roman"/>
          <w:sz w:val="26"/>
          <w:szCs w:val="26"/>
        </w:rPr>
        <w:t>о —</w:t>
      </w:r>
      <w:r>
        <w:rPr>
          <w:rFonts w:ascii="Times New Roman" w:hAnsi="Times New Roman" w:cs="Times New Roman"/>
          <w:sz w:val="26"/>
          <w:szCs w:val="26"/>
        </w:rPr>
        <w:t xml:space="preserve"> </w:t>
      </w:r>
      <w:r w:rsidRPr="00AC24E8">
        <w:rPr>
          <w:rFonts w:ascii="Times New Roman" w:hAnsi="Times New Roman" w:cs="Times New Roman"/>
          <w:sz w:val="26"/>
          <w:szCs w:val="26"/>
        </w:rPr>
        <w:t>50</w:t>
      </w:r>
    </w:p>
    <w:p w:rsidR="00AC24E8" w:rsidRPr="00AC24E8" w:rsidRDefault="00AC24E8" w:rsidP="00AC24E8">
      <w:pPr>
        <w:widowControl w:val="0"/>
        <w:autoSpaceDE w:val="0"/>
        <w:autoSpaceDN w:val="0"/>
        <w:adjustRightInd w:val="0"/>
        <w:spacing w:after="0"/>
        <w:ind w:left="1416"/>
        <w:jc w:val="both"/>
        <w:rPr>
          <w:rFonts w:ascii="Times New Roman" w:hAnsi="Times New Roman" w:cs="Times New Roman"/>
          <w:sz w:val="26"/>
          <w:szCs w:val="26"/>
        </w:rPr>
      </w:pPr>
      <w:r w:rsidRPr="00AC24E8">
        <w:rPr>
          <w:rFonts w:ascii="Times New Roman" w:hAnsi="Times New Roman" w:cs="Times New Roman"/>
          <w:sz w:val="26"/>
          <w:szCs w:val="26"/>
        </w:rPr>
        <w:t>Сейсмичность, балл      ......</w:t>
      </w:r>
      <w:r>
        <w:rPr>
          <w:rFonts w:ascii="Times New Roman" w:hAnsi="Times New Roman" w:cs="Times New Roman"/>
          <w:sz w:val="26"/>
          <w:szCs w:val="26"/>
        </w:rPr>
        <w:t>....................</w:t>
      </w:r>
      <w:r w:rsidRPr="00AC24E8">
        <w:rPr>
          <w:rFonts w:ascii="Times New Roman" w:hAnsi="Times New Roman" w:cs="Times New Roman"/>
          <w:sz w:val="26"/>
          <w:szCs w:val="26"/>
        </w:rPr>
        <w:t>...... Не более 6</w:t>
      </w:r>
    </w:p>
    <w:p w:rsidR="00AC24E8" w:rsidRPr="00AC24E8" w:rsidRDefault="00AC24E8" w:rsidP="00AC24E8">
      <w:pPr>
        <w:widowControl w:val="0"/>
        <w:autoSpaceDE w:val="0"/>
        <w:autoSpaceDN w:val="0"/>
        <w:adjustRightInd w:val="0"/>
        <w:spacing w:after="0"/>
        <w:ind w:left="1416"/>
        <w:jc w:val="both"/>
        <w:rPr>
          <w:rFonts w:ascii="Times New Roman" w:hAnsi="Times New Roman" w:cs="Times New Roman"/>
          <w:sz w:val="26"/>
          <w:szCs w:val="26"/>
        </w:rPr>
      </w:pPr>
      <w:r w:rsidRPr="00AC24E8">
        <w:rPr>
          <w:rFonts w:ascii="Times New Roman" w:hAnsi="Times New Roman" w:cs="Times New Roman"/>
          <w:sz w:val="26"/>
          <w:szCs w:val="26"/>
        </w:rPr>
        <w:t>Нагрузка, Па: снеговая       ............</w:t>
      </w:r>
      <w:r>
        <w:rPr>
          <w:rFonts w:ascii="Times New Roman" w:hAnsi="Times New Roman" w:cs="Times New Roman"/>
          <w:sz w:val="26"/>
          <w:szCs w:val="26"/>
        </w:rPr>
        <w:t>.............</w:t>
      </w:r>
      <w:r w:rsidRPr="00AC24E8">
        <w:rPr>
          <w:rFonts w:ascii="Times New Roman" w:hAnsi="Times New Roman" w:cs="Times New Roman"/>
          <w:sz w:val="26"/>
          <w:szCs w:val="26"/>
        </w:rPr>
        <w:t>.... 2000</w:t>
      </w:r>
    </w:p>
    <w:p w:rsidR="00AC24E8" w:rsidRPr="00AC24E8" w:rsidRDefault="00AC24E8" w:rsidP="00AC24E8">
      <w:pPr>
        <w:widowControl w:val="0"/>
        <w:autoSpaceDE w:val="0"/>
        <w:autoSpaceDN w:val="0"/>
        <w:adjustRightInd w:val="0"/>
        <w:spacing w:after="0"/>
        <w:ind w:left="1416"/>
        <w:jc w:val="both"/>
        <w:rPr>
          <w:rFonts w:ascii="Times New Roman" w:hAnsi="Times New Roman" w:cs="Times New Roman"/>
          <w:sz w:val="26"/>
          <w:szCs w:val="26"/>
        </w:rPr>
      </w:pPr>
      <w:r w:rsidRPr="00AC24E8">
        <w:rPr>
          <w:rFonts w:ascii="Times New Roman" w:hAnsi="Times New Roman" w:cs="Times New Roman"/>
          <w:sz w:val="26"/>
          <w:szCs w:val="26"/>
        </w:rPr>
        <w:t>ветровая   .............</w:t>
      </w:r>
      <w:r>
        <w:rPr>
          <w:rFonts w:ascii="Times New Roman" w:hAnsi="Times New Roman" w:cs="Times New Roman"/>
          <w:sz w:val="26"/>
          <w:szCs w:val="26"/>
        </w:rPr>
        <w:t>.........................................</w:t>
      </w:r>
      <w:r w:rsidRPr="00AC24E8">
        <w:rPr>
          <w:rFonts w:ascii="Times New Roman" w:hAnsi="Times New Roman" w:cs="Times New Roman"/>
          <w:sz w:val="26"/>
          <w:szCs w:val="26"/>
        </w:rPr>
        <w:t>.... 560</w:t>
      </w:r>
    </w:p>
    <w:p w:rsidR="00AC24E8" w:rsidRPr="00AC24E8" w:rsidRDefault="00AC24E8" w:rsidP="00AC24E8">
      <w:pPr>
        <w:widowControl w:val="0"/>
        <w:autoSpaceDE w:val="0"/>
        <w:autoSpaceDN w:val="0"/>
        <w:adjustRightInd w:val="0"/>
        <w:spacing w:after="0"/>
        <w:ind w:left="1416"/>
        <w:jc w:val="both"/>
        <w:rPr>
          <w:rFonts w:ascii="Times New Roman" w:hAnsi="Times New Roman" w:cs="Times New Roman"/>
          <w:sz w:val="26"/>
          <w:szCs w:val="26"/>
        </w:rPr>
      </w:pPr>
      <w:r w:rsidRPr="00AC24E8">
        <w:rPr>
          <w:rFonts w:ascii="Times New Roman" w:hAnsi="Times New Roman" w:cs="Times New Roman"/>
          <w:sz w:val="26"/>
          <w:szCs w:val="26"/>
        </w:rPr>
        <w:t>на грунт      .............</w:t>
      </w:r>
      <w:r>
        <w:rPr>
          <w:rFonts w:ascii="Times New Roman" w:hAnsi="Times New Roman" w:cs="Times New Roman"/>
          <w:sz w:val="26"/>
          <w:szCs w:val="26"/>
        </w:rPr>
        <w:t>.....................................</w:t>
      </w:r>
      <w:r w:rsidRPr="00AC24E8">
        <w:rPr>
          <w:rFonts w:ascii="Times New Roman" w:hAnsi="Times New Roman" w:cs="Times New Roman"/>
          <w:sz w:val="26"/>
          <w:szCs w:val="26"/>
        </w:rPr>
        <w:t>... 50</w:t>
      </w:r>
      <w:r>
        <w:rPr>
          <w:rFonts w:ascii="Times New Roman" w:hAnsi="Times New Roman" w:cs="Times New Roman"/>
          <w:sz w:val="26"/>
          <w:szCs w:val="26"/>
        </w:rPr>
        <w:t xml:space="preserve"> </w:t>
      </w:r>
      <w:r w:rsidRPr="00AC24E8">
        <w:rPr>
          <w:rFonts w:ascii="Times New Roman" w:hAnsi="Times New Roman" w:cs="Times New Roman"/>
          <w:sz w:val="26"/>
          <w:szCs w:val="26"/>
        </w:rPr>
        <w:t>-</w:t>
      </w:r>
      <w:r>
        <w:rPr>
          <w:rFonts w:ascii="Times New Roman" w:hAnsi="Times New Roman" w:cs="Times New Roman"/>
          <w:sz w:val="26"/>
          <w:szCs w:val="26"/>
        </w:rPr>
        <w:t xml:space="preserve"> </w:t>
      </w:r>
      <w:r w:rsidRPr="00AC24E8">
        <w:rPr>
          <w:rFonts w:ascii="Times New Roman" w:hAnsi="Times New Roman" w:cs="Times New Roman"/>
          <w:sz w:val="26"/>
          <w:szCs w:val="26"/>
        </w:rPr>
        <w:t>103</w:t>
      </w:r>
    </w:p>
    <w:p w:rsidR="00AC24E8" w:rsidRPr="00AC24E8" w:rsidRDefault="00AC24E8" w:rsidP="00AC24E8">
      <w:pPr>
        <w:widowControl w:val="0"/>
        <w:autoSpaceDE w:val="0"/>
        <w:autoSpaceDN w:val="0"/>
        <w:adjustRightInd w:val="0"/>
        <w:spacing w:after="0"/>
        <w:ind w:left="1416"/>
        <w:jc w:val="both"/>
        <w:rPr>
          <w:rFonts w:ascii="Times New Roman" w:hAnsi="Times New Roman" w:cs="Times New Roman"/>
          <w:sz w:val="26"/>
          <w:szCs w:val="26"/>
        </w:rPr>
      </w:pPr>
      <w:r w:rsidRPr="00AC24E8">
        <w:rPr>
          <w:rFonts w:ascii="Times New Roman" w:hAnsi="Times New Roman" w:cs="Times New Roman"/>
          <w:sz w:val="26"/>
          <w:szCs w:val="26"/>
        </w:rPr>
        <w:t>Степень долговечности     .........</w:t>
      </w:r>
      <w:r>
        <w:rPr>
          <w:rFonts w:ascii="Times New Roman" w:hAnsi="Times New Roman" w:cs="Times New Roman"/>
          <w:sz w:val="26"/>
          <w:szCs w:val="26"/>
        </w:rPr>
        <w:t>.......................</w:t>
      </w:r>
      <w:r w:rsidRPr="00AC24E8">
        <w:rPr>
          <w:rFonts w:ascii="Times New Roman" w:hAnsi="Times New Roman" w:cs="Times New Roman"/>
          <w:sz w:val="26"/>
          <w:szCs w:val="26"/>
        </w:rPr>
        <w:t xml:space="preserve">.. </w:t>
      </w:r>
      <w:r w:rsidRPr="00AC24E8">
        <w:rPr>
          <w:rFonts w:ascii="Times New Roman" w:hAnsi="Times New Roman" w:cs="Times New Roman"/>
          <w:sz w:val="26"/>
          <w:szCs w:val="26"/>
          <w:lang w:val="en-US"/>
        </w:rPr>
        <w:t>II</w:t>
      </w:r>
    </w:p>
    <w:p w:rsidR="00AC24E8" w:rsidRPr="00AC24E8" w:rsidRDefault="00AC24E8" w:rsidP="00AC24E8">
      <w:pPr>
        <w:widowControl w:val="0"/>
        <w:autoSpaceDE w:val="0"/>
        <w:autoSpaceDN w:val="0"/>
        <w:adjustRightInd w:val="0"/>
        <w:spacing w:after="0"/>
        <w:ind w:left="1416"/>
        <w:jc w:val="both"/>
        <w:rPr>
          <w:rFonts w:ascii="Times New Roman" w:hAnsi="Times New Roman" w:cs="Times New Roman"/>
          <w:sz w:val="26"/>
          <w:szCs w:val="26"/>
        </w:rPr>
      </w:pPr>
      <w:r w:rsidRPr="00AC24E8">
        <w:rPr>
          <w:rFonts w:ascii="Times New Roman" w:hAnsi="Times New Roman" w:cs="Times New Roman"/>
          <w:sz w:val="26"/>
          <w:szCs w:val="26"/>
        </w:rPr>
        <w:t>Степень огнестойкости     ......</w:t>
      </w:r>
      <w:r>
        <w:rPr>
          <w:rFonts w:ascii="Times New Roman" w:hAnsi="Times New Roman" w:cs="Times New Roman"/>
          <w:sz w:val="26"/>
          <w:szCs w:val="26"/>
        </w:rPr>
        <w:t>......................</w:t>
      </w:r>
      <w:r w:rsidRPr="00AC24E8">
        <w:rPr>
          <w:rFonts w:ascii="Times New Roman" w:hAnsi="Times New Roman" w:cs="Times New Roman"/>
          <w:sz w:val="26"/>
          <w:szCs w:val="26"/>
        </w:rPr>
        <w:t xml:space="preserve">..... </w:t>
      </w:r>
      <w:r w:rsidRPr="00AC24E8">
        <w:rPr>
          <w:rFonts w:ascii="Times New Roman" w:hAnsi="Times New Roman" w:cs="Times New Roman"/>
          <w:sz w:val="26"/>
          <w:szCs w:val="26"/>
          <w:lang w:val="en-US"/>
        </w:rPr>
        <w:t>IV</w:t>
      </w:r>
    </w:p>
    <w:p w:rsidR="00AC24E8" w:rsidRPr="00AC24E8" w:rsidRDefault="00AC24E8" w:rsidP="00AC24E8">
      <w:pPr>
        <w:widowControl w:val="0"/>
        <w:autoSpaceDE w:val="0"/>
        <w:autoSpaceDN w:val="0"/>
        <w:adjustRightInd w:val="0"/>
        <w:spacing w:after="0"/>
        <w:ind w:left="1416"/>
        <w:jc w:val="both"/>
        <w:rPr>
          <w:rFonts w:ascii="Times New Roman" w:hAnsi="Times New Roman" w:cs="Times New Roman"/>
          <w:sz w:val="26"/>
          <w:szCs w:val="26"/>
        </w:rPr>
      </w:pPr>
      <w:r w:rsidRPr="00AC24E8">
        <w:rPr>
          <w:rFonts w:ascii="Times New Roman" w:hAnsi="Times New Roman" w:cs="Times New Roman"/>
          <w:sz w:val="26"/>
          <w:szCs w:val="26"/>
        </w:rPr>
        <w:t>Класс зданий     .............</w:t>
      </w:r>
      <w:r>
        <w:rPr>
          <w:rFonts w:ascii="Times New Roman" w:hAnsi="Times New Roman" w:cs="Times New Roman"/>
          <w:sz w:val="26"/>
          <w:szCs w:val="26"/>
        </w:rPr>
        <w:t>....................................</w:t>
      </w:r>
      <w:r w:rsidRPr="00AC24E8">
        <w:rPr>
          <w:rFonts w:ascii="Times New Roman" w:hAnsi="Times New Roman" w:cs="Times New Roman"/>
          <w:sz w:val="26"/>
          <w:szCs w:val="26"/>
        </w:rPr>
        <w:t xml:space="preserve">. </w:t>
      </w:r>
      <w:r w:rsidRPr="00AC24E8">
        <w:rPr>
          <w:rFonts w:ascii="Times New Roman" w:hAnsi="Times New Roman" w:cs="Times New Roman"/>
          <w:sz w:val="26"/>
          <w:szCs w:val="26"/>
          <w:lang w:val="en-US"/>
        </w:rPr>
        <w:t>III</w:t>
      </w:r>
    </w:p>
    <w:p w:rsidR="00AC24E8" w:rsidRPr="00AC24E8" w:rsidRDefault="00AC24E8" w:rsidP="00AC24E8">
      <w:pPr>
        <w:widowControl w:val="0"/>
        <w:autoSpaceDE w:val="0"/>
        <w:autoSpaceDN w:val="0"/>
        <w:adjustRightInd w:val="0"/>
        <w:spacing w:after="0"/>
        <w:ind w:left="1416"/>
        <w:jc w:val="both"/>
        <w:rPr>
          <w:rFonts w:ascii="Times New Roman" w:hAnsi="Times New Roman" w:cs="Times New Roman"/>
          <w:sz w:val="26"/>
          <w:szCs w:val="26"/>
        </w:rPr>
      </w:pPr>
      <w:r w:rsidRPr="00AC24E8">
        <w:rPr>
          <w:rFonts w:ascii="Times New Roman" w:hAnsi="Times New Roman" w:cs="Times New Roman"/>
          <w:sz w:val="26"/>
          <w:szCs w:val="26"/>
        </w:rPr>
        <w:t>Грунты    ..............</w:t>
      </w:r>
      <w:r>
        <w:rPr>
          <w:rFonts w:ascii="Times New Roman" w:hAnsi="Times New Roman" w:cs="Times New Roman"/>
          <w:sz w:val="26"/>
          <w:szCs w:val="26"/>
        </w:rPr>
        <w:t>..........</w:t>
      </w:r>
      <w:r w:rsidRPr="00AC24E8">
        <w:rPr>
          <w:rFonts w:ascii="Times New Roman" w:hAnsi="Times New Roman" w:cs="Times New Roman"/>
          <w:sz w:val="26"/>
          <w:szCs w:val="26"/>
        </w:rPr>
        <w:t>....    Непросадочные, непучинистые,</w:t>
      </w:r>
    </w:p>
    <w:p w:rsidR="00AC24E8" w:rsidRPr="00AC24E8" w:rsidRDefault="00AC24E8" w:rsidP="00AC24E8">
      <w:pPr>
        <w:widowControl w:val="0"/>
        <w:autoSpaceDE w:val="0"/>
        <w:autoSpaceDN w:val="0"/>
        <w:adjustRightInd w:val="0"/>
        <w:spacing w:after="0"/>
        <w:ind w:left="1416"/>
        <w:jc w:val="both"/>
        <w:rPr>
          <w:rFonts w:ascii="Times New Roman" w:hAnsi="Times New Roman" w:cs="Times New Roman"/>
          <w:sz w:val="26"/>
          <w:szCs w:val="26"/>
        </w:rPr>
      </w:pPr>
      <w:r w:rsidRPr="00AC24E8">
        <w:rPr>
          <w:rFonts w:ascii="Times New Roman" w:hAnsi="Times New Roman" w:cs="Times New Roman"/>
          <w:sz w:val="26"/>
          <w:szCs w:val="26"/>
        </w:rPr>
        <w:t>не    подверженные    карстовым и вечномерзлотным   явлениям</w:t>
      </w:r>
    </w:p>
    <w:p w:rsidR="00AC24E8" w:rsidRPr="00AC24E8" w:rsidRDefault="00AC24E8" w:rsidP="00AC24E8">
      <w:pPr>
        <w:widowControl w:val="0"/>
        <w:autoSpaceDE w:val="0"/>
        <w:autoSpaceDN w:val="0"/>
        <w:adjustRightInd w:val="0"/>
        <w:spacing w:after="0"/>
        <w:jc w:val="both"/>
        <w:rPr>
          <w:rFonts w:ascii="Times New Roman" w:hAnsi="Times New Roman" w:cs="Times New Roman"/>
          <w:sz w:val="26"/>
          <w:szCs w:val="26"/>
        </w:rPr>
      </w:pPr>
      <w:r w:rsidRPr="00AC24E8">
        <w:rPr>
          <w:rFonts w:ascii="Times New Roman" w:hAnsi="Times New Roman" w:cs="Times New Roman"/>
          <w:sz w:val="26"/>
          <w:szCs w:val="26"/>
        </w:rPr>
        <w:t xml:space="preserve">   </w:t>
      </w:r>
      <w:r>
        <w:rPr>
          <w:rFonts w:ascii="Times New Roman" w:hAnsi="Times New Roman" w:cs="Times New Roman"/>
          <w:sz w:val="26"/>
          <w:szCs w:val="26"/>
        </w:rPr>
        <w:tab/>
      </w:r>
      <w:r w:rsidRPr="00AC24E8">
        <w:rPr>
          <w:rFonts w:ascii="Times New Roman" w:hAnsi="Times New Roman" w:cs="Times New Roman"/>
          <w:sz w:val="26"/>
          <w:szCs w:val="26"/>
        </w:rPr>
        <w:t>Отдельные сооружения БКНС представляют собой металли</w:t>
      </w:r>
      <w:r w:rsidRPr="00AC24E8">
        <w:rPr>
          <w:rFonts w:ascii="Times New Roman" w:hAnsi="Times New Roman" w:cs="Times New Roman"/>
          <w:sz w:val="26"/>
          <w:szCs w:val="26"/>
        </w:rPr>
        <w:softHyphen/>
        <w:t>ческие или железобетонные основания, на которых смонтирован комплекс технологического оборудования, укрываемый ограж</w:t>
      </w:r>
      <w:r w:rsidRPr="00AC24E8">
        <w:rPr>
          <w:rFonts w:ascii="Times New Roman" w:hAnsi="Times New Roman" w:cs="Times New Roman"/>
          <w:sz w:val="26"/>
          <w:szCs w:val="26"/>
        </w:rPr>
        <w:softHyphen/>
        <w:t>дающими конструкциями типа блоков-боксов.</w:t>
      </w:r>
    </w:p>
    <w:p w:rsidR="00AC24E8" w:rsidRPr="00AC24E8" w:rsidRDefault="00AC24E8" w:rsidP="00AC24E8">
      <w:pPr>
        <w:widowControl w:val="0"/>
        <w:autoSpaceDE w:val="0"/>
        <w:autoSpaceDN w:val="0"/>
        <w:adjustRightInd w:val="0"/>
        <w:jc w:val="both"/>
        <w:rPr>
          <w:rFonts w:ascii="Times New Roman" w:hAnsi="Times New Roman" w:cs="Times New Roman"/>
          <w:sz w:val="26"/>
          <w:szCs w:val="26"/>
        </w:rPr>
      </w:pPr>
      <w:r w:rsidRPr="00AC24E8">
        <w:rPr>
          <w:rFonts w:ascii="Times New Roman" w:hAnsi="Times New Roman" w:cs="Times New Roman"/>
          <w:sz w:val="26"/>
          <w:szCs w:val="26"/>
        </w:rPr>
        <w:t xml:space="preserve">   Технологическая схема и характеристика блочной кустовой насосной станции (БКНС). Тех</w:t>
      </w:r>
      <w:r w:rsidR="00AA2AD9">
        <w:rPr>
          <w:rFonts w:ascii="Times New Roman" w:hAnsi="Times New Roman" w:cs="Times New Roman"/>
          <w:sz w:val="26"/>
          <w:szCs w:val="26"/>
        </w:rPr>
        <w:t>нологическая схема БКНС (рис. 32</w:t>
      </w:r>
      <w:r w:rsidRPr="00AC24E8">
        <w:rPr>
          <w:rFonts w:ascii="Times New Roman" w:hAnsi="Times New Roman" w:cs="Times New Roman"/>
          <w:sz w:val="26"/>
          <w:szCs w:val="26"/>
        </w:rPr>
        <w:t>) рассчитана на одновременную и раздельную закачку пресных вод поверхностных или подземных источников и очи</w:t>
      </w:r>
      <w:r w:rsidRPr="00AC24E8">
        <w:rPr>
          <w:rFonts w:ascii="Times New Roman" w:hAnsi="Times New Roman" w:cs="Times New Roman"/>
          <w:sz w:val="26"/>
          <w:szCs w:val="26"/>
        </w:rPr>
        <w:softHyphen/>
        <w:t>щенных нефтепромысловых вод, поступающих из установок очи</w:t>
      </w:r>
      <w:r w:rsidRPr="00AC24E8">
        <w:rPr>
          <w:rFonts w:ascii="Times New Roman" w:hAnsi="Times New Roman" w:cs="Times New Roman"/>
          <w:sz w:val="26"/>
          <w:szCs w:val="26"/>
        </w:rPr>
        <w:softHyphen/>
        <w:t>стки сточных вод.</w:t>
      </w:r>
    </w:p>
    <w:p w:rsidR="00AC24E8" w:rsidRPr="00AC24E8" w:rsidRDefault="00AC24E8" w:rsidP="00AC24E8">
      <w:pPr>
        <w:widowControl w:val="0"/>
        <w:autoSpaceDE w:val="0"/>
        <w:autoSpaceDN w:val="0"/>
        <w:adjustRightInd w:val="0"/>
        <w:jc w:val="both"/>
        <w:rPr>
          <w:rFonts w:ascii="Times New Roman" w:hAnsi="Times New Roman" w:cs="Times New Roman"/>
          <w:sz w:val="26"/>
          <w:szCs w:val="26"/>
        </w:rPr>
      </w:pPr>
      <w:r w:rsidRPr="00AC24E8">
        <w:rPr>
          <w:rFonts w:ascii="Times New Roman" w:hAnsi="Times New Roman" w:cs="Times New Roman"/>
          <w:sz w:val="26"/>
          <w:szCs w:val="26"/>
        </w:rPr>
        <w:t xml:space="preserve">   </w:t>
      </w:r>
      <w:r>
        <w:rPr>
          <w:rFonts w:ascii="Times New Roman" w:hAnsi="Times New Roman" w:cs="Times New Roman"/>
          <w:sz w:val="26"/>
          <w:szCs w:val="26"/>
        </w:rPr>
        <w:tab/>
      </w:r>
      <w:r w:rsidRPr="00AC24E8">
        <w:rPr>
          <w:rFonts w:ascii="Times New Roman" w:hAnsi="Times New Roman" w:cs="Times New Roman"/>
          <w:sz w:val="26"/>
          <w:szCs w:val="26"/>
        </w:rPr>
        <w:t>Пресная вода и очищенные нефтепромысловые сточные воды по двум водоводам, объединенным в единый всасывающий кол</w:t>
      </w:r>
      <w:r w:rsidRPr="00AC24E8">
        <w:rPr>
          <w:rFonts w:ascii="Times New Roman" w:hAnsi="Times New Roman" w:cs="Times New Roman"/>
          <w:sz w:val="26"/>
          <w:szCs w:val="26"/>
        </w:rPr>
        <w:softHyphen/>
        <w:t>лектор, поступают на площадку БКНС. На водоводах устанав</w:t>
      </w:r>
      <w:r w:rsidRPr="00AC24E8">
        <w:rPr>
          <w:rFonts w:ascii="Times New Roman" w:hAnsi="Times New Roman" w:cs="Times New Roman"/>
          <w:sz w:val="26"/>
          <w:szCs w:val="26"/>
        </w:rPr>
        <w:softHyphen/>
        <w:t>ливают диафрагмы для замера расхода и электроприводные за</w:t>
      </w:r>
      <w:r w:rsidRPr="00AC24E8">
        <w:rPr>
          <w:rFonts w:ascii="Times New Roman" w:hAnsi="Times New Roman" w:cs="Times New Roman"/>
          <w:sz w:val="26"/>
          <w:szCs w:val="26"/>
        </w:rPr>
        <w:softHyphen/>
        <w:t>движки.</w:t>
      </w:r>
    </w:p>
    <w:p w:rsidR="00AC24E8" w:rsidRPr="00AC24E8" w:rsidRDefault="00AC24E8" w:rsidP="00AC24E8">
      <w:pPr>
        <w:widowControl w:val="0"/>
        <w:autoSpaceDE w:val="0"/>
        <w:autoSpaceDN w:val="0"/>
        <w:adjustRightInd w:val="0"/>
        <w:jc w:val="both"/>
        <w:rPr>
          <w:rFonts w:ascii="Times New Roman" w:hAnsi="Times New Roman" w:cs="Times New Roman"/>
          <w:sz w:val="26"/>
          <w:szCs w:val="26"/>
        </w:rPr>
      </w:pPr>
      <w:r w:rsidRPr="00AC24E8">
        <w:rPr>
          <w:rFonts w:ascii="Times New Roman" w:hAnsi="Times New Roman" w:cs="Times New Roman"/>
          <w:sz w:val="26"/>
          <w:szCs w:val="26"/>
        </w:rPr>
        <w:t xml:space="preserve">   </w:t>
      </w:r>
      <w:r>
        <w:rPr>
          <w:rFonts w:ascii="Times New Roman" w:hAnsi="Times New Roman" w:cs="Times New Roman"/>
          <w:sz w:val="26"/>
          <w:szCs w:val="26"/>
        </w:rPr>
        <w:tab/>
      </w:r>
      <w:r w:rsidRPr="00AC24E8">
        <w:rPr>
          <w:rFonts w:ascii="Times New Roman" w:hAnsi="Times New Roman" w:cs="Times New Roman"/>
          <w:sz w:val="26"/>
          <w:szCs w:val="26"/>
        </w:rPr>
        <w:t>Из всасывающего коллектора вода с помощью насосов на</w:t>
      </w:r>
      <w:r w:rsidRPr="00AC24E8">
        <w:rPr>
          <w:rFonts w:ascii="Times New Roman" w:hAnsi="Times New Roman" w:cs="Times New Roman"/>
          <w:sz w:val="26"/>
          <w:szCs w:val="26"/>
        </w:rPr>
        <w:softHyphen/>
        <w:t xml:space="preserve">правляется в распределительный напорный коллектор и через высоконапорные водоводы—к нагнетательным скважинам. Вода для подпора сальников и охлаждения масла в </w:t>
      </w:r>
      <w:r w:rsidRPr="00AC24E8">
        <w:rPr>
          <w:rFonts w:ascii="Times New Roman" w:hAnsi="Times New Roman" w:cs="Times New Roman"/>
          <w:sz w:val="26"/>
          <w:szCs w:val="26"/>
        </w:rPr>
        <w:lastRenderedPageBreak/>
        <w:t>маслоохладителе подается из трубопровода пресной воды через редукционный клапан. При работе БКНС только на очищенных нефтепромыс</w:t>
      </w:r>
      <w:r w:rsidRPr="00AC24E8">
        <w:rPr>
          <w:rFonts w:ascii="Times New Roman" w:hAnsi="Times New Roman" w:cs="Times New Roman"/>
          <w:sz w:val="26"/>
          <w:szCs w:val="26"/>
        </w:rPr>
        <w:softHyphen/>
        <w:t>ловых водах для этих целей используют пресную воду индиви</w:t>
      </w:r>
      <w:r w:rsidRPr="00AC24E8">
        <w:rPr>
          <w:rFonts w:ascii="Times New Roman" w:hAnsi="Times New Roman" w:cs="Times New Roman"/>
          <w:sz w:val="26"/>
          <w:szCs w:val="26"/>
        </w:rPr>
        <w:softHyphen/>
        <w:t>дуального источника водоснабжения. Использованная вода из системы разгрузки сальников и маслоохладителя поступает в ре</w:t>
      </w:r>
      <w:r w:rsidRPr="00AC24E8">
        <w:rPr>
          <w:rFonts w:ascii="Times New Roman" w:hAnsi="Times New Roman" w:cs="Times New Roman"/>
          <w:sz w:val="26"/>
          <w:szCs w:val="26"/>
        </w:rPr>
        <w:softHyphen/>
        <w:t>зервуар сточных вод.</w:t>
      </w:r>
    </w:p>
    <w:p w:rsidR="00712BAF" w:rsidRDefault="00AC24E8" w:rsidP="00AC24E8">
      <w:pPr>
        <w:widowControl w:val="0"/>
        <w:autoSpaceDE w:val="0"/>
        <w:autoSpaceDN w:val="0"/>
        <w:adjustRightInd w:val="0"/>
        <w:jc w:val="both"/>
        <w:rPr>
          <w:rFonts w:ascii="Times New Roman" w:hAnsi="Times New Roman" w:cs="Times New Roman"/>
          <w:sz w:val="26"/>
          <w:szCs w:val="26"/>
        </w:rPr>
      </w:pPr>
      <w:r w:rsidRPr="00AC24E8">
        <w:rPr>
          <w:rFonts w:ascii="Times New Roman" w:hAnsi="Times New Roman" w:cs="Times New Roman"/>
          <w:sz w:val="26"/>
          <w:szCs w:val="26"/>
        </w:rPr>
        <w:t xml:space="preserve">    </w:t>
      </w:r>
      <w:r>
        <w:rPr>
          <w:rFonts w:ascii="Times New Roman" w:hAnsi="Times New Roman" w:cs="Times New Roman"/>
          <w:sz w:val="26"/>
          <w:szCs w:val="26"/>
        </w:rPr>
        <w:tab/>
      </w:r>
      <w:r w:rsidRPr="00AC24E8">
        <w:rPr>
          <w:rFonts w:ascii="Times New Roman" w:hAnsi="Times New Roman" w:cs="Times New Roman"/>
          <w:sz w:val="26"/>
          <w:szCs w:val="26"/>
        </w:rPr>
        <w:t xml:space="preserve">Тип БКНС для каждого данного случая </w:t>
      </w:r>
      <w:r w:rsidRPr="00712BAF">
        <w:rPr>
          <w:rFonts w:ascii="Times New Roman" w:hAnsi="Times New Roman" w:cs="Times New Roman"/>
          <w:sz w:val="26"/>
          <w:szCs w:val="26"/>
        </w:rPr>
        <w:t>выбирают с учетом</w:t>
      </w:r>
      <w:r w:rsidRPr="00AC24E8">
        <w:rPr>
          <w:rFonts w:ascii="Times New Roman" w:hAnsi="Times New Roman" w:cs="Times New Roman"/>
          <w:sz w:val="26"/>
          <w:szCs w:val="26"/>
        </w:rPr>
        <w:t xml:space="preserve">: </w:t>
      </w:r>
    </w:p>
    <w:p w:rsidR="00712BAF" w:rsidRDefault="00AC24E8" w:rsidP="00712BAF">
      <w:pPr>
        <w:widowControl w:val="0"/>
        <w:autoSpaceDE w:val="0"/>
        <w:autoSpaceDN w:val="0"/>
        <w:adjustRightInd w:val="0"/>
        <w:spacing w:after="0" w:line="240" w:lineRule="auto"/>
        <w:jc w:val="both"/>
        <w:rPr>
          <w:rFonts w:ascii="Times New Roman" w:hAnsi="Times New Roman" w:cs="Times New Roman"/>
          <w:sz w:val="26"/>
          <w:szCs w:val="26"/>
        </w:rPr>
      </w:pPr>
      <w:r w:rsidRPr="00AC24E8">
        <w:rPr>
          <w:rFonts w:ascii="Times New Roman" w:hAnsi="Times New Roman" w:cs="Times New Roman"/>
          <w:sz w:val="26"/>
          <w:szCs w:val="26"/>
        </w:rPr>
        <w:t xml:space="preserve">а) требуемой подачи и давления нагнетания; </w:t>
      </w:r>
    </w:p>
    <w:p w:rsidR="00712BAF" w:rsidRDefault="00AC24E8" w:rsidP="00712BAF">
      <w:pPr>
        <w:widowControl w:val="0"/>
        <w:autoSpaceDE w:val="0"/>
        <w:autoSpaceDN w:val="0"/>
        <w:adjustRightInd w:val="0"/>
        <w:spacing w:after="0" w:line="240" w:lineRule="auto"/>
        <w:jc w:val="both"/>
        <w:rPr>
          <w:rFonts w:ascii="Times New Roman" w:hAnsi="Times New Roman" w:cs="Times New Roman"/>
          <w:sz w:val="26"/>
          <w:szCs w:val="26"/>
        </w:rPr>
      </w:pPr>
      <w:r w:rsidRPr="00AC24E8">
        <w:rPr>
          <w:rFonts w:ascii="Times New Roman" w:hAnsi="Times New Roman" w:cs="Times New Roman"/>
          <w:sz w:val="26"/>
          <w:szCs w:val="26"/>
        </w:rPr>
        <w:t>б) схемы энерго</w:t>
      </w:r>
      <w:r w:rsidRPr="00AC24E8">
        <w:rPr>
          <w:rFonts w:ascii="Times New Roman" w:hAnsi="Times New Roman" w:cs="Times New Roman"/>
          <w:sz w:val="26"/>
          <w:szCs w:val="26"/>
        </w:rPr>
        <w:softHyphen/>
        <w:t xml:space="preserve">снабжения; </w:t>
      </w:r>
    </w:p>
    <w:p w:rsidR="00712BAF" w:rsidRDefault="00AC24E8" w:rsidP="00712BAF">
      <w:pPr>
        <w:widowControl w:val="0"/>
        <w:autoSpaceDE w:val="0"/>
        <w:autoSpaceDN w:val="0"/>
        <w:adjustRightInd w:val="0"/>
        <w:spacing w:after="0" w:line="240" w:lineRule="auto"/>
        <w:jc w:val="both"/>
        <w:rPr>
          <w:rFonts w:ascii="Times New Roman" w:hAnsi="Times New Roman" w:cs="Times New Roman"/>
          <w:sz w:val="26"/>
          <w:szCs w:val="26"/>
        </w:rPr>
      </w:pPr>
      <w:r w:rsidRPr="00AC24E8">
        <w:rPr>
          <w:rFonts w:ascii="Times New Roman" w:hAnsi="Times New Roman" w:cs="Times New Roman"/>
          <w:sz w:val="26"/>
          <w:szCs w:val="26"/>
        </w:rPr>
        <w:t xml:space="preserve">в) климатических условий. </w:t>
      </w:r>
    </w:p>
    <w:p w:rsidR="00AC24E8" w:rsidRPr="00AC24E8" w:rsidRDefault="00AC24E8" w:rsidP="00712BAF">
      <w:pPr>
        <w:widowControl w:val="0"/>
        <w:autoSpaceDE w:val="0"/>
        <w:autoSpaceDN w:val="0"/>
        <w:adjustRightInd w:val="0"/>
        <w:spacing w:after="0"/>
        <w:jc w:val="both"/>
        <w:rPr>
          <w:rFonts w:ascii="Times New Roman" w:hAnsi="Times New Roman" w:cs="Times New Roman"/>
          <w:sz w:val="26"/>
          <w:szCs w:val="26"/>
        </w:rPr>
      </w:pPr>
      <w:r w:rsidRPr="00AC24E8">
        <w:rPr>
          <w:rFonts w:ascii="Times New Roman" w:hAnsi="Times New Roman" w:cs="Times New Roman"/>
          <w:sz w:val="26"/>
          <w:szCs w:val="26"/>
        </w:rPr>
        <w:t>По расчетным подаче и давлению нагнетания определяют тип и число основных насо</w:t>
      </w:r>
      <w:r w:rsidRPr="00AC24E8">
        <w:rPr>
          <w:rFonts w:ascii="Times New Roman" w:hAnsi="Times New Roman" w:cs="Times New Roman"/>
          <w:sz w:val="26"/>
          <w:szCs w:val="26"/>
        </w:rPr>
        <w:softHyphen/>
        <w:t>сов, а по климатическим условиям—вид охлаждения двигателя.</w:t>
      </w:r>
    </w:p>
    <w:p w:rsidR="00AC24E8" w:rsidRPr="00AC24E8" w:rsidRDefault="00AC24E8" w:rsidP="00AC24E8">
      <w:pPr>
        <w:widowControl w:val="0"/>
        <w:autoSpaceDE w:val="0"/>
        <w:autoSpaceDN w:val="0"/>
        <w:adjustRightInd w:val="0"/>
        <w:jc w:val="both"/>
        <w:rPr>
          <w:rFonts w:ascii="Times New Roman" w:hAnsi="Times New Roman" w:cs="Times New Roman"/>
          <w:sz w:val="26"/>
          <w:szCs w:val="26"/>
        </w:rPr>
      </w:pPr>
      <w:r w:rsidRPr="00AC24E8">
        <w:rPr>
          <w:rFonts w:ascii="Times New Roman" w:hAnsi="Times New Roman" w:cs="Times New Roman"/>
          <w:sz w:val="26"/>
          <w:szCs w:val="26"/>
        </w:rPr>
        <w:t xml:space="preserve">    </w:t>
      </w:r>
      <w:r>
        <w:rPr>
          <w:rFonts w:ascii="Times New Roman" w:hAnsi="Times New Roman" w:cs="Times New Roman"/>
          <w:sz w:val="26"/>
          <w:szCs w:val="26"/>
        </w:rPr>
        <w:tab/>
      </w:r>
      <w:r w:rsidRPr="00AC24E8">
        <w:rPr>
          <w:rFonts w:ascii="Times New Roman" w:hAnsi="Times New Roman" w:cs="Times New Roman"/>
          <w:sz w:val="26"/>
          <w:szCs w:val="26"/>
        </w:rPr>
        <w:t>В зависимости от типа установленных насосов выпускают БКНС, рассчитанные на давление нагнетания 9,3 МПа, 14 МПа, 18,6 МПа. При этом суммарная номинальная подача БКНС оп</w:t>
      </w:r>
      <w:r w:rsidRPr="00AC24E8">
        <w:rPr>
          <w:rFonts w:ascii="Times New Roman" w:hAnsi="Times New Roman" w:cs="Times New Roman"/>
          <w:sz w:val="26"/>
          <w:szCs w:val="26"/>
        </w:rPr>
        <w:softHyphen/>
        <w:t>ределяется как типом, так и числом установленных насосов.</w:t>
      </w:r>
    </w:p>
    <w:p w:rsidR="00AC24E8" w:rsidRPr="00AC24E8" w:rsidRDefault="00AC24E8" w:rsidP="00AC24E8">
      <w:pPr>
        <w:widowControl w:val="0"/>
        <w:autoSpaceDE w:val="0"/>
        <w:autoSpaceDN w:val="0"/>
        <w:adjustRightInd w:val="0"/>
        <w:jc w:val="both"/>
        <w:rPr>
          <w:rFonts w:ascii="Times New Roman" w:hAnsi="Times New Roman" w:cs="Times New Roman"/>
          <w:sz w:val="26"/>
          <w:szCs w:val="26"/>
        </w:rPr>
      </w:pPr>
    </w:p>
    <w:p w:rsidR="00AC24E8" w:rsidRPr="00AC24E8" w:rsidRDefault="00447F3A" w:rsidP="00AC24E8">
      <w:pPr>
        <w:widowControl w:val="0"/>
        <w:autoSpaceDE w:val="0"/>
        <w:autoSpaceDN w:val="0"/>
        <w:adjustRightInd w:val="0"/>
        <w:jc w:val="both"/>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extent cx="5553075" cy="4120138"/>
            <wp:effectExtent l="19050" t="0" r="9525" b="0"/>
            <wp:docPr id="128" name="Рисунок 127" descr="Без имен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jpg"/>
                    <pic:cNvPicPr/>
                  </pic:nvPicPr>
                  <pic:blipFill>
                    <a:blip r:embed="rId47" cstate="print"/>
                    <a:stretch>
                      <a:fillRect/>
                    </a:stretch>
                  </pic:blipFill>
                  <pic:spPr>
                    <a:xfrm>
                      <a:off x="0" y="0"/>
                      <a:ext cx="5553075" cy="4120138"/>
                    </a:xfrm>
                    <a:prstGeom prst="rect">
                      <a:avLst/>
                    </a:prstGeom>
                  </pic:spPr>
                </pic:pic>
              </a:graphicData>
            </a:graphic>
          </wp:inline>
        </w:drawing>
      </w:r>
    </w:p>
    <w:p w:rsidR="00AC24E8" w:rsidRPr="00AC24E8" w:rsidRDefault="00AA2AD9" w:rsidP="00AC24E8">
      <w:pPr>
        <w:widowControl w:val="0"/>
        <w:autoSpaceDE w:val="0"/>
        <w:autoSpaceDN w:val="0"/>
        <w:adjustRightInd w:val="0"/>
        <w:ind w:left="142" w:firstLine="709"/>
        <w:jc w:val="both"/>
        <w:rPr>
          <w:rFonts w:ascii="Times New Roman" w:hAnsi="Times New Roman" w:cs="Times New Roman"/>
          <w:bCs/>
          <w:sz w:val="24"/>
          <w:szCs w:val="24"/>
        </w:rPr>
      </w:pPr>
      <w:r>
        <w:rPr>
          <w:rFonts w:ascii="Times New Roman" w:hAnsi="Times New Roman" w:cs="Times New Roman"/>
          <w:bCs/>
          <w:sz w:val="24"/>
          <w:szCs w:val="24"/>
        </w:rPr>
        <w:t>Рис. 3</w:t>
      </w:r>
      <w:r w:rsidR="00712BAF">
        <w:rPr>
          <w:rFonts w:ascii="Times New Roman" w:hAnsi="Times New Roman" w:cs="Times New Roman"/>
          <w:bCs/>
          <w:sz w:val="24"/>
          <w:szCs w:val="24"/>
        </w:rPr>
        <w:t>2</w:t>
      </w:r>
      <w:r w:rsidR="00AC24E8" w:rsidRPr="00AC24E8">
        <w:rPr>
          <w:rFonts w:ascii="Times New Roman" w:hAnsi="Times New Roman" w:cs="Times New Roman"/>
          <w:bCs/>
          <w:sz w:val="24"/>
          <w:szCs w:val="24"/>
        </w:rPr>
        <w:t>. Технологическая схема БКНС:</w:t>
      </w:r>
    </w:p>
    <w:p w:rsidR="00AC24E8" w:rsidRPr="00AC24E8" w:rsidRDefault="00AC24E8" w:rsidP="00AC24E8">
      <w:pPr>
        <w:widowControl w:val="0"/>
        <w:autoSpaceDE w:val="0"/>
        <w:autoSpaceDN w:val="0"/>
        <w:adjustRightInd w:val="0"/>
        <w:ind w:left="142" w:firstLine="709"/>
        <w:jc w:val="both"/>
        <w:rPr>
          <w:rFonts w:ascii="Times New Roman" w:hAnsi="Times New Roman" w:cs="Times New Roman"/>
          <w:sz w:val="24"/>
          <w:szCs w:val="24"/>
        </w:rPr>
      </w:pPr>
      <w:r>
        <w:rPr>
          <w:rFonts w:ascii="Times New Roman" w:hAnsi="Times New Roman" w:cs="Times New Roman"/>
          <w:sz w:val="24"/>
          <w:szCs w:val="24"/>
        </w:rPr>
        <w:t>1, 2 и</w:t>
      </w:r>
      <w:r w:rsidRPr="00AC24E8">
        <w:rPr>
          <w:rFonts w:ascii="Times New Roman" w:hAnsi="Times New Roman" w:cs="Times New Roman"/>
          <w:sz w:val="24"/>
          <w:szCs w:val="24"/>
        </w:rPr>
        <w:t xml:space="preserve"> 7 — шкафы соответственно трансформаторные, ввода кабеля и управления дре</w:t>
      </w:r>
      <w:r w:rsidRPr="00AC24E8">
        <w:rPr>
          <w:rFonts w:ascii="Times New Roman" w:hAnsi="Times New Roman" w:cs="Times New Roman"/>
          <w:sz w:val="24"/>
          <w:szCs w:val="24"/>
        </w:rPr>
        <w:softHyphen/>
        <w:t xml:space="preserve">нажными насосами; 3 — станция управления; 4 — распределительное </w:t>
      </w:r>
      <w:r>
        <w:rPr>
          <w:rFonts w:ascii="Times New Roman" w:hAnsi="Times New Roman" w:cs="Times New Roman"/>
          <w:sz w:val="24"/>
          <w:szCs w:val="24"/>
        </w:rPr>
        <w:t>устройство низко</w:t>
      </w:r>
      <w:r>
        <w:rPr>
          <w:rFonts w:ascii="Times New Roman" w:hAnsi="Times New Roman" w:cs="Times New Roman"/>
          <w:sz w:val="24"/>
          <w:szCs w:val="24"/>
        </w:rPr>
        <w:softHyphen/>
        <w:t>вольтное; 5 и 7</w:t>
      </w:r>
      <w:r w:rsidRPr="00AC24E8">
        <w:rPr>
          <w:rFonts w:ascii="Times New Roman" w:hAnsi="Times New Roman" w:cs="Times New Roman"/>
          <w:sz w:val="24"/>
          <w:szCs w:val="24"/>
        </w:rPr>
        <w:t xml:space="preserve"> — щиты приборный и общестанционный; 8, 13, 23 — насосы </w:t>
      </w:r>
      <w:r w:rsidRPr="00AC24E8">
        <w:rPr>
          <w:rFonts w:ascii="Times New Roman" w:hAnsi="Times New Roman" w:cs="Times New Roman"/>
          <w:sz w:val="24"/>
          <w:szCs w:val="24"/>
        </w:rPr>
        <w:lastRenderedPageBreak/>
        <w:t>1СЦВ, ЦНСК и ЦНС180; 9. 11, 21 — клапаны соответственно обратный, обратный подъемный и обратный; 10, 19, 26 и 28 — вентили соответственно запорный, электромагнитный, ре</w:t>
      </w:r>
      <w:r w:rsidRPr="00AC24E8">
        <w:rPr>
          <w:rFonts w:ascii="Times New Roman" w:hAnsi="Times New Roman" w:cs="Times New Roman"/>
          <w:sz w:val="24"/>
          <w:szCs w:val="24"/>
        </w:rPr>
        <w:softHyphen/>
        <w:t>гулирующий угловой и запорный угловой; 12, 14, 16, 17 и 20 — задвижки ЗКЛ и электроприводная; 15</w:t>
      </w:r>
      <w:r>
        <w:rPr>
          <w:rFonts w:ascii="Times New Roman" w:hAnsi="Times New Roman" w:cs="Times New Roman"/>
          <w:sz w:val="24"/>
          <w:szCs w:val="24"/>
        </w:rPr>
        <w:t xml:space="preserve"> </w:t>
      </w:r>
      <w:r w:rsidRPr="00AC24E8">
        <w:rPr>
          <w:rFonts w:ascii="Times New Roman" w:hAnsi="Times New Roman" w:cs="Times New Roman"/>
          <w:sz w:val="24"/>
          <w:szCs w:val="24"/>
        </w:rPr>
        <w:t>—</w:t>
      </w:r>
      <w:r>
        <w:rPr>
          <w:rFonts w:ascii="Times New Roman" w:hAnsi="Times New Roman" w:cs="Times New Roman"/>
          <w:sz w:val="24"/>
          <w:szCs w:val="24"/>
        </w:rPr>
        <w:t xml:space="preserve"> фильтр; 1</w:t>
      </w:r>
      <w:r w:rsidRPr="00AC24E8">
        <w:rPr>
          <w:rFonts w:ascii="Times New Roman" w:hAnsi="Times New Roman" w:cs="Times New Roman"/>
          <w:sz w:val="24"/>
          <w:szCs w:val="24"/>
        </w:rPr>
        <w:t>9 — маслоохл</w:t>
      </w:r>
      <w:r>
        <w:rPr>
          <w:rFonts w:ascii="Times New Roman" w:hAnsi="Times New Roman" w:cs="Times New Roman"/>
          <w:sz w:val="24"/>
          <w:szCs w:val="24"/>
        </w:rPr>
        <w:t>адитель; 22 — бак масляный; 24 ―</w:t>
      </w:r>
      <w:r w:rsidRPr="00AC24E8">
        <w:rPr>
          <w:rFonts w:ascii="Times New Roman" w:hAnsi="Times New Roman" w:cs="Times New Roman"/>
          <w:sz w:val="24"/>
          <w:szCs w:val="24"/>
        </w:rPr>
        <w:t xml:space="preserve"> муфта зубчатая; 25 — эле</w:t>
      </w:r>
      <w:r>
        <w:rPr>
          <w:rFonts w:ascii="Times New Roman" w:hAnsi="Times New Roman" w:cs="Times New Roman"/>
          <w:sz w:val="24"/>
          <w:szCs w:val="24"/>
        </w:rPr>
        <w:t xml:space="preserve">ктродвигатель; 27 — диафрагма; </w:t>
      </w:r>
      <w:r>
        <w:rPr>
          <w:rFonts w:ascii="Times New Roman" w:hAnsi="Times New Roman" w:cs="Times New Roman"/>
          <w:sz w:val="24"/>
          <w:szCs w:val="24"/>
          <w:lang w:val="en-US"/>
        </w:rPr>
        <w:t>I</w:t>
      </w:r>
      <w:r w:rsidRPr="00AC24E8">
        <w:rPr>
          <w:rFonts w:ascii="Times New Roman" w:hAnsi="Times New Roman" w:cs="Times New Roman"/>
          <w:sz w:val="24"/>
          <w:szCs w:val="24"/>
        </w:rPr>
        <w:t xml:space="preserve"> — насосные </w:t>
      </w:r>
      <w:r>
        <w:rPr>
          <w:rFonts w:ascii="Times New Roman" w:hAnsi="Times New Roman" w:cs="Times New Roman"/>
          <w:sz w:val="24"/>
          <w:szCs w:val="24"/>
        </w:rPr>
        <w:t xml:space="preserve">блоки; </w:t>
      </w:r>
      <w:r>
        <w:rPr>
          <w:rFonts w:ascii="Times New Roman" w:hAnsi="Times New Roman" w:cs="Times New Roman"/>
          <w:sz w:val="24"/>
          <w:szCs w:val="24"/>
          <w:lang w:val="en-US"/>
        </w:rPr>
        <w:t>II</w:t>
      </w:r>
      <w:r>
        <w:rPr>
          <w:rFonts w:ascii="Times New Roman" w:hAnsi="Times New Roman" w:cs="Times New Roman"/>
          <w:sz w:val="24"/>
          <w:szCs w:val="24"/>
        </w:rPr>
        <w:t xml:space="preserve"> — блок дренажных насосов; </w:t>
      </w:r>
      <w:r>
        <w:rPr>
          <w:rFonts w:ascii="Times New Roman" w:hAnsi="Times New Roman" w:cs="Times New Roman"/>
          <w:sz w:val="24"/>
          <w:szCs w:val="24"/>
          <w:lang w:val="en-US"/>
        </w:rPr>
        <w:t>III</w:t>
      </w:r>
      <w:r w:rsidRPr="00AC24E8">
        <w:rPr>
          <w:rFonts w:ascii="Times New Roman" w:hAnsi="Times New Roman" w:cs="Times New Roman"/>
          <w:sz w:val="24"/>
          <w:szCs w:val="24"/>
        </w:rPr>
        <w:t xml:space="preserve"> — блок низковольтной аппаратуры и управления; </w:t>
      </w:r>
      <w:r w:rsidRPr="00AC24E8">
        <w:rPr>
          <w:rFonts w:ascii="Times New Roman" w:hAnsi="Times New Roman" w:cs="Times New Roman"/>
          <w:sz w:val="24"/>
          <w:szCs w:val="24"/>
          <w:lang w:val="en-US"/>
        </w:rPr>
        <w:t>IV</w:t>
      </w:r>
      <w:r w:rsidRPr="00AC24E8">
        <w:rPr>
          <w:rFonts w:ascii="Times New Roman" w:hAnsi="Times New Roman" w:cs="Times New Roman"/>
          <w:sz w:val="24"/>
          <w:szCs w:val="24"/>
        </w:rPr>
        <w:t xml:space="preserve"> — блока напорных гребенок, </w:t>
      </w:r>
      <w:r w:rsidRPr="00AC24E8">
        <w:rPr>
          <w:rFonts w:ascii="Times New Roman" w:hAnsi="Times New Roman" w:cs="Times New Roman"/>
          <w:sz w:val="24"/>
          <w:szCs w:val="24"/>
          <w:lang w:val="en-US"/>
        </w:rPr>
        <w:t>V</w:t>
      </w:r>
      <w:r w:rsidRPr="00AC24E8">
        <w:rPr>
          <w:rFonts w:ascii="Times New Roman" w:hAnsi="Times New Roman" w:cs="Times New Roman"/>
          <w:sz w:val="24"/>
          <w:szCs w:val="24"/>
        </w:rPr>
        <w:t xml:space="preserve"> — распределительное устройство РУ-6 (10) кВ; </w:t>
      </w:r>
      <w:r w:rsidRPr="00AC24E8">
        <w:rPr>
          <w:rFonts w:ascii="Times New Roman" w:hAnsi="Times New Roman" w:cs="Times New Roman"/>
          <w:sz w:val="24"/>
          <w:szCs w:val="24"/>
          <w:lang w:val="en-US"/>
        </w:rPr>
        <w:t>VI</w:t>
      </w:r>
      <w:r w:rsidRPr="00AC24E8">
        <w:rPr>
          <w:rFonts w:ascii="Times New Roman" w:hAnsi="Times New Roman" w:cs="Times New Roman"/>
          <w:sz w:val="24"/>
          <w:szCs w:val="24"/>
        </w:rPr>
        <w:t xml:space="preserve"> — транс</w:t>
      </w:r>
      <w:r w:rsidRPr="00AC24E8">
        <w:rPr>
          <w:rFonts w:ascii="Times New Roman" w:hAnsi="Times New Roman" w:cs="Times New Roman"/>
          <w:sz w:val="24"/>
          <w:szCs w:val="24"/>
        </w:rPr>
        <w:softHyphen/>
        <w:t xml:space="preserve">форматорная комплектная подстанция КТПН 66-160/6КК; </w:t>
      </w:r>
      <w:r w:rsidRPr="00AC24E8">
        <w:rPr>
          <w:rFonts w:ascii="Times New Roman" w:hAnsi="Times New Roman" w:cs="Times New Roman"/>
          <w:sz w:val="24"/>
          <w:szCs w:val="24"/>
          <w:lang w:val="en-US"/>
        </w:rPr>
        <w:t>VII</w:t>
      </w:r>
      <w:r w:rsidRPr="00AC24E8">
        <w:rPr>
          <w:rFonts w:ascii="Times New Roman" w:hAnsi="Times New Roman" w:cs="Times New Roman"/>
          <w:sz w:val="24"/>
          <w:szCs w:val="24"/>
        </w:rPr>
        <w:t xml:space="preserve"> — резервуар сточных вод.</w:t>
      </w:r>
    </w:p>
    <w:p w:rsidR="00AC24E8" w:rsidRPr="00AC24E8" w:rsidRDefault="00AC24E8" w:rsidP="00AC24E8">
      <w:pPr>
        <w:widowControl w:val="0"/>
        <w:autoSpaceDE w:val="0"/>
        <w:autoSpaceDN w:val="0"/>
        <w:adjustRightInd w:val="0"/>
        <w:jc w:val="both"/>
        <w:rPr>
          <w:rFonts w:ascii="Times New Roman" w:hAnsi="Times New Roman" w:cs="Times New Roman"/>
          <w:sz w:val="26"/>
          <w:szCs w:val="26"/>
        </w:rPr>
      </w:pPr>
      <w:r w:rsidRPr="00AC24E8">
        <w:rPr>
          <w:rFonts w:ascii="Times New Roman" w:hAnsi="Times New Roman" w:cs="Times New Roman"/>
          <w:sz w:val="26"/>
          <w:szCs w:val="26"/>
        </w:rPr>
        <w:t xml:space="preserve">   </w:t>
      </w:r>
      <w:r w:rsidRPr="002D1B14">
        <w:rPr>
          <w:rFonts w:ascii="Times New Roman" w:hAnsi="Times New Roman" w:cs="Times New Roman"/>
          <w:sz w:val="26"/>
          <w:szCs w:val="26"/>
        </w:rPr>
        <w:tab/>
      </w:r>
      <w:r w:rsidRPr="00AC24E8">
        <w:rPr>
          <w:rFonts w:ascii="Times New Roman" w:hAnsi="Times New Roman" w:cs="Times New Roman"/>
          <w:sz w:val="26"/>
          <w:szCs w:val="26"/>
        </w:rPr>
        <w:t>Кроме того, в зависимости от принятой схемы охлаждения элек</w:t>
      </w:r>
      <w:r w:rsidRPr="00AC24E8">
        <w:rPr>
          <w:rFonts w:ascii="Times New Roman" w:hAnsi="Times New Roman" w:cs="Times New Roman"/>
          <w:sz w:val="26"/>
          <w:szCs w:val="26"/>
        </w:rPr>
        <w:softHyphen/>
        <w:t>тродвигателей основных насосов выпускают БКНС двух моди</w:t>
      </w:r>
      <w:r w:rsidRPr="00AC24E8">
        <w:rPr>
          <w:rFonts w:ascii="Times New Roman" w:hAnsi="Times New Roman" w:cs="Times New Roman"/>
          <w:sz w:val="26"/>
          <w:szCs w:val="26"/>
        </w:rPr>
        <w:softHyphen/>
        <w:t>фикаций: а) РЦВ — разомкнутый цикл вентиляции двигателя, при котором двигатель охлаждается воздухом, засасываемым в помещение через жалюзи; б) ЗЦВ — замкнутый цикл венти</w:t>
      </w:r>
      <w:r w:rsidRPr="00AC24E8">
        <w:rPr>
          <w:rFonts w:ascii="Times New Roman" w:hAnsi="Times New Roman" w:cs="Times New Roman"/>
          <w:sz w:val="26"/>
          <w:szCs w:val="26"/>
        </w:rPr>
        <w:softHyphen/>
        <w:t>ляции, при котором электродвигатели основных насосов охлаж</w:t>
      </w:r>
      <w:r w:rsidRPr="00AC24E8">
        <w:rPr>
          <w:rFonts w:ascii="Times New Roman" w:hAnsi="Times New Roman" w:cs="Times New Roman"/>
          <w:sz w:val="26"/>
          <w:szCs w:val="26"/>
        </w:rPr>
        <w:softHyphen/>
        <w:t>даются водой.</w:t>
      </w:r>
    </w:p>
    <w:p w:rsidR="00AC24E8" w:rsidRPr="00AC24E8" w:rsidRDefault="00AC24E8" w:rsidP="00AC24E8">
      <w:pPr>
        <w:widowControl w:val="0"/>
        <w:autoSpaceDE w:val="0"/>
        <w:autoSpaceDN w:val="0"/>
        <w:adjustRightInd w:val="0"/>
        <w:jc w:val="both"/>
        <w:rPr>
          <w:rFonts w:ascii="Times New Roman" w:hAnsi="Times New Roman" w:cs="Times New Roman"/>
          <w:sz w:val="26"/>
          <w:szCs w:val="26"/>
        </w:rPr>
      </w:pPr>
      <w:r w:rsidRPr="00AC24E8">
        <w:rPr>
          <w:rFonts w:ascii="Times New Roman" w:hAnsi="Times New Roman" w:cs="Times New Roman"/>
          <w:sz w:val="26"/>
          <w:szCs w:val="26"/>
        </w:rPr>
        <w:t xml:space="preserve"> </w:t>
      </w:r>
      <w:r w:rsidRPr="002D1B14">
        <w:rPr>
          <w:rFonts w:ascii="Times New Roman" w:hAnsi="Times New Roman" w:cs="Times New Roman"/>
          <w:sz w:val="26"/>
          <w:szCs w:val="26"/>
        </w:rPr>
        <w:tab/>
      </w:r>
      <w:r w:rsidRPr="00AC24E8">
        <w:rPr>
          <w:rFonts w:ascii="Times New Roman" w:hAnsi="Times New Roman" w:cs="Times New Roman"/>
          <w:sz w:val="26"/>
          <w:szCs w:val="26"/>
        </w:rPr>
        <w:t>В условном обозначении БКНС2Х150: 2 — два насоса ЦНС180; 150 —давление нагнетания; БКНСЗХ500: 3 — три на</w:t>
      </w:r>
      <w:r w:rsidRPr="00AC24E8">
        <w:rPr>
          <w:rFonts w:ascii="Times New Roman" w:hAnsi="Times New Roman" w:cs="Times New Roman"/>
          <w:sz w:val="26"/>
          <w:szCs w:val="26"/>
        </w:rPr>
        <w:softHyphen/>
        <w:t>соса ЦНС500-1900; 500 — подача одного насоса.</w:t>
      </w:r>
    </w:p>
    <w:p w:rsidR="00447F3A" w:rsidRDefault="00AC24E8" w:rsidP="00447F3A">
      <w:pPr>
        <w:spacing w:before="240"/>
        <w:ind w:left="-142" w:firstLine="566"/>
        <w:jc w:val="both"/>
        <w:rPr>
          <w:rFonts w:ascii="Times New Roman" w:hAnsi="Times New Roman" w:cs="Times New Roman"/>
          <w:sz w:val="26"/>
          <w:szCs w:val="26"/>
        </w:rPr>
      </w:pPr>
      <w:r w:rsidRPr="00AC24E8">
        <w:rPr>
          <w:rFonts w:ascii="Times New Roman" w:hAnsi="Times New Roman" w:cs="Times New Roman"/>
          <w:b/>
          <w:bCs/>
          <w:sz w:val="26"/>
          <w:szCs w:val="26"/>
          <w:u w:val="single"/>
        </w:rPr>
        <w:t>Подобрать тип БКНС</w:t>
      </w:r>
      <w:r w:rsidRPr="00AC24E8">
        <w:rPr>
          <w:rFonts w:ascii="Times New Roman" w:hAnsi="Times New Roman" w:cs="Times New Roman"/>
          <w:sz w:val="26"/>
          <w:szCs w:val="26"/>
        </w:rPr>
        <w:t xml:space="preserve"> для следующих исходных данных: </w:t>
      </w:r>
    </w:p>
    <w:p w:rsidR="00AC24E8" w:rsidRPr="00AC24E8" w:rsidRDefault="00AC24E8" w:rsidP="00447F3A">
      <w:pPr>
        <w:spacing w:before="240"/>
        <w:ind w:left="-142" w:firstLine="566"/>
        <w:jc w:val="both"/>
        <w:rPr>
          <w:rFonts w:ascii="Times New Roman" w:hAnsi="Times New Roman" w:cs="Times New Roman"/>
          <w:sz w:val="26"/>
          <w:szCs w:val="26"/>
        </w:rPr>
      </w:pPr>
      <w:r w:rsidRPr="00AC24E8">
        <w:rPr>
          <w:rFonts w:ascii="Times New Roman" w:hAnsi="Times New Roman" w:cs="Times New Roman"/>
          <w:sz w:val="26"/>
          <w:szCs w:val="26"/>
        </w:rPr>
        <w:t>фонд нагнетательных скважин – 150, проектная приемистость скважин – 100 м</w:t>
      </w:r>
      <w:r w:rsidRPr="00AC24E8">
        <w:rPr>
          <w:rFonts w:ascii="Times New Roman" w:hAnsi="Times New Roman" w:cs="Times New Roman"/>
          <w:sz w:val="26"/>
          <w:szCs w:val="26"/>
          <w:vertAlign w:val="superscript"/>
        </w:rPr>
        <w:t>3</w:t>
      </w:r>
      <w:r w:rsidRPr="00AC24E8">
        <w:rPr>
          <w:rFonts w:ascii="Times New Roman" w:hAnsi="Times New Roman" w:cs="Times New Roman"/>
          <w:sz w:val="26"/>
          <w:szCs w:val="26"/>
        </w:rPr>
        <w:t>/сут, проектный коэффициент эксплуатации нагнетательных скважин 0,975, проектное давление на забое нагнетательных скважин 35 МПа, проектный забой нагнетательных скважин 2000 м, средняя удаленность блока напорных гребенок (БГ) от БКНС - 1500  м, диаметр водовода (коллектора) от БКНС до БГ – 245</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13,8 мм, средняя удаленность нагнетательных скважин от БГ – 750 м, диаметр подводящих водоводов 114</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7,0 мм, плотность и вязкость закачиваемой воды соответствует характеристикам пресной воды.</w:t>
      </w:r>
    </w:p>
    <w:p w:rsidR="00AC24E8" w:rsidRPr="00AC24E8" w:rsidRDefault="00AC24E8" w:rsidP="00447F3A">
      <w:pPr>
        <w:spacing w:before="240"/>
        <w:ind w:left="3540"/>
        <w:jc w:val="both"/>
        <w:rPr>
          <w:rFonts w:ascii="Times New Roman" w:hAnsi="Times New Roman" w:cs="Times New Roman"/>
          <w:b/>
          <w:bCs/>
          <w:sz w:val="26"/>
          <w:szCs w:val="26"/>
        </w:rPr>
      </w:pPr>
      <w:r w:rsidRPr="00AC24E8">
        <w:rPr>
          <w:rFonts w:ascii="Times New Roman" w:hAnsi="Times New Roman" w:cs="Times New Roman"/>
          <w:b/>
          <w:bCs/>
          <w:sz w:val="26"/>
          <w:szCs w:val="26"/>
        </w:rPr>
        <w:t>Решение:</w:t>
      </w:r>
    </w:p>
    <w:p w:rsidR="00AC24E8" w:rsidRPr="00AC24E8" w:rsidRDefault="00AC24E8" w:rsidP="00AC24E8">
      <w:pPr>
        <w:ind w:left="708"/>
        <w:jc w:val="both"/>
        <w:rPr>
          <w:rFonts w:ascii="Times New Roman" w:hAnsi="Times New Roman" w:cs="Times New Roman"/>
          <w:sz w:val="26"/>
          <w:szCs w:val="26"/>
        </w:rPr>
      </w:pPr>
      <w:r w:rsidRPr="00AC24E8">
        <w:rPr>
          <w:rFonts w:ascii="Times New Roman" w:hAnsi="Times New Roman" w:cs="Times New Roman"/>
          <w:sz w:val="26"/>
          <w:szCs w:val="26"/>
        </w:rPr>
        <w:t>150 нагнетательных скважин ↔15 БГ ↔ 1 БГ обслуживает 10 скважин.</w:t>
      </w:r>
    </w:p>
    <w:p w:rsidR="00AC24E8" w:rsidRPr="00AC24E8" w:rsidRDefault="00AC24E8" w:rsidP="00AC24E8">
      <w:pPr>
        <w:ind w:left="708"/>
        <w:jc w:val="both"/>
        <w:rPr>
          <w:rFonts w:ascii="Times New Roman" w:hAnsi="Times New Roman" w:cs="Times New Roman"/>
          <w:sz w:val="26"/>
          <w:szCs w:val="26"/>
        </w:rPr>
      </w:pPr>
      <w:r w:rsidRPr="00AC24E8">
        <w:rPr>
          <w:rFonts w:ascii="Times New Roman" w:hAnsi="Times New Roman" w:cs="Times New Roman"/>
          <w:sz w:val="26"/>
          <w:szCs w:val="26"/>
        </w:rPr>
        <w:t>Р</w:t>
      </w:r>
      <w:r w:rsidRPr="00AC24E8">
        <w:rPr>
          <w:rFonts w:ascii="Times New Roman" w:hAnsi="Times New Roman" w:cs="Times New Roman"/>
          <w:sz w:val="26"/>
          <w:szCs w:val="26"/>
          <w:vertAlign w:val="subscript"/>
        </w:rPr>
        <w:t>1</w:t>
      </w:r>
      <w:r w:rsidRPr="00AC24E8">
        <w:rPr>
          <w:rFonts w:ascii="Times New Roman" w:hAnsi="Times New Roman" w:cs="Times New Roman"/>
          <w:sz w:val="26"/>
          <w:szCs w:val="26"/>
        </w:rPr>
        <w:t xml:space="preserve"> – давление на устье нагнетательных скважин;</w:t>
      </w:r>
    </w:p>
    <w:p w:rsidR="00AC24E8" w:rsidRPr="00AC24E8" w:rsidRDefault="00AC24E8" w:rsidP="00AC24E8">
      <w:pPr>
        <w:ind w:left="708"/>
        <w:jc w:val="both"/>
        <w:rPr>
          <w:rFonts w:ascii="Times New Roman" w:hAnsi="Times New Roman" w:cs="Times New Roman"/>
          <w:sz w:val="26"/>
          <w:szCs w:val="26"/>
        </w:rPr>
      </w:pPr>
      <w:r w:rsidRPr="00AC24E8">
        <w:rPr>
          <w:rFonts w:ascii="Times New Roman" w:hAnsi="Times New Roman" w:cs="Times New Roman"/>
          <w:sz w:val="26"/>
          <w:szCs w:val="26"/>
        </w:rPr>
        <w:t>Р</w:t>
      </w:r>
      <w:r w:rsidRPr="00AC24E8">
        <w:rPr>
          <w:rFonts w:ascii="Times New Roman" w:hAnsi="Times New Roman" w:cs="Times New Roman"/>
          <w:sz w:val="26"/>
          <w:szCs w:val="26"/>
          <w:vertAlign w:val="subscript"/>
        </w:rPr>
        <w:t>2</w:t>
      </w:r>
      <w:r w:rsidRPr="00AC24E8">
        <w:rPr>
          <w:rFonts w:ascii="Times New Roman" w:hAnsi="Times New Roman" w:cs="Times New Roman"/>
          <w:sz w:val="26"/>
          <w:szCs w:val="26"/>
        </w:rPr>
        <w:t xml:space="preserve"> – давление в БГ;  Р</w:t>
      </w:r>
      <w:r w:rsidRPr="00AC24E8">
        <w:rPr>
          <w:rFonts w:ascii="Times New Roman" w:hAnsi="Times New Roman" w:cs="Times New Roman"/>
          <w:sz w:val="26"/>
          <w:szCs w:val="26"/>
          <w:vertAlign w:val="subscript"/>
        </w:rPr>
        <w:t>3</w:t>
      </w:r>
      <w:r w:rsidRPr="00AC24E8">
        <w:rPr>
          <w:rFonts w:ascii="Times New Roman" w:hAnsi="Times New Roman" w:cs="Times New Roman"/>
          <w:sz w:val="26"/>
          <w:szCs w:val="26"/>
        </w:rPr>
        <w:t xml:space="preserve"> – давление на выкиде насоса БКНС.</w:t>
      </w:r>
    </w:p>
    <w:p w:rsidR="00AC24E8" w:rsidRPr="00AC24E8" w:rsidRDefault="00AC24E8" w:rsidP="00AC24E8">
      <w:pPr>
        <w:jc w:val="both"/>
        <w:rPr>
          <w:rFonts w:ascii="Times New Roman" w:hAnsi="Times New Roman" w:cs="Times New Roman"/>
          <w:sz w:val="26"/>
          <w:szCs w:val="26"/>
        </w:rPr>
      </w:pPr>
      <w:r w:rsidRPr="00AC24E8">
        <w:rPr>
          <w:rFonts w:ascii="Times New Roman" w:hAnsi="Times New Roman" w:cs="Times New Roman"/>
          <w:sz w:val="26"/>
          <w:szCs w:val="26"/>
        </w:rPr>
        <w:t xml:space="preserve">   Давление на забое нагнетательных скважин: </w:t>
      </w:r>
    </w:p>
    <w:p w:rsidR="00AC24E8" w:rsidRPr="00AC24E8" w:rsidRDefault="00AC24E8" w:rsidP="00AC24E8">
      <w:pPr>
        <w:spacing w:line="360" w:lineRule="auto"/>
        <w:ind w:left="1416"/>
        <w:jc w:val="both"/>
        <w:rPr>
          <w:rFonts w:ascii="Times New Roman" w:hAnsi="Times New Roman" w:cs="Times New Roman"/>
          <w:sz w:val="26"/>
          <w:szCs w:val="26"/>
        </w:rPr>
      </w:pPr>
      <w:r w:rsidRPr="00AC24E8">
        <w:rPr>
          <w:rFonts w:ascii="Times New Roman" w:hAnsi="Times New Roman" w:cs="Times New Roman"/>
          <w:sz w:val="26"/>
          <w:szCs w:val="26"/>
        </w:rPr>
        <w:t>Р</w:t>
      </w:r>
      <w:r w:rsidRPr="00AC24E8">
        <w:rPr>
          <w:rFonts w:ascii="Times New Roman" w:hAnsi="Times New Roman" w:cs="Times New Roman"/>
          <w:sz w:val="26"/>
          <w:szCs w:val="26"/>
          <w:vertAlign w:val="subscript"/>
        </w:rPr>
        <w:t>з</w:t>
      </w:r>
      <w:r w:rsidRPr="00AC24E8">
        <w:rPr>
          <w:rFonts w:ascii="Times New Roman" w:hAnsi="Times New Roman" w:cs="Times New Roman"/>
          <w:sz w:val="26"/>
          <w:szCs w:val="26"/>
        </w:rPr>
        <w:t xml:space="preserve"> = Р</w:t>
      </w:r>
      <w:r w:rsidRPr="00AC24E8">
        <w:rPr>
          <w:rFonts w:ascii="Times New Roman" w:hAnsi="Times New Roman" w:cs="Times New Roman"/>
          <w:sz w:val="26"/>
          <w:szCs w:val="26"/>
          <w:vertAlign w:val="subscript"/>
        </w:rPr>
        <w:t>у</w:t>
      </w:r>
      <w:r w:rsidRPr="00AC24E8">
        <w:rPr>
          <w:rFonts w:ascii="Times New Roman" w:hAnsi="Times New Roman" w:cs="Times New Roman"/>
          <w:sz w:val="26"/>
          <w:szCs w:val="26"/>
        </w:rPr>
        <w:t xml:space="preserve"> + ρ</w:t>
      </w:r>
      <w:r w:rsidRPr="00AC24E8">
        <w:rPr>
          <w:rFonts w:ascii="Times New Roman" w:hAnsi="Times New Roman" w:cs="Times New Roman"/>
          <w:sz w:val="26"/>
          <w:szCs w:val="26"/>
          <w:vertAlign w:val="subscript"/>
        </w:rPr>
        <w:t>в*</w:t>
      </w:r>
      <w:r w:rsidRPr="00AC24E8">
        <w:rPr>
          <w:rFonts w:ascii="Times New Roman" w:hAnsi="Times New Roman" w:cs="Times New Roman"/>
          <w:sz w:val="26"/>
          <w:szCs w:val="26"/>
          <w:lang w:val="en-US"/>
        </w:rPr>
        <w:t>g</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lang w:val="en-US"/>
        </w:rPr>
        <w:t>L</w:t>
      </w:r>
      <w:r w:rsidRPr="00AC24E8">
        <w:rPr>
          <w:rFonts w:ascii="Times New Roman" w:hAnsi="Times New Roman" w:cs="Times New Roman"/>
          <w:sz w:val="26"/>
          <w:szCs w:val="26"/>
          <w:vertAlign w:val="subscript"/>
        </w:rPr>
        <w:t>скв</w:t>
      </w:r>
      <w:r w:rsidRPr="00AC24E8">
        <w:rPr>
          <w:rFonts w:ascii="Times New Roman" w:hAnsi="Times New Roman" w:cs="Times New Roman"/>
          <w:sz w:val="26"/>
          <w:szCs w:val="26"/>
        </w:rPr>
        <w:t xml:space="preserve">          Р</w:t>
      </w:r>
      <w:r w:rsidRPr="00AC24E8">
        <w:rPr>
          <w:rFonts w:ascii="Times New Roman" w:hAnsi="Times New Roman" w:cs="Times New Roman"/>
          <w:sz w:val="26"/>
          <w:szCs w:val="26"/>
          <w:vertAlign w:val="subscript"/>
        </w:rPr>
        <w:t>у</w:t>
      </w:r>
      <w:r w:rsidRPr="00AC24E8">
        <w:rPr>
          <w:rFonts w:ascii="Times New Roman" w:hAnsi="Times New Roman" w:cs="Times New Roman"/>
          <w:sz w:val="26"/>
          <w:szCs w:val="26"/>
        </w:rPr>
        <w:t xml:space="preserve"> = Р</w:t>
      </w:r>
      <w:r w:rsidRPr="00AC24E8">
        <w:rPr>
          <w:rFonts w:ascii="Times New Roman" w:hAnsi="Times New Roman" w:cs="Times New Roman"/>
          <w:sz w:val="26"/>
          <w:szCs w:val="26"/>
          <w:vertAlign w:val="subscript"/>
        </w:rPr>
        <w:t>1</w:t>
      </w:r>
      <w:r w:rsidRPr="00AC24E8">
        <w:rPr>
          <w:rFonts w:ascii="Times New Roman" w:hAnsi="Times New Roman" w:cs="Times New Roman"/>
          <w:sz w:val="26"/>
          <w:szCs w:val="26"/>
        </w:rPr>
        <w:t xml:space="preserve"> = Р</w:t>
      </w:r>
      <w:r w:rsidRPr="00AC24E8">
        <w:rPr>
          <w:rFonts w:ascii="Times New Roman" w:hAnsi="Times New Roman" w:cs="Times New Roman"/>
          <w:sz w:val="26"/>
          <w:szCs w:val="26"/>
          <w:vertAlign w:val="subscript"/>
        </w:rPr>
        <w:t>з</w:t>
      </w:r>
      <w:r w:rsidRPr="00AC24E8">
        <w:rPr>
          <w:rFonts w:ascii="Times New Roman" w:hAnsi="Times New Roman" w:cs="Times New Roman"/>
          <w:sz w:val="26"/>
          <w:szCs w:val="26"/>
        </w:rPr>
        <w:t xml:space="preserve"> - ρ</w:t>
      </w:r>
      <w:r w:rsidRPr="00AC24E8">
        <w:rPr>
          <w:rFonts w:ascii="Times New Roman" w:hAnsi="Times New Roman" w:cs="Times New Roman"/>
          <w:sz w:val="26"/>
          <w:szCs w:val="26"/>
          <w:vertAlign w:val="subscript"/>
        </w:rPr>
        <w:t>в*</w:t>
      </w:r>
      <w:r w:rsidRPr="00AC24E8">
        <w:rPr>
          <w:rFonts w:ascii="Times New Roman" w:hAnsi="Times New Roman" w:cs="Times New Roman"/>
          <w:sz w:val="26"/>
          <w:szCs w:val="26"/>
          <w:lang w:val="en-US"/>
        </w:rPr>
        <w:t>g</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 xml:space="preserve"> </w:t>
      </w:r>
      <w:r w:rsidRPr="00AC24E8">
        <w:rPr>
          <w:rFonts w:ascii="Times New Roman" w:hAnsi="Times New Roman" w:cs="Times New Roman"/>
          <w:sz w:val="26"/>
          <w:szCs w:val="26"/>
          <w:lang w:val="en-US"/>
        </w:rPr>
        <w:t>L</w:t>
      </w:r>
      <w:r w:rsidRPr="00AC24E8">
        <w:rPr>
          <w:rFonts w:ascii="Times New Roman" w:hAnsi="Times New Roman" w:cs="Times New Roman"/>
          <w:sz w:val="26"/>
          <w:szCs w:val="26"/>
          <w:vertAlign w:val="subscript"/>
        </w:rPr>
        <w:t>скв</w:t>
      </w:r>
      <w:r w:rsidRPr="00AC24E8">
        <w:rPr>
          <w:rFonts w:ascii="Times New Roman" w:hAnsi="Times New Roman" w:cs="Times New Roman"/>
          <w:sz w:val="26"/>
          <w:szCs w:val="26"/>
        </w:rPr>
        <w:t xml:space="preserve"> = 15,38 МПа.</w:t>
      </w:r>
    </w:p>
    <w:p w:rsidR="00AC24E8" w:rsidRPr="00AC24E8" w:rsidRDefault="00AC24E8" w:rsidP="00AC24E8">
      <w:pPr>
        <w:spacing w:line="360" w:lineRule="auto"/>
        <w:ind w:left="1416"/>
        <w:jc w:val="both"/>
        <w:rPr>
          <w:rFonts w:ascii="Times New Roman" w:hAnsi="Times New Roman" w:cs="Times New Roman"/>
          <w:sz w:val="26"/>
          <w:szCs w:val="26"/>
        </w:rPr>
      </w:pPr>
      <w:r w:rsidRPr="00AC24E8">
        <w:rPr>
          <w:rFonts w:ascii="Times New Roman" w:hAnsi="Times New Roman" w:cs="Times New Roman"/>
          <w:sz w:val="26"/>
          <w:szCs w:val="26"/>
        </w:rPr>
        <w:t>Р</w:t>
      </w:r>
      <w:r w:rsidRPr="00AC24E8">
        <w:rPr>
          <w:rFonts w:ascii="Times New Roman" w:hAnsi="Times New Roman" w:cs="Times New Roman"/>
          <w:sz w:val="26"/>
          <w:szCs w:val="26"/>
          <w:vertAlign w:val="subscript"/>
        </w:rPr>
        <w:t>з</w:t>
      </w:r>
      <w:r w:rsidRPr="00AC24E8">
        <w:rPr>
          <w:rFonts w:ascii="Times New Roman" w:hAnsi="Times New Roman" w:cs="Times New Roman"/>
          <w:sz w:val="26"/>
          <w:szCs w:val="26"/>
        </w:rPr>
        <w:t xml:space="preserve"> =р1 + </w:t>
      </w:r>
      <w:r w:rsidRPr="00AC24E8">
        <w:rPr>
          <w:rFonts w:ascii="Times New Roman" w:hAnsi="Times New Roman" w:cs="Times New Roman"/>
          <w:sz w:val="26"/>
          <w:szCs w:val="26"/>
          <w:lang w:val="en-US"/>
        </w:rPr>
        <w:t>h</w:t>
      </w:r>
      <w:r w:rsidRPr="00AC24E8">
        <w:rPr>
          <w:rFonts w:ascii="Times New Roman" w:hAnsi="Times New Roman" w:cs="Times New Roman"/>
          <w:sz w:val="26"/>
          <w:szCs w:val="26"/>
        </w:rPr>
        <w:t xml:space="preserve"> </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 xml:space="preserve"> </w:t>
      </w:r>
      <w:r w:rsidRPr="00AC24E8">
        <w:rPr>
          <w:rFonts w:ascii="Times New Roman" w:hAnsi="Times New Roman" w:cs="Times New Roman"/>
          <w:sz w:val="26"/>
          <w:szCs w:val="26"/>
          <w:vertAlign w:val="subscript"/>
        </w:rPr>
        <w:t>Δ</w:t>
      </w:r>
      <w:r w:rsidRPr="00AC24E8">
        <w:rPr>
          <w:rFonts w:ascii="Times New Roman" w:hAnsi="Times New Roman" w:cs="Times New Roman"/>
          <w:sz w:val="26"/>
          <w:szCs w:val="26"/>
          <w:lang w:val="en-US"/>
        </w:rPr>
        <w:t>h</w:t>
      </w:r>
      <w:r w:rsidRPr="00AC24E8">
        <w:rPr>
          <w:rFonts w:ascii="Times New Roman" w:hAnsi="Times New Roman" w:cs="Times New Roman"/>
          <w:sz w:val="26"/>
          <w:szCs w:val="26"/>
        </w:rPr>
        <w:t xml:space="preserve">тр (БГ – скв) + </w:t>
      </w:r>
      <w:r w:rsidRPr="00AC24E8">
        <w:rPr>
          <w:rFonts w:ascii="Times New Roman" w:hAnsi="Times New Roman" w:cs="Times New Roman"/>
          <w:sz w:val="26"/>
          <w:szCs w:val="26"/>
          <w:lang w:val="en-US"/>
        </w:rPr>
        <w:t>N</w:t>
      </w:r>
      <w:r w:rsidRPr="00AC24E8">
        <w:rPr>
          <w:rFonts w:ascii="Times New Roman" w:hAnsi="Times New Roman" w:cs="Times New Roman"/>
          <w:sz w:val="26"/>
          <w:szCs w:val="26"/>
          <w:vertAlign w:val="subscript"/>
        </w:rPr>
        <w:t>*Δ</w:t>
      </w:r>
      <w:r w:rsidRPr="00AC24E8">
        <w:rPr>
          <w:rFonts w:ascii="Times New Roman" w:hAnsi="Times New Roman" w:cs="Times New Roman"/>
          <w:sz w:val="26"/>
          <w:szCs w:val="26"/>
          <w:lang w:val="en-US"/>
        </w:rPr>
        <w:t>h</w:t>
      </w:r>
      <w:r w:rsidRPr="00AC24E8">
        <w:rPr>
          <w:rFonts w:ascii="Times New Roman" w:hAnsi="Times New Roman" w:cs="Times New Roman"/>
          <w:sz w:val="26"/>
          <w:szCs w:val="26"/>
        </w:rPr>
        <w:t>тр (БКНС – БГ)</w:t>
      </w:r>
    </w:p>
    <w:p w:rsidR="00AC24E8" w:rsidRPr="00AC24E8" w:rsidRDefault="00AC24E8" w:rsidP="00AC24E8">
      <w:pPr>
        <w:spacing w:line="360" w:lineRule="auto"/>
        <w:ind w:left="1416"/>
        <w:jc w:val="both"/>
        <w:rPr>
          <w:rFonts w:ascii="Times New Roman" w:hAnsi="Times New Roman" w:cs="Times New Roman"/>
          <w:sz w:val="26"/>
          <w:szCs w:val="26"/>
        </w:rPr>
      </w:pPr>
      <w:r w:rsidRPr="00AC24E8">
        <w:rPr>
          <w:rFonts w:ascii="Times New Roman" w:hAnsi="Times New Roman" w:cs="Times New Roman"/>
          <w:sz w:val="26"/>
          <w:szCs w:val="26"/>
        </w:rPr>
        <w:t>Р</w:t>
      </w:r>
      <w:r w:rsidRPr="00AC24E8">
        <w:rPr>
          <w:rFonts w:ascii="Times New Roman" w:hAnsi="Times New Roman" w:cs="Times New Roman"/>
          <w:sz w:val="26"/>
          <w:szCs w:val="26"/>
          <w:vertAlign w:val="subscript"/>
        </w:rPr>
        <w:t>2</w:t>
      </w:r>
      <w:r w:rsidRPr="00AC24E8">
        <w:rPr>
          <w:rFonts w:ascii="Times New Roman" w:hAnsi="Times New Roman" w:cs="Times New Roman"/>
          <w:sz w:val="26"/>
          <w:szCs w:val="26"/>
        </w:rPr>
        <w:t xml:space="preserve"> = Р</w:t>
      </w:r>
      <w:r w:rsidRPr="00AC24E8">
        <w:rPr>
          <w:rFonts w:ascii="Times New Roman" w:hAnsi="Times New Roman" w:cs="Times New Roman"/>
          <w:sz w:val="26"/>
          <w:szCs w:val="26"/>
          <w:vertAlign w:val="subscript"/>
        </w:rPr>
        <w:t>1</w:t>
      </w:r>
      <w:r w:rsidRPr="00AC24E8">
        <w:rPr>
          <w:rFonts w:ascii="Times New Roman" w:hAnsi="Times New Roman" w:cs="Times New Roman"/>
          <w:sz w:val="26"/>
          <w:szCs w:val="26"/>
        </w:rPr>
        <w:t xml:space="preserve"> + </w:t>
      </w:r>
      <w:r w:rsidRPr="00AC24E8">
        <w:rPr>
          <w:rFonts w:ascii="Times New Roman" w:hAnsi="Times New Roman" w:cs="Times New Roman"/>
          <w:sz w:val="26"/>
          <w:szCs w:val="26"/>
          <w:vertAlign w:val="subscript"/>
        </w:rPr>
        <w:t>Δ</w:t>
      </w:r>
      <w:r w:rsidRPr="00AC24E8">
        <w:rPr>
          <w:rFonts w:ascii="Times New Roman" w:hAnsi="Times New Roman" w:cs="Times New Roman"/>
          <w:sz w:val="26"/>
          <w:szCs w:val="26"/>
          <w:lang w:val="en-US"/>
        </w:rPr>
        <w:t>h</w:t>
      </w:r>
      <w:r w:rsidRPr="00AC24E8">
        <w:rPr>
          <w:rFonts w:ascii="Times New Roman" w:hAnsi="Times New Roman" w:cs="Times New Roman"/>
          <w:sz w:val="26"/>
          <w:szCs w:val="26"/>
        </w:rPr>
        <w:t xml:space="preserve">тр (БГ – скв) </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 xml:space="preserve"> </w:t>
      </w:r>
      <w:r w:rsidRPr="00AC24E8">
        <w:rPr>
          <w:rFonts w:ascii="Times New Roman" w:hAnsi="Times New Roman" w:cs="Times New Roman"/>
          <w:sz w:val="26"/>
          <w:szCs w:val="26"/>
          <w:lang w:val="en-US"/>
        </w:rPr>
        <w:t>n</w:t>
      </w:r>
      <w:r w:rsidRPr="00AC24E8">
        <w:rPr>
          <w:rFonts w:ascii="Times New Roman" w:hAnsi="Times New Roman" w:cs="Times New Roman"/>
          <w:sz w:val="26"/>
          <w:szCs w:val="26"/>
        </w:rPr>
        <w:t xml:space="preserve"> = Р</w:t>
      </w:r>
      <w:r w:rsidRPr="00AC24E8">
        <w:rPr>
          <w:rFonts w:ascii="Times New Roman" w:hAnsi="Times New Roman" w:cs="Times New Roman"/>
          <w:sz w:val="26"/>
          <w:szCs w:val="26"/>
          <w:vertAlign w:val="subscript"/>
        </w:rPr>
        <w:t>3</w:t>
      </w:r>
      <w:r w:rsidRPr="00AC24E8">
        <w:rPr>
          <w:rFonts w:ascii="Times New Roman" w:hAnsi="Times New Roman" w:cs="Times New Roman"/>
          <w:sz w:val="26"/>
          <w:szCs w:val="26"/>
        </w:rPr>
        <w:t xml:space="preserve"> = Р</w:t>
      </w:r>
      <w:r w:rsidRPr="00AC24E8">
        <w:rPr>
          <w:rFonts w:ascii="Times New Roman" w:hAnsi="Times New Roman" w:cs="Times New Roman"/>
          <w:sz w:val="26"/>
          <w:szCs w:val="26"/>
          <w:vertAlign w:val="subscript"/>
        </w:rPr>
        <w:t>2</w:t>
      </w:r>
      <w:r w:rsidRPr="00AC24E8">
        <w:rPr>
          <w:rFonts w:ascii="Times New Roman" w:hAnsi="Times New Roman" w:cs="Times New Roman"/>
          <w:sz w:val="26"/>
          <w:szCs w:val="26"/>
        </w:rPr>
        <w:t xml:space="preserve"> + </w:t>
      </w:r>
      <w:r w:rsidRPr="00AC24E8">
        <w:rPr>
          <w:rFonts w:ascii="Times New Roman" w:hAnsi="Times New Roman" w:cs="Times New Roman"/>
          <w:sz w:val="26"/>
          <w:szCs w:val="26"/>
          <w:vertAlign w:val="subscript"/>
        </w:rPr>
        <w:t>Δ</w:t>
      </w:r>
      <w:r w:rsidRPr="00AC24E8">
        <w:rPr>
          <w:rFonts w:ascii="Times New Roman" w:hAnsi="Times New Roman" w:cs="Times New Roman"/>
          <w:sz w:val="26"/>
          <w:szCs w:val="26"/>
          <w:lang w:val="en-US"/>
        </w:rPr>
        <w:t>h</w:t>
      </w:r>
      <w:r w:rsidRPr="00AC24E8">
        <w:rPr>
          <w:rFonts w:ascii="Times New Roman" w:hAnsi="Times New Roman" w:cs="Times New Roman"/>
          <w:sz w:val="26"/>
          <w:szCs w:val="26"/>
        </w:rPr>
        <w:t>тр (БКНС –БГ)</w:t>
      </w:r>
    </w:p>
    <w:p w:rsidR="00AC24E8" w:rsidRPr="00AC24E8" w:rsidRDefault="00AC24E8" w:rsidP="00AC24E8">
      <w:pPr>
        <w:spacing w:line="360" w:lineRule="auto"/>
        <w:ind w:left="708"/>
        <w:jc w:val="both"/>
        <w:rPr>
          <w:rFonts w:ascii="Times New Roman" w:hAnsi="Times New Roman" w:cs="Times New Roman"/>
          <w:sz w:val="26"/>
          <w:szCs w:val="26"/>
        </w:rPr>
      </w:pPr>
      <w:r w:rsidRPr="00AC24E8">
        <w:rPr>
          <w:rFonts w:ascii="Times New Roman" w:hAnsi="Times New Roman" w:cs="Times New Roman"/>
          <w:sz w:val="26"/>
          <w:szCs w:val="26"/>
        </w:rPr>
        <w:lastRenderedPageBreak/>
        <w:t>1)</w:t>
      </w:r>
      <w:r w:rsidRPr="00AC24E8">
        <w:rPr>
          <w:rFonts w:ascii="Times New Roman" w:hAnsi="Times New Roman" w:cs="Times New Roman"/>
          <w:sz w:val="26"/>
          <w:szCs w:val="26"/>
          <w:vertAlign w:val="subscript"/>
        </w:rPr>
        <w:t>Δ</w:t>
      </w:r>
      <w:r w:rsidRPr="00AC24E8">
        <w:rPr>
          <w:rFonts w:ascii="Times New Roman" w:hAnsi="Times New Roman" w:cs="Times New Roman"/>
          <w:sz w:val="26"/>
          <w:szCs w:val="26"/>
          <w:lang w:val="en-US"/>
        </w:rPr>
        <w:t>h</w:t>
      </w:r>
      <w:r w:rsidRPr="00AC24E8">
        <w:rPr>
          <w:rFonts w:ascii="Times New Roman" w:hAnsi="Times New Roman" w:cs="Times New Roman"/>
          <w:sz w:val="26"/>
          <w:szCs w:val="26"/>
        </w:rPr>
        <w:t>тр (БГ – скв) → потери давления в водоводе БГ – скв.</w:t>
      </w:r>
    </w:p>
    <w:p w:rsidR="00AC24E8" w:rsidRPr="00AC24E8" w:rsidRDefault="00AC24E8" w:rsidP="00AC24E8">
      <w:pPr>
        <w:spacing w:line="360" w:lineRule="auto"/>
        <w:ind w:left="708"/>
        <w:jc w:val="both"/>
        <w:rPr>
          <w:rFonts w:ascii="Times New Roman" w:hAnsi="Times New Roman" w:cs="Times New Roman"/>
          <w:sz w:val="26"/>
          <w:szCs w:val="26"/>
        </w:rPr>
      </w:pPr>
      <w:r w:rsidRPr="00AC24E8">
        <w:rPr>
          <w:rFonts w:ascii="Times New Roman" w:hAnsi="Times New Roman" w:cs="Times New Roman"/>
          <w:sz w:val="26"/>
          <w:szCs w:val="26"/>
          <w:vertAlign w:val="subscript"/>
        </w:rPr>
        <w:t>Δ</w:t>
      </w:r>
      <w:r w:rsidRPr="00AC24E8">
        <w:rPr>
          <w:rFonts w:ascii="Times New Roman" w:hAnsi="Times New Roman" w:cs="Times New Roman"/>
          <w:sz w:val="26"/>
          <w:szCs w:val="26"/>
          <w:lang w:val="en-US"/>
        </w:rPr>
        <w:t>h</w:t>
      </w:r>
      <w:r w:rsidRPr="00AC24E8">
        <w:rPr>
          <w:rFonts w:ascii="Times New Roman" w:hAnsi="Times New Roman" w:cs="Times New Roman"/>
          <w:sz w:val="26"/>
          <w:szCs w:val="26"/>
        </w:rPr>
        <w:t>тр (БГ – скв) = 0,81</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λ</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Н</w:t>
      </w:r>
      <w:r w:rsidRPr="00AC24E8">
        <w:rPr>
          <w:rFonts w:ascii="Times New Roman" w:hAnsi="Times New Roman" w:cs="Times New Roman"/>
          <w:sz w:val="26"/>
          <w:szCs w:val="26"/>
          <w:lang w:val="en-US"/>
        </w:rPr>
        <w:t>Q</w:t>
      </w:r>
      <w:r w:rsidRPr="00AC24E8">
        <w:rPr>
          <w:rFonts w:ascii="Times New Roman" w:hAnsi="Times New Roman" w:cs="Times New Roman"/>
          <w:sz w:val="26"/>
          <w:szCs w:val="26"/>
          <w:vertAlign w:val="superscript"/>
        </w:rPr>
        <w:t>2</w:t>
      </w:r>
      <w:r w:rsidRPr="00AC24E8">
        <w:rPr>
          <w:rFonts w:ascii="Times New Roman" w:hAnsi="Times New Roman" w:cs="Times New Roman"/>
          <w:sz w:val="26"/>
          <w:szCs w:val="26"/>
        </w:rPr>
        <w:t xml:space="preserve"> ρ</w:t>
      </w:r>
      <w:r w:rsidRPr="00AC24E8">
        <w:rPr>
          <w:rFonts w:ascii="Times New Roman" w:hAnsi="Times New Roman" w:cs="Times New Roman"/>
          <w:sz w:val="26"/>
          <w:szCs w:val="26"/>
          <w:vertAlign w:val="subscript"/>
        </w:rPr>
        <w:t>в</w:t>
      </w:r>
      <w:r w:rsidRPr="00AC24E8">
        <w:rPr>
          <w:rFonts w:ascii="Times New Roman" w:hAnsi="Times New Roman" w:cs="Times New Roman"/>
          <w:sz w:val="26"/>
          <w:szCs w:val="26"/>
        </w:rPr>
        <w:t xml:space="preserve"> / </w:t>
      </w:r>
      <w:r w:rsidRPr="00AC24E8">
        <w:rPr>
          <w:rFonts w:ascii="Times New Roman" w:hAnsi="Times New Roman" w:cs="Times New Roman"/>
          <w:sz w:val="26"/>
          <w:szCs w:val="26"/>
          <w:lang w:val="en-US"/>
        </w:rPr>
        <w:t>D</w:t>
      </w:r>
      <w:r w:rsidRPr="00AC24E8">
        <w:rPr>
          <w:rFonts w:ascii="Times New Roman" w:hAnsi="Times New Roman" w:cs="Times New Roman"/>
          <w:sz w:val="26"/>
          <w:szCs w:val="26"/>
          <w:vertAlign w:val="subscript"/>
        </w:rPr>
        <w:t>вн</w:t>
      </w:r>
      <w:r w:rsidRPr="00AC24E8">
        <w:rPr>
          <w:rFonts w:ascii="Times New Roman" w:hAnsi="Times New Roman" w:cs="Times New Roman"/>
          <w:sz w:val="26"/>
          <w:szCs w:val="26"/>
          <w:vertAlign w:val="superscript"/>
        </w:rPr>
        <w:t>5</w:t>
      </w:r>
      <w:r w:rsidRPr="00AC24E8">
        <w:rPr>
          <w:rFonts w:ascii="Times New Roman" w:hAnsi="Times New Roman" w:cs="Times New Roman"/>
          <w:sz w:val="26"/>
          <w:szCs w:val="26"/>
        </w:rPr>
        <w:t xml:space="preserve"> → уравнение Дарси-Вейсбаха.</w:t>
      </w:r>
    </w:p>
    <w:p w:rsidR="00AC24E8" w:rsidRPr="00AC24E8" w:rsidRDefault="00AC24E8" w:rsidP="00AC24E8">
      <w:pPr>
        <w:spacing w:line="360" w:lineRule="auto"/>
        <w:ind w:left="708"/>
        <w:jc w:val="both"/>
        <w:rPr>
          <w:rFonts w:ascii="Times New Roman" w:hAnsi="Times New Roman" w:cs="Times New Roman"/>
          <w:sz w:val="26"/>
          <w:szCs w:val="26"/>
        </w:rPr>
      </w:pPr>
      <w:r w:rsidRPr="00AC24E8">
        <w:rPr>
          <w:rFonts w:ascii="Times New Roman" w:hAnsi="Times New Roman" w:cs="Times New Roman"/>
          <w:sz w:val="26"/>
          <w:szCs w:val="26"/>
        </w:rPr>
        <w:t xml:space="preserve"> λ – коэффициент гидравлического сопротивления (по формуле Блазиуса):</w:t>
      </w:r>
    </w:p>
    <w:p w:rsidR="00AC24E8" w:rsidRPr="00AC24E8" w:rsidRDefault="00AC24E8" w:rsidP="00AC24E8">
      <w:pPr>
        <w:spacing w:line="360" w:lineRule="auto"/>
        <w:ind w:left="2832"/>
        <w:jc w:val="both"/>
        <w:rPr>
          <w:rFonts w:ascii="Times New Roman" w:hAnsi="Times New Roman" w:cs="Times New Roman"/>
          <w:sz w:val="26"/>
          <w:szCs w:val="26"/>
        </w:rPr>
      </w:pPr>
      <w:r w:rsidRPr="00AC24E8">
        <w:rPr>
          <w:rFonts w:ascii="Times New Roman" w:hAnsi="Times New Roman" w:cs="Times New Roman"/>
          <w:sz w:val="26"/>
          <w:szCs w:val="26"/>
        </w:rPr>
        <w:t xml:space="preserve">λ = 0,3164 / </w:t>
      </w:r>
      <w:r w:rsidRPr="00AC24E8">
        <w:rPr>
          <w:rFonts w:ascii="Times New Roman" w:hAnsi="Times New Roman" w:cs="Times New Roman"/>
          <w:sz w:val="26"/>
          <w:szCs w:val="26"/>
          <w:vertAlign w:val="superscript"/>
        </w:rPr>
        <w:t>4</w:t>
      </w:r>
      <w:r w:rsidRPr="00AC24E8">
        <w:rPr>
          <w:rFonts w:ascii="Times New Roman" w:hAnsi="Times New Roman" w:cs="Times New Roman"/>
          <w:sz w:val="26"/>
          <w:szCs w:val="26"/>
        </w:rPr>
        <w:t>√</w:t>
      </w:r>
      <w:r w:rsidRPr="00AC24E8">
        <w:rPr>
          <w:rFonts w:ascii="Times New Roman" w:hAnsi="Times New Roman" w:cs="Times New Roman"/>
          <w:sz w:val="26"/>
          <w:szCs w:val="26"/>
          <w:lang w:val="en-US"/>
        </w:rPr>
        <w:t>Re</w:t>
      </w:r>
      <w:r w:rsidRPr="00AC24E8">
        <w:rPr>
          <w:rFonts w:ascii="Times New Roman" w:hAnsi="Times New Roman" w:cs="Times New Roman"/>
          <w:sz w:val="26"/>
          <w:szCs w:val="26"/>
        </w:rPr>
        <w:t xml:space="preserve"> ;</w:t>
      </w:r>
    </w:p>
    <w:p w:rsidR="00AC24E8" w:rsidRPr="00AC24E8" w:rsidRDefault="00AC24E8" w:rsidP="00AC24E8">
      <w:pPr>
        <w:ind w:left="708"/>
        <w:jc w:val="both"/>
        <w:rPr>
          <w:rFonts w:ascii="Times New Roman" w:hAnsi="Times New Roman" w:cs="Times New Roman"/>
          <w:sz w:val="26"/>
          <w:szCs w:val="26"/>
        </w:rPr>
      </w:pPr>
      <w:r w:rsidRPr="00AC24E8">
        <w:rPr>
          <w:rFonts w:ascii="Times New Roman" w:hAnsi="Times New Roman" w:cs="Times New Roman"/>
          <w:sz w:val="26"/>
          <w:szCs w:val="26"/>
        </w:rPr>
        <w:t>Н – длина водовода, Н</w:t>
      </w:r>
      <w:r w:rsidRPr="00AC24E8">
        <w:rPr>
          <w:rFonts w:ascii="Times New Roman" w:hAnsi="Times New Roman" w:cs="Times New Roman"/>
          <w:sz w:val="26"/>
          <w:szCs w:val="26"/>
          <w:vertAlign w:val="subscript"/>
        </w:rPr>
        <w:t>бг-скв</w:t>
      </w:r>
      <w:r w:rsidRPr="00AC24E8">
        <w:rPr>
          <w:rFonts w:ascii="Times New Roman" w:hAnsi="Times New Roman" w:cs="Times New Roman"/>
          <w:sz w:val="26"/>
          <w:szCs w:val="26"/>
        </w:rPr>
        <w:t xml:space="preserve"> = 750 м; </w:t>
      </w:r>
      <w:r w:rsidRPr="00AC24E8">
        <w:rPr>
          <w:rFonts w:ascii="Times New Roman" w:hAnsi="Times New Roman" w:cs="Times New Roman"/>
          <w:sz w:val="26"/>
          <w:szCs w:val="26"/>
          <w:lang w:val="en-US"/>
        </w:rPr>
        <w:t>Q</w:t>
      </w:r>
      <w:r w:rsidRPr="00AC24E8">
        <w:rPr>
          <w:rFonts w:ascii="Times New Roman" w:hAnsi="Times New Roman" w:cs="Times New Roman"/>
          <w:sz w:val="26"/>
          <w:szCs w:val="26"/>
        </w:rPr>
        <w:t xml:space="preserve"> – расход воды  (</w:t>
      </w:r>
      <w:r w:rsidRPr="00AC24E8">
        <w:rPr>
          <w:rFonts w:ascii="Times New Roman" w:hAnsi="Times New Roman" w:cs="Times New Roman"/>
          <w:sz w:val="26"/>
          <w:szCs w:val="26"/>
          <w:lang w:val="en-US"/>
        </w:rPr>
        <w:t>Q</w:t>
      </w:r>
      <w:r w:rsidRPr="00AC24E8">
        <w:rPr>
          <w:rFonts w:ascii="Times New Roman" w:hAnsi="Times New Roman" w:cs="Times New Roman"/>
          <w:sz w:val="26"/>
          <w:szCs w:val="26"/>
        </w:rPr>
        <w:t xml:space="preserve"> = 100 м</w:t>
      </w:r>
      <w:r w:rsidRPr="00AC24E8">
        <w:rPr>
          <w:rFonts w:ascii="Times New Roman" w:hAnsi="Times New Roman" w:cs="Times New Roman"/>
          <w:sz w:val="26"/>
          <w:szCs w:val="26"/>
          <w:vertAlign w:val="superscript"/>
        </w:rPr>
        <w:t>3</w:t>
      </w:r>
      <w:r w:rsidRPr="00AC24E8">
        <w:rPr>
          <w:rFonts w:ascii="Times New Roman" w:hAnsi="Times New Roman" w:cs="Times New Roman"/>
          <w:sz w:val="26"/>
          <w:szCs w:val="26"/>
        </w:rPr>
        <w:t>/сут) – приемистость; ρ</w:t>
      </w:r>
      <w:r w:rsidRPr="00AC24E8">
        <w:rPr>
          <w:rFonts w:ascii="Times New Roman" w:hAnsi="Times New Roman" w:cs="Times New Roman"/>
          <w:sz w:val="26"/>
          <w:szCs w:val="26"/>
          <w:vertAlign w:val="subscript"/>
        </w:rPr>
        <w:t xml:space="preserve">в </w:t>
      </w:r>
      <w:r w:rsidRPr="00AC24E8">
        <w:rPr>
          <w:rFonts w:ascii="Times New Roman" w:hAnsi="Times New Roman" w:cs="Times New Roman"/>
          <w:sz w:val="26"/>
          <w:szCs w:val="26"/>
        </w:rPr>
        <w:t>= 1000 кг/м</w:t>
      </w:r>
      <w:r w:rsidRPr="00AC24E8">
        <w:rPr>
          <w:rFonts w:ascii="Times New Roman" w:hAnsi="Times New Roman" w:cs="Times New Roman"/>
          <w:sz w:val="26"/>
          <w:szCs w:val="26"/>
          <w:vertAlign w:val="superscript"/>
        </w:rPr>
        <w:t xml:space="preserve">3 </w:t>
      </w:r>
      <w:r w:rsidRPr="00AC24E8">
        <w:rPr>
          <w:rFonts w:ascii="Times New Roman" w:hAnsi="Times New Roman" w:cs="Times New Roman"/>
          <w:sz w:val="26"/>
          <w:szCs w:val="26"/>
        </w:rPr>
        <w:t>.</w:t>
      </w:r>
    </w:p>
    <w:p w:rsidR="00AC24E8" w:rsidRPr="00AC24E8" w:rsidRDefault="00AC24E8" w:rsidP="00AC24E8">
      <w:pPr>
        <w:ind w:left="708"/>
        <w:jc w:val="both"/>
        <w:rPr>
          <w:rFonts w:ascii="Times New Roman" w:hAnsi="Times New Roman" w:cs="Times New Roman"/>
          <w:sz w:val="26"/>
          <w:szCs w:val="26"/>
        </w:rPr>
      </w:pPr>
      <w:r w:rsidRPr="00AC24E8">
        <w:rPr>
          <w:rFonts w:ascii="Times New Roman" w:hAnsi="Times New Roman" w:cs="Times New Roman"/>
          <w:sz w:val="26"/>
          <w:szCs w:val="26"/>
        </w:rPr>
        <w:t>Число Рейнольдса определяется по формуле:</w:t>
      </w:r>
    </w:p>
    <w:p w:rsidR="00AC24E8" w:rsidRPr="00AC24E8" w:rsidRDefault="00AC24E8" w:rsidP="00AC24E8">
      <w:pPr>
        <w:spacing w:line="360" w:lineRule="auto"/>
        <w:jc w:val="both"/>
        <w:rPr>
          <w:rFonts w:ascii="Times New Roman" w:hAnsi="Times New Roman" w:cs="Times New Roman"/>
          <w:sz w:val="26"/>
          <w:szCs w:val="26"/>
        </w:rPr>
      </w:pPr>
      <w:r w:rsidRPr="00AC24E8">
        <w:rPr>
          <w:rFonts w:ascii="Times New Roman" w:hAnsi="Times New Roman" w:cs="Times New Roman"/>
          <w:sz w:val="26"/>
          <w:szCs w:val="26"/>
        </w:rPr>
        <w:t xml:space="preserve">             </w:t>
      </w:r>
      <w:r w:rsidRPr="00AC24E8">
        <w:rPr>
          <w:rFonts w:ascii="Times New Roman" w:hAnsi="Times New Roman" w:cs="Times New Roman"/>
          <w:sz w:val="26"/>
          <w:szCs w:val="26"/>
          <w:lang w:val="en-US"/>
        </w:rPr>
        <w:t>Re</w:t>
      </w:r>
      <w:r w:rsidRPr="00AC24E8">
        <w:rPr>
          <w:rFonts w:ascii="Times New Roman" w:hAnsi="Times New Roman" w:cs="Times New Roman"/>
          <w:sz w:val="26"/>
          <w:szCs w:val="26"/>
        </w:rPr>
        <w:t xml:space="preserve"> = </w:t>
      </w:r>
      <w:r w:rsidRPr="00AC24E8">
        <w:rPr>
          <w:rFonts w:ascii="Times New Roman" w:hAnsi="Times New Roman" w:cs="Times New Roman"/>
          <w:sz w:val="26"/>
          <w:szCs w:val="26"/>
          <w:lang w:val="en-US"/>
        </w:rPr>
        <w:t>v</w:t>
      </w:r>
      <w:r w:rsidRPr="00AC24E8">
        <w:rPr>
          <w:rFonts w:ascii="Times New Roman" w:hAnsi="Times New Roman" w:cs="Times New Roman"/>
          <w:sz w:val="26"/>
          <w:szCs w:val="26"/>
          <w:vertAlign w:val="subscript"/>
        </w:rPr>
        <w:t>в*</w:t>
      </w:r>
      <w:r w:rsidRPr="00AC24E8">
        <w:rPr>
          <w:rFonts w:ascii="Times New Roman" w:hAnsi="Times New Roman" w:cs="Times New Roman"/>
          <w:sz w:val="26"/>
          <w:szCs w:val="26"/>
        </w:rPr>
        <w:t xml:space="preserve"> </w:t>
      </w:r>
      <w:r w:rsidRPr="00AC24E8">
        <w:rPr>
          <w:rFonts w:ascii="Times New Roman" w:hAnsi="Times New Roman" w:cs="Times New Roman"/>
          <w:sz w:val="26"/>
          <w:szCs w:val="26"/>
          <w:lang w:val="en-US"/>
        </w:rPr>
        <w:t>D</w:t>
      </w:r>
      <w:r w:rsidRPr="00AC24E8">
        <w:rPr>
          <w:rFonts w:ascii="Times New Roman" w:hAnsi="Times New Roman" w:cs="Times New Roman"/>
          <w:sz w:val="26"/>
          <w:szCs w:val="26"/>
          <w:vertAlign w:val="subscript"/>
        </w:rPr>
        <w:t>вн*</w:t>
      </w:r>
      <w:r w:rsidRPr="00AC24E8">
        <w:rPr>
          <w:rFonts w:ascii="Times New Roman" w:hAnsi="Times New Roman" w:cs="Times New Roman"/>
          <w:sz w:val="26"/>
          <w:szCs w:val="26"/>
        </w:rPr>
        <w:t xml:space="preserve"> ρ</w:t>
      </w:r>
      <w:r w:rsidRPr="00AC24E8">
        <w:rPr>
          <w:rFonts w:ascii="Times New Roman" w:hAnsi="Times New Roman" w:cs="Times New Roman"/>
          <w:sz w:val="26"/>
          <w:szCs w:val="26"/>
          <w:vertAlign w:val="subscript"/>
        </w:rPr>
        <w:t xml:space="preserve">в </w:t>
      </w:r>
      <w:r w:rsidRPr="00AC24E8">
        <w:rPr>
          <w:rFonts w:ascii="Times New Roman" w:hAnsi="Times New Roman" w:cs="Times New Roman"/>
          <w:sz w:val="26"/>
          <w:szCs w:val="26"/>
        </w:rPr>
        <w:t>/ μ</w:t>
      </w:r>
      <w:r w:rsidRPr="00AC24E8">
        <w:rPr>
          <w:rFonts w:ascii="Times New Roman" w:hAnsi="Times New Roman" w:cs="Times New Roman"/>
          <w:sz w:val="26"/>
          <w:szCs w:val="26"/>
          <w:vertAlign w:val="subscript"/>
        </w:rPr>
        <w:t>в</w:t>
      </w:r>
      <w:r w:rsidRPr="00AC24E8">
        <w:rPr>
          <w:rFonts w:ascii="Times New Roman" w:hAnsi="Times New Roman" w:cs="Times New Roman"/>
          <w:sz w:val="26"/>
          <w:szCs w:val="26"/>
        </w:rPr>
        <w:t xml:space="preserve"> ,  где </w:t>
      </w:r>
      <w:r w:rsidRPr="00AC24E8">
        <w:rPr>
          <w:rFonts w:ascii="Times New Roman" w:hAnsi="Times New Roman" w:cs="Times New Roman"/>
          <w:sz w:val="26"/>
          <w:szCs w:val="26"/>
          <w:lang w:val="en-US"/>
        </w:rPr>
        <w:t>v</w:t>
      </w:r>
      <w:r w:rsidRPr="00AC24E8">
        <w:rPr>
          <w:rFonts w:ascii="Times New Roman" w:hAnsi="Times New Roman" w:cs="Times New Roman"/>
          <w:sz w:val="26"/>
          <w:szCs w:val="26"/>
          <w:vertAlign w:val="subscript"/>
        </w:rPr>
        <w:t xml:space="preserve">в </w:t>
      </w:r>
      <w:r w:rsidRPr="00AC24E8">
        <w:rPr>
          <w:rFonts w:ascii="Times New Roman" w:hAnsi="Times New Roman" w:cs="Times New Roman"/>
          <w:sz w:val="26"/>
          <w:szCs w:val="26"/>
        </w:rPr>
        <w:t xml:space="preserve"> - скорость движения воды по водоводу.</w:t>
      </w:r>
    </w:p>
    <w:p w:rsidR="00AC24E8" w:rsidRPr="00AC24E8" w:rsidRDefault="00AC24E8" w:rsidP="00AC24E8">
      <w:pPr>
        <w:spacing w:line="360" w:lineRule="auto"/>
        <w:ind w:left="708"/>
        <w:jc w:val="both"/>
        <w:rPr>
          <w:rFonts w:ascii="Times New Roman" w:hAnsi="Times New Roman" w:cs="Times New Roman"/>
          <w:sz w:val="26"/>
          <w:szCs w:val="26"/>
        </w:rPr>
      </w:pPr>
      <w:r w:rsidRPr="00AC24E8">
        <w:rPr>
          <w:rFonts w:ascii="Times New Roman" w:hAnsi="Times New Roman" w:cs="Times New Roman"/>
          <w:sz w:val="26"/>
          <w:szCs w:val="26"/>
          <w:lang w:val="en-US"/>
        </w:rPr>
        <w:t>v</w:t>
      </w:r>
      <w:r w:rsidRPr="00AC24E8">
        <w:rPr>
          <w:rFonts w:ascii="Times New Roman" w:hAnsi="Times New Roman" w:cs="Times New Roman"/>
          <w:sz w:val="26"/>
          <w:szCs w:val="26"/>
          <w:vertAlign w:val="subscript"/>
        </w:rPr>
        <w:t xml:space="preserve">в </w:t>
      </w:r>
      <w:r w:rsidRPr="00AC24E8">
        <w:rPr>
          <w:rFonts w:ascii="Times New Roman" w:hAnsi="Times New Roman" w:cs="Times New Roman"/>
          <w:sz w:val="26"/>
          <w:szCs w:val="26"/>
        </w:rPr>
        <w:t xml:space="preserve">= </w:t>
      </w:r>
      <w:r w:rsidRPr="00AC24E8">
        <w:rPr>
          <w:rFonts w:ascii="Times New Roman" w:hAnsi="Times New Roman" w:cs="Times New Roman"/>
          <w:sz w:val="26"/>
          <w:szCs w:val="26"/>
          <w:lang w:val="en-US"/>
        </w:rPr>
        <w:t>Q</w:t>
      </w:r>
      <w:r w:rsidRPr="00AC24E8">
        <w:rPr>
          <w:rFonts w:ascii="Times New Roman" w:hAnsi="Times New Roman" w:cs="Times New Roman"/>
          <w:sz w:val="26"/>
          <w:szCs w:val="26"/>
        </w:rPr>
        <w:t xml:space="preserve"> / </w:t>
      </w:r>
      <w:r w:rsidRPr="00AC24E8">
        <w:rPr>
          <w:rFonts w:ascii="Times New Roman" w:hAnsi="Times New Roman" w:cs="Times New Roman"/>
          <w:sz w:val="26"/>
          <w:szCs w:val="26"/>
          <w:lang w:val="en-US"/>
        </w:rPr>
        <w:t>F</w:t>
      </w:r>
      <w:r w:rsidRPr="00AC24E8">
        <w:rPr>
          <w:rFonts w:ascii="Times New Roman" w:hAnsi="Times New Roman" w:cs="Times New Roman"/>
          <w:sz w:val="26"/>
          <w:szCs w:val="26"/>
        </w:rPr>
        <w:t xml:space="preserve"> =100</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4 / (86400</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3,14</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0,074</w:t>
      </w:r>
      <w:r w:rsidRPr="00AC24E8">
        <w:rPr>
          <w:rFonts w:ascii="Times New Roman" w:hAnsi="Times New Roman" w:cs="Times New Roman"/>
          <w:sz w:val="26"/>
          <w:szCs w:val="26"/>
          <w:vertAlign w:val="superscript"/>
        </w:rPr>
        <w:t>2</w:t>
      </w:r>
      <w:r w:rsidRPr="00AC24E8">
        <w:rPr>
          <w:rFonts w:ascii="Times New Roman" w:hAnsi="Times New Roman" w:cs="Times New Roman"/>
          <w:sz w:val="26"/>
          <w:szCs w:val="26"/>
        </w:rPr>
        <w:t>) = 0,27 м/с.</w:t>
      </w:r>
    </w:p>
    <w:p w:rsidR="00AC24E8" w:rsidRPr="00AC24E8" w:rsidRDefault="00AC24E8" w:rsidP="00AC24E8">
      <w:pPr>
        <w:spacing w:line="360" w:lineRule="auto"/>
        <w:ind w:left="708"/>
        <w:jc w:val="both"/>
        <w:rPr>
          <w:rFonts w:ascii="Times New Roman" w:hAnsi="Times New Roman" w:cs="Times New Roman"/>
          <w:sz w:val="26"/>
          <w:szCs w:val="26"/>
        </w:rPr>
      </w:pPr>
      <w:r w:rsidRPr="00AC24E8">
        <w:rPr>
          <w:rFonts w:ascii="Times New Roman" w:hAnsi="Times New Roman" w:cs="Times New Roman"/>
          <w:sz w:val="26"/>
          <w:szCs w:val="26"/>
          <w:lang w:val="en-US"/>
        </w:rPr>
        <w:t>Re</w:t>
      </w:r>
      <w:r w:rsidRPr="00AC24E8">
        <w:rPr>
          <w:rFonts w:ascii="Times New Roman" w:hAnsi="Times New Roman" w:cs="Times New Roman"/>
          <w:sz w:val="26"/>
          <w:szCs w:val="26"/>
        </w:rPr>
        <w:t xml:space="preserve"> = 0.27</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0,074</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1000 / 0,001 = 19980.</w:t>
      </w:r>
    </w:p>
    <w:p w:rsidR="00AC24E8" w:rsidRPr="00AC24E8" w:rsidRDefault="00AC24E8" w:rsidP="00AC24E8">
      <w:pPr>
        <w:spacing w:line="360" w:lineRule="auto"/>
        <w:ind w:left="708"/>
        <w:jc w:val="both"/>
        <w:rPr>
          <w:rFonts w:ascii="Times New Roman" w:hAnsi="Times New Roman" w:cs="Times New Roman"/>
          <w:sz w:val="26"/>
          <w:szCs w:val="26"/>
        </w:rPr>
      </w:pPr>
      <w:r w:rsidRPr="00AC24E8">
        <w:rPr>
          <w:rFonts w:ascii="Times New Roman" w:hAnsi="Times New Roman" w:cs="Times New Roman"/>
          <w:sz w:val="26"/>
          <w:szCs w:val="26"/>
        </w:rPr>
        <w:t xml:space="preserve"> λ = 0,3164 / </w:t>
      </w:r>
      <w:r w:rsidRPr="00AC24E8">
        <w:rPr>
          <w:rFonts w:ascii="Times New Roman" w:hAnsi="Times New Roman" w:cs="Times New Roman"/>
          <w:sz w:val="26"/>
          <w:szCs w:val="26"/>
          <w:vertAlign w:val="superscript"/>
        </w:rPr>
        <w:t>4</w:t>
      </w:r>
      <w:r w:rsidRPr="00AC24E8">
        <w:rPr>
          <w:rFonts w:ascii="Times New Roman" w:hAnsi="Times New Roman" w:cs="Times New Roman"/>
          <w:sz w:val="26"/>
          <w:szCs w:val="26"/>
        </w:rPr>
        <w:t>√19980 = 0,027.</w:t>
      </w:r>
    </w:p>
    <w:p w:rsidR="00AC24E8" w:rsidRPr="00AC24E8" w:rsidRDefault="00AC24E8" w:rsidP="00AC24E8">
      <w:pPr>
        <w:spacing w:line="360" w:lineRule="auto"/>
        <w:ind w:left="708"/>
        <w:jc w:val="both"/>
        <w:rPr>
          <w:rFonts w:ascii="Times New Roman" w:hAnsi="Times New Roman" w:cs="Times New Roman"/>
          <w:sz w:val="26"/>
          <w:szCs w:val="26"/>
        </w:rPr>
      </w:pPr>
      <w:r w:rsidRPr="00AC24E8">
        <w:rPr>
          <w:rFonts w:ascii="Times New Roman" w:hAnsi="Times New Roman" w:cs="Times New Roman"/>
          <w:sz w:val="26"/>
          <w:szCs w:val="26"/>
          <w:vertAlign w:val="subscript"/>
        </w:rPr>
        <w:t>Δ</w:t>
      </w:r>
      <w:r w:rsidRPr="00AC24E8">
        <w:rPr>
          <w:rFonts w:ascii="Times New Roman" w:hAnsi="Times New Roman" w:cs="Times New Roman"/>
          <w:sz w:val="26"/>
          <w:szCs w:val="26"/>
          <w:lang w:val="en-US"/>
        </w:rPr>
        <w:t>h</w:t>
      </w:r>
      <w:r w:rsidRPr="00AC24E8">
        <w:rPr>
          <w:rFonts w:ascii="Times New Roman" w:hAnsi="Times New Roman" w:cs="Times New Roman"/>
          <w:sz w:val="26"/>
          <w:szCs w:val="26"/>
        </w:rPr>
        <w:t>тр (БГ – скв) = 0,81</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0,027</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 xml:space="preserve"> 750</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0,0016</w:t>
      </w:r>
      <w:r w:rsidRPr="00AC24E8">
        <w:rPr>
          <w:rFonts w:ascii="Times New Roman" w:hAnsi="Times New Roman" w:cs="Times New Roman"/>
          <w:sz w:val="26"/>
          <w:szCs w:val="26"/>
          <w:vertAlign w:val="superscript"/>
        </w:rPr>
        <w:t>2</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1000 / 0,074</w:t>
      </w:r>
      <w:r w:rsidRPr="00AC24E8">
        <w:rPr>
          <w:rFonts w:ascii="Times New Roman" w:hAnsi="Times New Roman" w:cs="Times New Roman"/>
          <w:sz w:val="26"/>
          <w:szCs w:val="26"/>
          <w:vertAlign w:val="superscript"/>
        </w:rPr>
        <w:t>5</w:t>
      </w:r>
      <w:r w:rsidRPr="00AC24E8">
        <w:rPr>
          <w:rFonts w:ascii="Times New Roman" w:hAnsi="Times New Roman" w:cs="Times New Roman"/>
          <w:sz w:val="26"/>
          <w:szCs w:val="26"/>
        </w:rPr>
        <w:t xml:space="preserve"> = 0,99 МПа.</w:t>
      </w:r>
    </w:p>
    <w:p w:rsidR="00AC24E8" w:rsidRPr="00AC24E8" w:rsidRDefault="00AC24E8" w:rsidP="00AC24E8">
      <w:pPr>
        <w:spacing w:line="360" w:lineRule="auto"/>
        <w:ind w:left="1416"/>
        <w:jc w:val="both"/>
        <w:rPr>
          <w:rFonts w:ascii="Times New Roman" w:hAnsi="Times New Roman" w:cs="Times New Roman"/>
          <w:sz w:val="26"/>
          <w:szCs w:val="26"/>
        </w:rPr>
      </w:pPr>
      <w:r w:rsidRPr="00AC24E8">
        <w:rPr>
          <w:rFonts w:ascii="Times New Roman" w:hAnsi="Times New Roman" w:cs="Times New Roman"/>
          <w:sz w:val="26"/>
          <w:szCs w:val="26"/>
        </w:rPr>
        <w:t xml:space="preserve">2) Определяем потери давление в водоводе БКНС – БГ:  </w:t>
      </w:r>
    </w:p>
    <w:p w:rsidR="00AC24E8" w:rsidRPr="00AC24E8" w:rsidRDefault="00AC24E8" w:rsidP="00AC24E8">
      <w:pPr>
        <w:spacing w:line="360" w:lineRule="auto"/>
        <w:ind w:left="708"/>
        <w:jc w:val="both"/>
        <w:rPr>
          <w:rFonts w:ascii="Times New Roman" w:hAnsi="Times New Roman" w:cs="Times New Roman"/>
          <w:sz w:val="26"/>
          <w:szCs w:val="26"/>
        </w:rPr>
      </w:pPr>
      <w:r w:rsidRPr="00AC24E8">
        <w:rPr>
          <w:rFonts w:ascii="Times New Roman" w:hAnsi="Times New Roman" w:cs="Times New Roman"/>
          <w:sz w:val="26"/>
          <w:szCs w:val="26"/>
          <w:lang w:val="en-US"/>
        </w:rPr>
        <w:t>v</w:t>
      </w:r>
      <w:r w:rsidRPr="00AC24E8">
        <w:rPr>
          <w:rFonts w:ascii="Times New Roman" w:hAnsi="Times New Roman" w:cs="Times New Roman"/>
          <w:sz w:val="26"/>
          <w:szCs w:val="26"/>
        </w:rPr>
        <w:t xml:space="preserve"> = </w:t>
      </w:r>
      <w:r w:rsidRPr="00AC24E8">
        <w:rPr>
          <w:rFonts w:ascii="Times New Roman" w:hAnsi="Times New Roman" w:cs="Times New Roman"/>
          <w:sz w:val="26"/>
          <w:szCs w:val="26"/>
          <w:lang w:val="en-US"/>
        </w:rPr>
        <w:t>Q</w:t>
      </w:r>
      <w:r w:rsidRPr="00AC24E8">
        <w:rPr>
          <w:rFonts w:ascii="Times New Roman" w:hAnsi="Times New Roman" w:cs="Times New Roman"/>
          <w:sz w:val="26"/>
          <w:szCs w:val="26"/>
        </w:rPr>
        <w:t xml:space="preserve"> / </w:t>
      </w:r>
      <w:r w:rsidRPr="00AC24E8">
        <w:rPr>
          <w:rFonts w:ascii="Times New Roman" w:hAnsi="Times New Roman" w:cs="Times New Roman"/>
          <w:sz w:val="26"/>
          <w:szCs w:val="26"/>
          <w:lang w:val="en-US"/>
        </w:rPr>
        <w:t>F</w:t>
      </w:r>
      <w:r w:rsidRPr="00AC24E8">
        <w:rPr>
          <w:rFonts w:ascii="Times New Roman" w:hAnsi="Times New Roman" w:cs="Times New Roman"/>
          <w:sz w:val="26"/>
          <w:szCs w:val="26"/>
        </w:rPr>
        <w:t xml:space="preserve"> = 0.1692</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4</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4 / (3.14</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0.101</w:t>
      </w:r>
      <w:r w:rsidRPr="00AC24E8">
        <w:rPr>
          <w:rFonts w:ascii="Times New Roman" w:hAnsi="Times New Roman" w:cs="Times New Roman"/>
          <w:sz w:val="26"/>
          <w:szCs w:val="26"/>
          <w:vertAlign w:val="superscript"/>
        </w:rPr>
        <w:t>2</w:t>
      </w:r>
      <w:r w:rsidRPr="00AC24E8">
        <w:rPr>
          <w:rFonts w:ascii="Times New Roman" w:hAnsi="Times New Roman" w:cs="Times New Roman"/>
          <w:sz w:val="26"/>
          <w:szCs w:val="26"/>
        </w:rPr>
        <w:t>) = 21.1 м/с.</w:t>
      </w:r>
    </w:p>
    <w:p w:rsidR="00AC24E8" w:rsidRPr="00AC24E8" w:rsidRDefault="00AC24E8" w:rsidP="00AC24E8">
      <w:pPr>
        <w:spacing w:line="360" w:lineRule="auto"/>
        <w:ind w:left="708"/>
        <w:jc w:val="both"/>
        <w:rPr>
          <w:rFonts w:ascii="Times New Roman" w:hAnsi="Times New Roman" w:cs="Times New Roman"/>
          <w:sz w:val="26"/>
          <w:szCs w:val="26"/>
        </w:rPr>
      </w:pPr>
      <w:r w:rsidRPr="00AC24E8">
        <w:rPr>
          <w:rFonts w:ascii="Times New Roman" w:hAnsi="Times New Roman" w:cs="Times New Roman"/>
          <w:sz w:val="26"/>
          <w:szCs w:val="26"/>
          <w:lang w:val="en-US"/>
        </w:rPr>
        <w:t>Q</w:t>
      </w:r>
      <w:r w:rsidRPr="00AC24E8">
        <w:rPr>
          <w:rFonts w:ascii="Times New Roman" w:hAnsi="Times New Roman" w:cs="Times New Roman"/>
          <w:sz w:val="26"/>
          <w:szCs w:val="26"/>
        </w:rPr>
        <w:t xml:space="preserve"> = 100</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150</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0.975 = 14625 м</w:t>
      </w:r>
      <w:r w:rsidRPr="00AC24E8">
        <w:rPr>
          <w:rFonts w:ascii="Times New Roman" w:hAnsi="Times New Roman" w:cs="Times New Roman"/>
          <w:sz w:val="26"/>
          <w:szCs w:val="26"/>
          <w:vertAlign w:val="superscript"/>
        </w:rPr>
        <w:t>3</w:t>
      </w:r>
      <w:r w:rsidRPr="00AC24E8">
        <w:rPr>
          <w:rFonts w:ascii="Times New Roman" w:hAnsi="Times New Roman" w:cs="Times New Roman"/>
          <w:sz w:val="26"/>
          <w:szCs w:val="26"/>
        </w:rPr>
        <w:t>/сут = 0.1692 м</w:t>
      </w:r>
      <w:r w:rsidRPr="00AC24E8">
        <w:rPr>
          <w:rFonts w:ascii="Times New Roman" w:hAnsi="Times New Roman" w:cs="Times New Roman"/>
          <w:sz w:val="26"/>
          <w:szCs w:val="26"/>
          <w:vertAlign w:val="superscript"/>
        </w:rPr>
        <w:t>3</w:t>
      </w:r>
      <w:r w:rsidRPr="00AC24E8">
        <w:rPr>
          <w:rFonts w:ascii="Times New Roman" w:hAnsi="Times New Roman" w:cs="Times New Roman"/>
          <w:sz w:val="26"/>
          <w:szCs w:val="26"/>
        </w:rPr>
        <w:t>/</w:t>
      </w:r>
      <w:r w:rsidRPr="00AC24E8">
        <w:rPr>
          <w:rFonts w:ascii="Times New Roman" w:hAnsi="Times New Roman" w:cs="Times New Roman"/>
          <w:sz w:val="26"/>
          <w:szCs w:val="26"/>
          <w:lang w:val="en-US"/>
        </w:rPr>
        <w:t>c</w:t>
      </w:r>
      <w:r w:rsidRPr="00AC24E8">
        <w:rPr>
          <w:rFonts w:ascii="Times New Roman" w:hAnsi="Times New Roman" w:cs="Times New Roman"/>
          <w:sz w:val="26"/>
          <w:szCs w:val="26"/>
        </w:rPr>
        <w:t>.</w:t>
      </w:r>
    </w:p>
    <w:p w:rsidR="00AC24E8" w:rsidRPr="00AC24E8" w:rsidRDefault="00AC24E8" w:rsidP="00AC24E8">
      <w:pPr>
        <w:spacing w:line="360" w:lineRule="auto"/>
        <w:ind w:left="708"/>
        <w:jc w:val="both"/>
        <w:rPr>
          <w:rFonts w:ascii="Times New Roman" w:hAnsi="Times New Roman" w:cs="Times New Roman"/>
          <w:sz w:val="26"/>
          <w:szCs w:val="26"/>
        </w:rPr>
      </w:pPr>
      <w:r w:rsidRPr="00AC24E8">
        <w:rPr>
          <w:rFonts w:ascii="Times New Roman" w:hAnsi="Times New Roman" w:cs="Times New Roman"/>
          <w:sz w:val="26"/>
          <w:szCs w:val="26"/>
          <w:lang w:val="en-US"/>
        </w:rPr>
        <w:t>Re</w:t>
      </w:r>
      <w:r w:rsidRPr="00AC24E8">
        <w:rPr>
          <w:rFonts w:ascii="Times New Roman" w:hAnsi="Times New Roman" w:cs="Times New Roman"/>
          <w:sz w:val="26"/>
          <w:szCs w:val="26"/>
        </w:rPr>
        <w:t xml:space="preserve"> = 27,1</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0,101</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1000 / 0,001 = 2134073.</w:t>
      </w:r>
    </w:p>
    <w:p w:rsidR="00AC24E8" w:rsidRPr="00AC24E8" w:rsidRDefault="00AC24E8" w:rsidP="00AC24E8">
      <w:pPr>
        <w:spacing w:line="360" w:lineRule="auto"/>
        <w:ind w:left="708"/>
        <w:jc w:val="both"/>
        <w:rPr>
          <w:rFonts w:ascii="Times New Roman" w:hAnsi="Times New Roman" w:cs="Times New Roman"/>
          <w:sz w:val="26"/>
          <w:szCs w:val="26"/>
        </w:rPr>
      </w:pPr>
      <w:r w:rsidRPr="00AC24E8">
        <w:rPr>
          <w:rFonts w:ascii="Times New Roman" w:hAnsi="Times New Roman" w:cs="Times New Roman"/>
          <w:sz w:val="26"/>
          <w:szCs w:val="26"/>
        </w:rPr>
        <w:t xml:space="preserve"> λ = 0,3164 / </w:t>
      </w:r>
      <w:r w:rsidRPr="00AC24E8">
        <w:rPr>
          <w:rFonts w:ascii="Times New Roman" w:hAnsi="Times New Roman" w:cs="Times New Roman"/>
          <w:sz w:val="26"/>
          <w:szCs w:val="26"/>
          <w:vertAlign w:val="superscript"/>
        </w:rPr>
        <w:t>4</w:t>
      </w:r>
      <w:r w:rsidRPr="00AC24E8">
        <w:rPr>
          <w:rFonts w:ascii="Times New Roman" w:hAnsi="Times New Roman" w:cs="Times New Roman"/>
          <w:sz w:val="26"/>
          <w:szCs w:val="26"/>
        </w:rPr>
        <w:t>√2134073 = 12,09.</w:t>
      </w:r>
    </w:p>
    <w:p w:rsidR="00AC24E8" w:rsidRPr="00AC24E8" w:rsidRDefault="00AC24E8" w:rsidP="00AC24E8">
      <w:pPr>
        <w:spacing w:line="360" w:lineRule="auto"/>
        <w:ind w:left="708"/>
        <w:jc w:val="both"/>
        <w:rPr>
          <w:rFonts w:ascii="Times New Roman" w:hAnsi="Times New Roman" w:cs="Times New Roman"/>
          <w:sz w:val="26"/>
          <w:szCs w:val="26"/>
        </w:rPr>
      </w:pPr>
      <w:r w:rsidRPr="00AC24E8">
        <w:rPr>
          <w:rFonts w:ascii="Times New Roman" w:hAnsi="Times New Roman" w:cs="Times New Roman"/>
          <w:sz w:val="26"/>
          <w:szCs w:val="26"/>
          <w:vertAlign w:val="subscript"/>
        </w:rPr>
        <w:t>Δ</w:t>
      </w:r>
      <w:r w:rsidRPr="00AC24E8">
        <w:rPr>
          <w:rFonts w:ascii="Times New Roman" w:hAnsi="Times New Roman" w:cs="Times New Roman"/>
          <w:sz w:val="26"/>
          <w:szCs w:val="26"/>
          <w:lang w:val="en-US"/>
        </w:rPr>
        <w:t>h</w:t>
      </w:r>
      <w:r w:rsidRPr="00AC24E8">
        <w:rPr>
          <w:rFonts w:ascii="Times New Roman" w:hAnsi="Times New Roman" w:cs="Times New Roman"/>
          <w:sz w:val="26"/>
          <w:szCs w:val="26"/>
        </w:rPr>
        <w:t>тр (БКНС – БГ) = 0,81</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12,09</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1500</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0,1692</w:t>
      </w:r>
      <w:r w:rsidRPr="00AC24E8">
        <w:rPr>
          <w:rFonts w:ascii="Times New Roman" w:hAnsi="Times New Roman" w:cs="Times New Roman"/>
          <w:sz w:val="26"/>
          <w:szCs w:val="26"/>
          <w:vertAlign w:val="superscript"/>
        </w:rPr>
        <w:t>2</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1000 / 0,101</w:t>
      </w:r>
      <w:r w:rsidRPr="00AC24E8">
        <w:rPr>
          <w:rFonts w:ascii="Times New Roman" w:hAnsi="Times New Roman" w:cs="Times New Roman"/>
          <w:sz w:val="26"/>
          <w:szCs w:val="26"/>
          <w:vertAlign w:val="superscript"/>
        </w:rPr>
        <w:t>5</w:t>
      </w:r>
      <w:r w:rsidRPr="00AC24E8">
        <w:rPr>
          <w:rFonts w:ascii="Times New Roman" w:hAnsi="Times New Roman" w:cs="Times New Roman"/>
          <w:sz w:val="26"/>
          <w:szCs w:val="26"/>
        </w:rPr>
        <w:t xml:space="preserve"> = 4,27 МПа.</w:t>
      </w:r>
    </w:p>
    <w:p w:rsidR="00AC24E8" w:rsidRPr="00AC24E8" w:rsidRDefault="00AC24E8" w:rsidP="00AC24E8">
      <w:pPr>
        <w:spacing w:line="360" w:lineRule="auto"/>
        <w:ind w:left="708"/>
        <w:jc w:val="both"/>
        <w:rPr>
          <w:rFonts w:ascii="Times New Roman" w:hAnsi="Times New Roman" w:cs="Times New Roman"/>
          <w:sz w:val="26"/>
          <w:szCs w:val="26"/>
        </w:rPr>
      </w:pPr>
      <w:r w:rsidRPr="00AC24E8">
        <w:rPr>
          <w:rFonts w:ascii="Times New Roman" w:hAnsi="Times New Roman" w:cs="Times New Roman"/>
          <w:sz w:val="26"/>
          <w:szCs w:val="26"/>
        </w:rPr>
        <w:t>Рз = 15,38 + 10</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0,99 + 15</w:t>
      </w:r>
      <w:r w:rsidRPr="00AC24E8">
        <w:rPr>
          <w:rFonts w:ascii="Times New Roman" w:hAnsi="Times New Roman" w:cs="Times New Roman"/>
          <w:sz w:val="26"/>
          <w:szCs w:val="26"/>
          <w:vertAlign w:val="subscript"/>
        </w:rPr>
        <w:t>*</w:t>
      </w:r>
      <w:r w:rsidRPr="00AC24E8">
        <w:rPr>
          <w:rFonts w:ascii="Times New Roman" w:hAnsi="Times New Roman" w:cs="Times New Roman"/>
          <w:sz w:val="26"/>
          <w:szCs w:val="26"/>
        </w:rPr>
        <w:t>4,27 = 89,33 МПа.</w:t>
      </w:r>
    </w:p>
    <w:p w:rsidR="00675A3D" w:rsidRDefault="00AC24E8" w:rsidP="00447F3A">
      <w:pPr>
        <w:widowControl w:val="0"/>
        <w:tabs>
          <w:tab w:val="num" w:pos="993"/>
        </w:tabs>
        <w:autoSpaceDE w:val="0"/>
        <w:autoSpaceDN w:val="0"/>
        <w:adjustRightInd w:val="0"/>
        <w:ind w:left="-142" w:firstLine="568"/>
        <w:jc w:val="both"/>
        <w:rPr>
          <w:rFonts w:ascii="Times New Roman" w:hAnsi="Times New Roman" w:cs="Times New Roman"/>
          <w:sz w:val="26"/>
          <w:szCs w:val="26"/>
        </w:rPr>
      </w:pPr>
      <w:r w:rsidRPr="00AC24E8">
        <w:rPr>
          <w:rFonts w:ascii="Times New Roman" w:hAnsi="Times New Roman" w:cs="Times New Roman"/>
          <w:sz w:val="26"/>
          <w:szCs w:val="26"/>
          <w:u w:val="single"/>
        </w:rPr>
        <w:t>Рз (проект) &lt; Рз (расч.).</w:t>
      </w:r>
      <w:r w:rsidRPr="00AC24E8">
        <w:rPr>
          <w:rFonts w:ascii="Times New Roman" w:hAnsi="Times New Roman" w:cs="Times New Roman"/>
          <w:sz w:val="26"/>
          <w:szCs w:val="26"/>
        </w:rPr>
        <w:t xml:space="preserve"> Для данных условий невозможно подобрать БКНС, рекомендуется увеличить диаметр водоводов для уменьшения потерь давления.</w:t>
      </w:r>
    </w:p>
    <w:p w:rsidR="00447F3A" w:rsidRDefault="00447F3A" w:rsidP="00AC24E8">
      <w:pPr>
        <w:widowControl w:val="0"/>
        <w:tabs>
          <w:tab w:val="num" w:pos="993"/>
        </w:tabs>
        <w:autoSpaceDE w:val="0"/>
        <w:autoSpaceDN w:val="0"/>
        <w:adjustRightInd w:val="0"/>
        <w:spacing w:line="240" w:lineRule="auto"/>
        <w:ind w:left="-142" w:firstLine="568"/>
        <w:jc w:val="both"/>
        <w:rPr>
          <w:rFonts w:ascii="Times New Roman" w:hAnsi="Times New Roman" w:cs="Times New Roman"/>
          <w:sz w:val="26"/>
          <w:szCs w:val="26"/>
        </w:rPr>
      </w:pPr>
    </w:p>
    <w:p w:rsidR="00447F3A" w:rsidRPr="006A1516" w:rsidRDefault="00447F3A" w:rsidP="00447F3A">
      <w:pPr>
        <w:rPr>
          <w:rFonts w:ascii="Times New Roman" w:hAnsi="Times New Roman" w:cs="Times New Roman"/>
          <w:sz w:val="26"/>
          <w:szCs w:val="26"/>
        </w:rPr>
      </w:pPr>
      <w:r w:rsidRPr="005139D9">
        <w:rPr>
          <w:rFonts w:ascii="Times New Roman" w:hAnsi="Times New Roman" w:cs="Times New Roman"/>
          <w:b/>
          <w:sz w:val="26"/>
          <w:szCs w:val="26"/>
        </w:rPr>
        <w:t>Задание:</w:t>
      </w:r>
      <w:r>
        <w:rPr>
          <w:rFonts w:ascii="Times New Roman" w:hAnsi="Times New Roman" w:cs="Times New Roman"/>
          <w:sz w:val="26"/>
          <w:szCs w:val="26"/>
        </w:rPr>
        <w:t xml:space="preserve">  </w:t>
      </w:r>
      <w:r w:rsidRPr="008968DE">
        <w:rPr>
          <w:rFonts w:ascii="Times New Roman" w:hAnsi="Times New Roman" w:cs="Times New Roman"/>
          <w:b/>
          <w:sz w:val="26"/>
          <w:szCs w:val="26"/>
        </w:rPr>
        <w:t>Ознакомившись с данным теоретическим материалом</w:t>
      </w:r>
      <w:r>
        <w:rPr>
          <w:rFonts w:ascii="Times New Roman" w:hAnsi="Times New Roman" w:cs="Times New Roman"/>
          <w:b/>
          <w:sz w:val="26"/>
          <w:szCs w:val="26"/>
        </w:rPr>
        <w:t>,</w:t>
      </w:r>
      <w:r w:rsidRPr="008968DE">
        <w:rPr>
          <w:rFonts w:ascii="Times New Roman" w:hAnsi="Times New Roman" w:cs="Times New Roman"/>
          <w:b/>
          <w:sz w:val="26"/>
          <w:szCs w:val="26"/>
        </w:rPr>
        <w:t xml:space="preserve"> выполните письменно задание</w:t>
      </w:r>
      <w:r>
        <w:rPr>
          <w:rFonts w:ascii="Times New Roman" w:hAnsi="Times New Roman" w:cs="Times New Roman"/>
          <w:b/>
          <w:sz w:val="26"/>
          <w:szCs w:val="26"/>
        </w:rPr>
        <w:t>,</w:t>
      </w:r>
      <w:r w:rsidRPr="008968DE">
        <w:rPr>
          <w:rFonts w:ascii="Times New Roman" w:hAnsi="Times New Roman" w:cs="Times New Roman"/>
          <w:b/>
          <w:sz w:val="26"/>
          <w:szCs w:val="26"/>
        </w:rPr>
        <w:t xml:space="preserve"> указанное в приложении </w:t>
      </w:r>
      <w:r>
        <w:rPr>
          <w:rFonts w:ascii="Times New Roman" w:hAnsi="Times New Roman" w:cs="Times New Roman"/>
          <w:b/>
          <w:sz w:val="26"/>
          <w:szCs w:val="26"/>
        </w:rPr>
        <w:t>5</w:t>
      </w:r>
      <w:r w:rsidRPr="008968DE">
        <w:rPr>
          <w:rFonts w:ascii="Times New Roman" w:hAnsi="Times New Roman" w:cs="Times New Roman"/>
          <w:b/>
          <w:sz w:val="26"/>
          <w:szCs w:val="26"/>
        </w:rPr>
        <w:t>.</w:t>
      </w:r>
    </w:p>
    <w:p w:rsidR="00AC24E8" w:rsidRDefault="00AC24E8" w:rsidP="00447F3A">
      <w:pPr>
        <w:widowControl w:val="0"/>
        <w:tabs>
          <w:tab w:val="num" w:pos="993"/>
        </w:tabs>
        <w:autoSpaceDE w:val="0"/>
        <w:autoSpaceDN w:val="0"/>
        <w:adjustRightInd w:val="0"/>
        <w:spacing w:after="0" w:line="240" w:lineRule="auto"/>
        <w:jc w:val="both"/>
        <w:rPr>
          <w:rFonts w:ascii="Times New Roman" w:hAnsi="Times New Roman" w:cs="Times New Roman"/>
          <w:sz w:val="26"/>
          <w:szCs w:val="26"/>
        </w:rPr>
      </w:pPr>
    </w:p>
    <w:p w:rsidR="000D343A" w:rsidRDefault="00447F3A" w:rsidP="00243452">
      <w:pPr>
        <w:pStyle w:val="1"/>
      </w:pPr>
      <w:bookmarkStart w:id="29" w:name="_Toc374137600"/>
      <w:r>
        <w:lastRenderedPageBreak/>
        <w:t>Самостоятельная работа №6</w:t>
      </w:r>
      <w:bookmarkEnd w:id="29"/>
    </w:p>
    <w:p w:rsidR="000D343A" w:rsidRDefault="000D343A" w:rsidP="007E455F">
      <w:pPr>
        <w:widowControl w:val="0"/>
        <w:autoSpaceDE w:val="0"/>
        <w:autoSpaceDN w:val="0"/>
        <w:adjustRightInd w:val="0"/>
        <w:spacing w:after="0" w:line="240" w:lineRule="auto"/>
        <w:jc w:val="both"/>
        <w:rPr>
          <w:rFonts w:ascii="Times New Roman" w:hAnsi="Times New Roman" w:cs="Times New Roman"/>
          <w:sz w:val="26"/>
          <w:szCs w:val="26"/>
        </w:rPr>
      </w:pPr>
      <w:r w:rsidRPr="007E455F">
        <w:rPr>
          <w:rFonts w:ascii="Times New Roman" w:hAnsi="Times New Roman" w:cs="Times New Roman"/>
          <w:b/>
          <w:bCs/>
          <w:sz w:val="26"/>
          <w:szCs w:val="26"/>
        </w:rPr>
        <w:t xml:space="preserve">         Тема</w:t>
      </w:r>
      <w:r w:rsidRPr="007E455F">
        <w:rPr>
          <w:rFonts w:ascii="Times New Roman" w:hAnsi="Times New Roman" w:cs="Times New Roman"/>
          <w:sz w:val="26"/>
          <w:szCs w:val="26"/>
        </w:rPr>
        <w:t>: Трубы нефтяного сортамента. Бурильные трубы (БТ). Обсадные трубы (ОТ). Насосно-компрессорные трубы (НКТ). Насосно-компрессорные штанги (НКШ). Нефтепромысловые трубы (НПТ).</w:t>
      </w:r>
    </w:p>
    <w:p w:rsidR="0057327A" w:rsidRPr="0057327A" w:rsidRDefault="0057327A" w:rsidP="00243452">
      <w:pPr>
        <w:pStyle w:val="4"/>
        <w:rPr>
          <w:rFonts w:cs="Times New Roman"/>
        </w:rPr>
      </w:pPr>
      <w:r w:rsidRPr="0057327A">
        <w:t>Теоретическая часть</w:t>
      </w:r>
    </w:p>
    <w:p w:rsidR="000D343A" w:rsidRPr="007E455F" w:rsidRDefault="000D343A" w:rsidP="007E455F">
      <w:pPr>
        <w:widowControl w:val="0"/>
        <w:autoSpaceDE w:val="0"/>
        <w:autoSpaceDN w:val="0"/>
        <w:adjustRightInd w:val="0"/>
        <w:spacing w:after="0" w:line="240" w:lineRule="auto"/>
        <w:ind w:left="2160"/>
        <w:jc w:val="both"/>
        <w:rPr>
          <w:rFonts w:ascii="Times New Roman" w:hAnsi="Times New Roman" w:cs="Times New Roman"/>
          <w:b/>
          <w:sz w:val="26"/>
          <w:szCs w:val="26"/>
        </w:rPr>
      </w:pPr>
      <w:r w:rsidRPr="007E455F">
        <w:rPr>
          <w:rFonts w:ascii="Times New Roman" w:hAnsi="Times New Roman" w:cs="Times New Roman"/>
          <w:b/>
          <w:sz w:val="26"/>
          <w:szCs w:val="26"/>
          <w:lang w:val="en-US"/>
        </w:rPr>
        <w:t>I</w:t>
      </w:r>
      <w:r w:rsidRPr="007E455F">
        <w:rPr>
          <w:rFonts w:ascii="Times New Roman" w:hAnsi="Times New Roman" w:cs="Times New Roman"/>
          <w:b/>
          <w:sz w:val="26"/>
          <w:szCs w:val="26"/>
        </w:rPr>
        <w:t>. НАСОСНО-КОМПРЕССОРНЫЕ   ТРУБЫ</w:t>
      </w:r>
    </w:p>
    <w:p w:rsidR="000D343A" w:rsidRPr="007E455F" w:rsidRDefault="000D343A" w:rsidP="007E455F">
      <w:pPr>
        <w:widowControl w:val="0"/>
        <w:autoSpaceDE w:val="0"/>
        <w:autoSpaceDN w:val="0"/>
        <w:adjustRightInd w:val="0"/>
        <w:spacing w:after="0" w:line="240" w:lineRule="auto"/>
        <w:ind w:left="1440"/>
        <w:jc w:val="both"/>
        <w:rPr>
          <w:rFonts w:ascii="Times New Roman" w:hAnsi="Times New Roman" w:cs="Times New Roman"/>
          <w:b/>
          <w:sz w:val="26"/>
          <w:szCs w:val="26"/>
        </w:rPr>
      </w:pPr>
      <w:r w:rsidRPr="007E455F">
        <w:rPr>
          <w:rFonts w:ascii="Times New Roman" w:hAnsi="Times New Roman" w:cs="Times New Roman"/>
          <w:b/>
          <w:sz w:val="26"/>
          <w:szCs w:val="26"/>
        </w:rPr>
        <w:t>СОРТАМЕНТ   НАСОСНО-КОМПРЕССОРНЫХ   ТРУБ</w:t>
      </w:r>
    </w:p>
    <w:p w:rsidR="000D343A" w:rsidRPr="007E455F" w:rsidRDefault="000D343A" w:rsidP="007E455F">
      <w:pPr>
        <w:pStyle w:val="a7"/>
        <w:rPr>
          <w:sz w:val="26"/>
          <w:szCs w:val="26"/>
        </w:rPr>
      </w:pPr>
      <w:r w:rsidRPr="007E455F">
        <w:rPr>
          <w:sz w:val="26"/>
          <w:szCs w:val="26"/>
        </w:rPr>
        <w:t xml:space="preserve">   </w:t>
      </w:r>
      <w:r w:rsidR="007E455F">
        <w:rPr>
          <w:sz w:val="26"/>
          <w:szCs w:val="26"/>
        </w:rPr>
        <w:tab/>
      </w:r>
      <w:r w:rsidRPr="007E455F">
        <w:rPr>
          <w:sz w:val="26"/>
          <w:szCs w:val="26"/>
        </w:rPr>
        <w:t>Насосно-компрессорные трубы предназначаются для эксплуа</w:t>
      </w:r>
      <w:r w:rsidRPr="007E455F">
        <w:rPr>
          <w:sz w:val="26"/>
          <w:szCs w:val="26"/>
        </w:rPr>
        <w:softHyphen/>
        <w:t>тации нефтяных и газовых скважин. После спуска эксплуатационной обсадной колонны и выполнения других работ по подготовке скважины к эксплуатации спуска</w:t>
      </w:r>
      <w:r w:rsidRPr="007E455F">
        <w:rPr>
          <w:sz w:val="26"/>
          <w:szCs w:val="26"/>
        </w:rPr>
        <w:softHyphen/>
        <w:t>ют колонну насосно-компрессорных труб.</w:t>
      </w:r>
    </w:p>
    <w:p w:rsidR="000D343A" w:rsidRPr="007E455F" w:rsidRDefault="000D343A" w:rsidP="007E455F">
      <w:pPr>
        <w:widowControl w:val="0"/>
        <w:autoSpaceDE w:val="0"/>
        <w:autoSpaceDN w:val="0"/>
        <w:adjustRightInd w:val="0"/>
        <w:spacing w:after="0" w:line="240" w:lineRule="auto"/>
        <w:jc w:val="both"/>
        <w:rPr>
          <w:rFonts w:ascii="Times New Roman" w:hAnsi="Times New Roman" w:cs="Times New Roman"/>
          <w:sz w:val="26"/>
          <w:szCs w:val="26"/>
        </w:rPr>
      </w:pPr>
      <w:r w:rsidRPr="007E455F">
        <w:rPr>
          <w:rFonts w:ascii="Times New Roman" w:hAnsi="Times New Roman" w:cs="Times New Roman"/>
          <w:sz w:val="26"/>
          <w:szCs w:val="26"/>
        </w:rPr>
        <w:t xml:space="preserve">   Колонну насосно-компрессорных труб подвешивают в армату</w:t>
      </w:r>
      <w:r w:rsidRPr="007E455F">
        <w:rPr>
          <w:rFonts w:ascii="Times New Roman" w:hAnsi="Times New Roman" w:cs="Times New Roman"/>
          <w:sz w:val="26"/>
          <w:szCs w:val="26"/>
        </w:rPr>
        <w:softHyphen/>
        <w:t>ре устья скважины.</w:t>
      </w:r>
    </w:p>
    <w:p w:rsidR="000D343A" w:rsidRPr="007E455F" w:rsidRDefault="000D343A" w:rsidP="007E455F">
      <w:pPr>
        <w:widowControl w:val="0"/>
        <w:autoSpaceDE w:val="0"/>
        <w:autoSpaceDN w:val="0"/>
        <w:adjustRightInd w:val="0"/>
        <w:spacing w:after="0" w:line="240" w:lineRule="auto"/>
        <w:jc w:val="both"/>
        <w:rPr>
          <w:rFonts w:ascii="Times New Roman" w:hAnsi="Times New Roman" w:cs="Times New Roman"/>
          <w:sz w:val="26"/>
          <w:szCs w:val="26"/>
        </w:rPr>
      </w:pPr>
      <w:r w:rsidRPr="007E455F">
        <w:rPr>
          <w:rFonts w:ascii="Times New Roman" w:hAnsi="Times New Roman" w:cs="Times New Roman"/>
          <w:sz w:val="26"/>
          <w:szCs w:val="26"/>
        </w:rPr>
        <w:t xml:space="preserve">   </w:t>
      </w:r>
      <w:r w:rsidR="007E455F">
        <w:rPr>
          <w:rFonts w:ascii="Times New Roman" w:hAnsi="Times New Roman" w:cs="Times New Roman"/>
          <w:sz w:val="26"/>
          <w:szCs w:val="26"/>
        </w:rPr>
        <w:tab/>
      </w:r>
      <w:r w:rsidRPr="007E455F">
        <w:rPr>
          <w:rFonts w:ascii="Times New Roman" w:hAnsi="Times New Roman" w:cs="Times New Roman"/>
          <w:sz w:val="26"/>
          <w:szCs w:val="26"/>
        </w:rPr>
        <w:t>Насосно-компрессорные трубы изготовляются по ГОСТ 633—80 «Трубы насосно-компрессорные и муфты к ним».</w:t>
      </w:r>
    </w:p>
    <w:p w:rsidR="000D343A" w:rsidRPr="007E455F" w:rsidRDefault="000D343A" w:rsidP="007E455F">
      <w:pPr>
        <w:widowControl w:val="0"/>
        <w:autoSpaceDE w:val="0"/>
        <w:autoSpaceDN w:val="0"/>
        <w:adjustRightInd w:val="0"/>
        <w:spacing w:after="0" w:line="240" w:lineRule="auto"/>
        <w:jc w:val="both"/>
        <w:rPr>
          <w:rFonts w:ascii="Times New Roman" w:hAnsi="Times New Roman" w:cs="Times New Roman"/>
          <w:sz w:val="26"/>
          <w:szCs w:val="26"/>
        </w:rPr>
      </w:pPr>
      <w:r w:rsidRPr="007E455F">
        <w:rPr>
          <w:rFonts w:ascii="Times New Roman" w:hAnsi="Times New Roman" w:cs="Times New Roman"/>
          <w:sz w:val="26"/>
          <w:szCs w:val="26"/>
        </w:rPr>
        <w:t xml:space="preserve">  </w:t>
      </w:r>
      <w:r w:rsidR="007E455F">
        <w:rPr>
          <w:rFonts w:ascii="Times New Roman" w:hAnsi="Times New Roman" w:cs="Times New Roman"/>
          <w:sz w:val="26"/>
          <w:szCs w:val="26"/>
        </w:rPr>
        <w:tab/>
      </w:r>
      <w:r w:rsidRPr="007E455F">
        <w:rPr>
          <w:rFonts w:ascii="Times New Roman" w:hAnsi="Times New Roman" w:cs="Times New Roman"/>
          <w:sz w:val="26"/>
          <w:szCs w:val="26"/>
        </w:rPr>
        <w:t xml:space="preserve"> ГОСТ 633—80 предусматривает изготовление насосно-компрес</w:t>
      </w:r>
      <w:r w:rsidRPr="007E455F">
        <w:rPr>
          <w:rFonts w:ascii="Times New Roman" w:hAnsi="Times New Roman" w:cs="Times New Roman"/>
          <w:sz w:val="26"/>
          <w:szCs w:val="26"/>
        </w:rPr>
        <w:softHyphen/>
        <w:t>сорных труб исполнения А и Б (А — повышенной точности) четы</w:t>
      </w:r>
      <w:r w:rsidRPr="007E455F">
        <w:rPr>
          <w:rFonts w:ascii="Times New Roman" w:hAnsi="Times New Roman" w:cs="Times New Roman"/>
          <w:sz w:val="26"/>
          <w:szCs w:val="26"/>
        </w:rPr>
        <w:softHyphen/>
        <w:t>рех конструкций:</w:t>
      </w:r>
    </w:p>
    <w:p w:rsidR="000D343A" w:rsidRPr="007E455F" w:rsidRDefault="000D343A" w:rsidP="007E455F">
      <w:pPr>
        <w:pStyle w:val="ad"/>
        <w:spacing w:after="0" w:line="240" w:lineRule="auto"/>
        <w:rPr>
          <w:rFonts w:ascii="Times New Roman" w:hAnsi="Times New Roman" w:cs="Times New Roman"/>
          <w:sz w:val="26"/>
          <w:szCs w:val="26"/>
        </w:rPr>
      </w:pPr>
      <w:r w:rsidRPr="007E455F">
        <w:rPr>
          <w:rFonts w:ascii="Times New Roman" w:hAnsi="Times New Roman" w:cs="Times New Roman"/>
          <w:sz w:val="26"/>
          <w:szCs w:val="26"/>
        </w:rPr>
        <w:t>гладкие и муфты к ним; с высаженными наружу концами и муфты к ним (тип В); гладкие высокогерметичные и муфты к ним (тип НКМ); безмуфтовые высокогерметичные с высаженными на</w:t>
      </w:r>
      <w:r w:rsidRPr="007E455F">
        <w:rPr>
          <w:rFonts w:ascii="Times New Roman" w:hAnsi="Times New Roman" w:cs="Times New Roman"/>
          <w:sz w:val="26"/>
          <w:szCs w:val="26"/>
        </w:rPr>
        <w:softHyphen/>
        <w:t>ружу концами (тип НКБ).</w:t>
      </w:r>
    </w:p>
    <w:p w:rsidR="000D343A" w:rsidRDefault="000D343A" w:rsidP="007E455F">
      <w:pPr>
        <w:widowControl w:val="0"/>
        <w:autoSpaceDE w:val="0"/>
        <w:autoSpaceDN w:val="0"/>
        <w:adjustRightInd w:val="0"/>
        <w:spacing w:after="0"/>
        <w:jc w:val="both"/>
        <w:rPr>
          <w:szCs w:val="20"/>
        </w:rPr>
      </w:pPr>
      <w:r>
        <w:rPr>
          <w:szCs w:val="20"/>
        </w:rPr>
        <w:t xml:space="preserve"> </w:t>
      </w:r>
    </w:p>
    <w:p w:rsidR="000D343A" w:rsidRDefault="000D343A" w:rsidP="000D343A">
      <w:pPr>
        <w:widowControl w:val="0"/>
        <w:autoSpaceDE w:val="0"/>
        <w:autoSpaceDN w:val="0"/>
        <w:adjustRightInd w:val="0"/>
        <w:ind w:left="1440"/>
        <w:jc w:val="both"/>
      </w:pPr>
      <w:r>
        <w:rPr>
          <w:noProof/>
          <w:lang w:eastAsia="ru-RU"/>
        </w:rPr>
        <w:drawing>
          <wp:inline distT="0" distB="0" distL="0" distR="0">
            <wp:extent cx="3038475" cy="1165442"/>
            <wp:effectExtent l="19050" t="0" r="9525" b="0"/>
            <wp:docPr id="6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srcRect/>
                    <a:stretch>
                      <a:fillRect/>
                    </a:stretch>
                  </pic:blipFill>
                  <pic:spPr bwMode="auto">
                    <a:xfrm>
                      <a:off x="0" y="0"/>
                      <a:ext cx="3038475" cy="1165442"/>
                    </a:xfrm>
                    <a:prstGeom prst="rect">
                      <a:avLst/>
                    </a:prstGeom>
                    <a:noFill/>
                    <a:ln w="9525">
                      <a:noFill/>
                      <a:miter lim="800000"/>
                      <a:headEnd/>
                      <a:tailEnd/>
                    </a:ln>
                  </pic:spPr>
                </pic:pic>
              </a:graphicData>
            </a:graphic>
          </wp:inline>
        </w:drawing>
      </w:r>
    </w:p>
    <w:p w:rsidR="000D343A" w:rsidRPr="006222F7" w:rsidRDefault="00241408" w:rsidP="000D343A">
      <w:pPr>
        <w:widowControl w:val="0"/>
        <w:autoSpaceDE w:val="0"/>
        <w:autoSpaceDN w:val="0"/>
        <w:adjustRightInd w:val="0"/>
        <w:ind w:left="720"/>
        <w:jc w:val="both"/>
        <w:rPr>
          <w:rFonts w:ascii="Times New Roman" w:hAnsi="Times New Roman" w:cs="Times New Roman"/>
          <w:bCs/>
          <w:sz w:val="24"/>
          <w:szCs w:val="24"/>
        </w:rPr>
      </w:pPr>
      <w:r>
        <w:rPr>
          <w:rFonts w:ascii="Times New Roman" w:hAnsi="Times New Roman" w:cs="Times New Roman"/>
          <w:bCs/>
          <w:sz w:val="24"/>
          <w:szCs w:val="24"/>
        </w:rPr>
        <w:t>Рис. 3</w:t>
      </w:r>
      <w:r w:rsidR="006222F7">
        <w:rPr>
          <w:rFonts w:ascii="Times New Roman" w:hAnsi="Times New Roman" w:cs="Times New Roman"/>
          <w:bCs/>
          <w:sz w:val="24"/>
          <w:szCs w:val="24"/>
        </w:rPr>
        <w:t>3</w:t>
      </w:r>
      <w:r w:rsidR="000D343A" w:rsidRPr="006222F7">
        <w:rPr>
          <w:rFonts w:ascii="Times New Roman" w:hAnsi="Times New Roman" w:cs="Times New Roman"/>
          <w:bCs/>
          <w:sz w:val="24"/>
          <w:szCs w:val="24"/>
        </w:rPr>
        <w:t>. Гладкие насосно-компрессорные трубы и муфты к ним:</w:t>
      </w:r>
    </w:p>
    <w:p w:rsidR="000D343A" w:rsidRPr="00072277" w:rsidRDefault="000D343A" w:rsidP="00072277">
      <w:pPr>
        <w:widowControl w:val="0"/>
        <w:autoSpaceDE w:val="0"/>
        <w:autoSpaceDN w:val="0"/>
        <w:adjustRightInd w:val="0"/>
        <w:ind w:left="2880"/>
        <w:jc w:val="both"/>
        <w:rPr>
          <w:rFonts w:ascii="Times New Roman" w:hAnsi="Times New Roman" w:cs="Times New Roman"/>
          <w:sz w:val="24"/>
          <w:szCs w:val="24"/>
        </w:rPr>
      </w:pPr>
      <w:r w:rsidRPr="006222F7">
        <w:rPr>
          <w:rFonts w:ascii="Times New Roman" w:hAnsi="Times New Roman" w:cs="Times New Roman"/>
          <w:sz w:val="24"/>
          <w:szCs w:val="24"/>
        </w:rPr>
        <w:t xml:space="preserve"> а — труба; б — муфта</w:t>
      </w:r>
    </w:p>
    <w:p w:rsidR="000D343A" w:rsidRDefault="000D343A" w:rsidP="00241408">
      <w:pPr>
        <w:widowControl w:val="0"/>
        <w:autoSpaceDE w:val="0"/>
        <w:autoSpaceDN w:val="0"/>
        <w:adjustRightInd w:val="0"/>
        <w:jc w:val="center"/>
      </w:pPr>
      <w:r>
        <w:rPr>
          <w:noProof/>
          <w:lang w:eastAsia="ru-RU"/>
        </w:rPr>
        <w:drawing>
          <wp:inline distT="0" distB="0" distL="0" distR="0">
            <wp:extent cx="3057525" cy="1049598"/>
            <wp:effectExtent l="19050" t="0" r="9525" b="0"/>
            <wp:docPr id="6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a:stretch>
                      <a:fillRect/>
                    </a:stretch>
                  </pic:blipFill>
                  <pic:spPr bwMode="auto">
                    <a:xfrm>
                      <a:off x="0" y="0"/>
                      <a:ext cx="3065026" cy="1052173"/>
                    </a:xfrm>
                    <a:prstGeom prst="rect">
                      <a:avLst/>
                    </a:prstGeom>
                    <a:noFill/>
                    <a:ln w="9525">
                      <a:noFill/>
                      <a:miter lim="800000"/>
                      <a:headEnd/>
                      <a:tailEnd/>
                    </a:ln>
                  </pic:spPr>
                </pic:pic>
              </a:graphicData>
            </a:graphic>
          </wp:inline>
        </w:drawing>
      </w:r>
    </w:p>
    <w:p w:rsidR="000D343A" w:rsidRPr="00072277" w:rsidRDefault="00241408" w:rsidP="00072277">
      <w:pPr>
        <w:widowControl w:val="0"/>
        <w:autoSpaceDE w:val="0"/>
        <w:autoSpaceDN w:val="0"/>
        <w:adjustRightInd w:val="0"/>
        <w:ind w:left="426" w:hanging="142"/>
        <w:jc w:val="both"/>
        <w:rPr>
          <w:rFonts w:ascii="Times New Roman" w:hAnsi="Times New Roman" w:cs="Times New Roman"/>
          <w:sz w:val="24"/>
          <w:szCs w:val="24"/>
        </w:rPr>
      </w:pPr>
      <w:r>
        <w:rPr>
          <w:rFonts w:ascii="Times New Roman" w:hAnsi="Times New Roman" w:cs="Times New Roman"/>
          <w:bCs/>
          <w:sz w:val="24"/>
          <w:szCs w:val="24"/>
        </w:rPr>
        <w:t>Рис. 3</w:t>
      </w:r>
      <w:r w:rsidR="00072277" w:rsidRPr="00072277">
        <w:rPr>
          <w:rFonts w:ascii="Times New Roman" w:hAnsi="Times New Roman" w:cs="Times New Roman"/>
          <w:bCs/>
          <w:sz w:val="24"/>
          <w:szCs w:val="24"/>
        </w:rPr>
        <w:t>4</w:t>
      </w:r>
      <w:r w:rsidR="000D343A" w:rsidRPr="00072277">
        <w:rPr>
          <w:rFonts w:ascii="Times New Roman" w:hAnsi="Times New Roman" w:cs="Times New Roman"/>
          <w:bCs/>
          <w:sz w:val="24"/>
          <w:szCs w:val="24"/>
        </w:rPr>
        <w:t>. Насосно-компрессорные трубы с высаженными наружу концами   и   муфты   к</w:t>
      </w:r>
      <w:r w:rsidR="000D343A" w:rsidRPr="00072277">
        <w:rPr>
          <w:rFonts w:ascii="Times New Roman" w:hAnsi="Times New Roman" w:cs="Times New Roman"/>
          <w:sz w:val="24"/>
          <w:szCs w:val="24"/>
        </w:rPr>
        <w:t xml:space="preserve">   </w:t>
      </w:r>
      <w:r w:rsidR="000D343A" w:rsidRPr="00072277">
        <w:rPr>
          <w:rFonts w:ascii="Times New Roman" w:hAnsi="Times New Roman" w:cs="Times New Roman"/>
          <w:bCs/>
          <w:sz w:val="24"/>
          <w:szCs w:val="24"/>
        </w:rPr>
        <w:t>ним</w:t>
      </w:r>
      <w:r w:rsidR="000D343A" w:rsidRPr="00072277">
        <w:rPr>
          <w:rFonts w:ascii="Times New Roman" w:hAnsi="Times New Roman" w:cs="Times New Roman"/>
          <w:sz w:val="24"/>
          <w:szCs w:val="24"/>
        </w:rPr>
        <w:t xml:space="preserve"> — </w:t>
      </w:r>
      <w:r>
        <w:rPr>
          <w:rFonts w:ascii="Times New Roman" w:hAnsi="Times New Roman" w:cs="Times New Roman"/>
          <w:sz w:val="24"/>
          <w:szCs w:val="24"/>
        </w:rPr>
        <w:t>В: а и б — то же, что на рис. 3</w:t>
      </w:r>
      <w:r w:rsidR="00072277" w:rsidRPr="00072277">
        <w:rPr>
          <w:rFonts w:ascii="Times New Roman" w:hAnsi="Times New Roman" w:cs="Times New Roman"/>
          <w:sz w:val="24"/>
          <w:szCs w:val="24"/>
        </w:rPr>
        <w:t>3</w:t>
      </w:r>
      <w:r w:rsidR="000D343A" w:rsidRPr="00072277">
        <w:rPr>
          <w:rFonts w:ascii="Times New Roman" w:hAnsi="Times New Roman" w:cs="Times New Roman"/>
          <w:sz w:val="24"/>
          <w:szCs w:val="24"/>
        </w:rPr>
        <w:t>.</w:t>
      </w:r>
    </w:p>
    <w:p w:rsidR="000D343A" w:rsidRDefault="000D343A" w:rsidP="00241408">
      <w:pPr>
        <w:widowControl w:val="0"/>
        <w:autoSpaceDE w:val="0"/>
        <w:autoSpaceDN w:val="0"/>
        <w:adjustRightInd w:val="0"/>
        <w:jc w:val="center"/>
      </w:pPr>
      <w:r>
        <w:rPr>
          <w:noProof/>
          <w:lang w:eastAsia="ru-RU"/>
        </w:rPr>
        <w:drawing>
          <wp:inline distT="0" distB="0" distL="0" distR="0">
            <wp:extent cx="2581275" cy="909465"/>
            <wp:effectExtent l="19050" t="0" r="9525" b="0"/>
            <wp:docPr id="6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srcRect/>
                    <a:stretch>
                      <a:fillRect/>
                    </a:stretch>
                  </pic:blipFill>
                  <pic:spPr bwMode="auto">
                    <a:xfrm>
                      <a:off x="0" y="0"/>
                      <a:ext cx="2581275" cy="909465"/>
                    </a:xfrm>
                    <a:prstGeom prst="rect">
                      <a:avLst/>
                    </a:prstGeom>
                    <a:noFill/>
                    <a:ln w="9525">
                      <a:noFill/>
                      <a:miter lim="800000"/>
                      <a:headEnd/>
                      <a:tailEnd/>
                    </a:ln>
                  </pic:spPr>
                </pic:pic>
              </a:graphicData>
            </a:graphic>
          </wp:inline>
        </w:drawing>
      </w:r>
    </w:p>
    <w:p w:rsidR="000D343A" w:rsidRPr="002D1B14" w:rsidRDefault="00241408" w:rsidP="002D1B14">
      <w:pPr>
        <w:pStyle w:val="21"/>
        <w:spacing w:line="240" w:lineRule="auto"/>
        <w:rPr>
          <w:rFonts w:ascii="Times New Roman" w:hAnsi="Times New Roman" w:cs="Times New Roman"/>
          <w:sz w:val="24"/>
          <w:szCs w:val="24"/>
        </w:rPr>
      </w:pPr>
      <w:r>
        <w:rPr>
          <w:rFonts w:ascii="Times New Roman" w:hAnsi="Times New Roman" w:cs="Times New Roman"/>
          <w:sz w:val="24"/>
          <w:szCs w:val="24"/>
        </w:rPr>
        <w:t>Рис.  3</w:t>
      </w:r>
      <w:r w:rsidR="002D1B14" w:rsidRPr="002D1B14">
        <w:rPr>
          <w:rFonts w:ascii="Times New Roman" w:hAnsi="Times New Roman" w:cs="Times New Roman"/>
          <w:sz w:val="24"/>
          <w:szCs w:val="24"/>
        </w:rPr>
        <w:t>5</w:t>
      </w:r>
      <w:r w:rsidR="000D343A" w:rsidRPr="002D1B14">
        <w:rPr>
          <w:rFonts w:ascii="Times New Roman" w:hAnsi="Times New Roman" w:cs="Times New Roman"/>
          <w:sz w:val="24"/>
          <w:szCs w:val="24"/>
        </w:rPr>
        <w:t xml:space="preserve">    Гладкие    высокогерметичные    насосно-компрессорные трубы  и муфты к ним — НКМ:</w:t>
      </w:r>
    </w:p>
    <w:p w:rsidR="000D343A" w:rsidRPr="002D1B14" w:rsidRDefault="000D343A" w:rsidP="002D1B14">
      <w:pPr>
        <w:widowControl w:val="0"/>
        <w:autoSpaceDE w:val="0"/>
        <w:autoSpaceDN w:val="0"/>
        <w:adjustRightInd w:val="0"/>
        <w:spacing w:line="240" w:lineRule="auto"/>
        <w:ind w:left="2880"/>
        <w:jc w:val="both"/>
        <w:rPr>
          <w:rFonts w:ascii="Times New Roman" w:hAnsi="Times New Roman" w:cs="Times New Roman"/>
          <w:sz w:val="24"/>
          <w:szCs w:val="24"/>
        </w:rPr>
      </w:pPr>
      <w:r w:rsidRPr="002D1B14">
        <w:rPr>
          <w:rFonts w:ascii="Times New Roman" w:hAnsi="Times New Roman" w:cs="Times New Roman"/>
          <w:sz w:val="24"/>
          <w:szCs w:val="24"/>
        </w:rPr>
        <w:lastRenderedPageBreak/>
        <w:t>а и б — то ж</w:t>
      </w:r>
      <w:r w:rsidR="002D1B14" w:rsidRPr="002D1B14">
        <w:rPr>
          <w:rFonts w:ascii="Times New Roman" w:hAnsi="Times New Roman" w:cs="Times New Roman"/>
          <w:sz w:val="24"/>
          <w:szCs w:val="24"/>
        </w:rPr>
        <w:t>е, что на рис. 23</w:t>
      </w:r>
      <w:r w:rsidRPr="002D1B14">
        <w:rPr>
          <w:rFonts w:ascii="Times New Roman" w:hAnsi="Times New Roman" w:cs="Times New Roman"/>
          <w:sz w:val="24"/>
          <w:szCs w:val="24"/>
        </w:rPr>
        <w:t>.</w:t>
      </w:r>
    </w:p>
    <w:p w:rsidR="000D343A" w:rsidRDefault="000D343A" w:rsidP="000D343A">
      <w:pPr>
        <w:widowControl w:val="0"/>
        <w:autoSpaceDE w:val="0"/>
        <w:autoSpaceDN w:val="0"/>
        <w:adjustRightInd w:val="0"/>
        <w:jc w:val="both"/>
      </w:pPr>
      <w:r>
        <w:rPr>
          <w:noProof/>
          <w:lang w:eastAsia="ru-RU"/>
        </w:rPr>
        <w:drawing>
          <wp:inline distT="0" distB="0" distL="0" distR="0">
            <wp:extent cx="4210050" cy="1390650"/>
            <wp:effectExtent l="19050" t="0" r="0" b="0"/>
            <wp:docPr id="6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srcRect/>
                    <a:stretch>
                      <a:fillRect/>
                    </a:stretch>
                  </pic:blipFill>
                  <pic:spPr bwMode="auto">
                    <a:xfrm>
                      <a:off x="0" y="0"/>
                      <a:ext cx="4210050" cy="1390650"/>
                    </a:xfrm>
                    <a:prstGeom prst="rect">
                      <a:avLst/>
                    </a:prstGeom>
                    <a:noFill/>
                    <a:ln w="9525">
                      <a:noFill/>
                      <a:miter lim="800000"/>
                      <a:headEnd/>
                      <a:tailEnd/>
                    </a:ln>
                  </pic:spPr>
                </pic:pic>
              </a:graphicData>
            </a:graphic>
          </wp:inline>
        </w:drawing>
      </w:r>
    </w:p>
    <w:p w:rsidR="000D343A" w:rsidRPr="002D1B14" w:rsidRDefault="00241408" w:rsidP="000D343A">
      <w:pPr>
        <w:pStyle w:val="21"/>
        <w:rPr>
          <w:rFonts w:ascii="Times New Roman" w:hAnsi="Times New Roman" w:cs="Times New Roman"/>
          <w:sz w:val="24"/>
          <w:szCs w:val="24"/>
        </w:rPr>
      </w:pPr>
      <w:r>
        <w:rPr>
          <w:rFonts w:ascii="Times New Roman" w:hAnsi="Times New Roman" w:cs="Times New Roman"/>
          <w:sz w:val="24"/>
          <w:szCs w:val="24"/>
        </w:rPr>
        <w:t>Рис.   3</w:t>
      </w:r>
      <w:r w:rsidR="002D1B14" w:rsidRPr="002D1B14">
        <w:rPr>
          <w:rFonts w:ascii="Times New Roman" w:hAnsi="Times New Roman" w:cs="Times New Roman"/>
          <w:sz w:val="24"/>
          <w:szCs w:val="24"/>
        </w:rPr>
        <w:t>6</w:t>
      </w:r>
      <w:r w:rsidR="000D343A" w:rsidRPr="002D1B14">
        <w:rPr>
          <w:rFonts w:ascii="Times New Roman" w:hAnsi="Times New Roman" w:cs="Times New Roman"/>
          <w:sz w:val="24"/>
          <w:szCs w:val="24"/>
        </w:rPr>
        <w:t>.  Безмуфтовые  высокогерметичные  насосно-компрессор</w:t>
      </w:r>
      <w:r w:rsidR="000D343A" w:rsidRPr="002D1B14">
        <w:rPr>
          <w:rFonts w:ascii="Times New Roman" w:hAnsi="Times New Roman" w:cs="Times New Roman"/>
          <w:sz w:val="24"/>
          <w:szCs w:val="24"/>
        </w:rPr>
        <w:softHyphen/>
        <w:t>ные   трубы — НКБ</w:t>
      </w:r>
    </w:p>
    <w:p w:rsidR="000D343A" w:rsidRPr="002D1B14" w:rsidRDefault="000D343A" w:rsidP="002D1B14">
      <w:pPr>
        <w:widowControl w:val="0"/>
        <w:autoSpaceDE w:val="0"/>
        <w:autoSpaceDN w:val="0"/>
        <w:adjustRightInd w:val="0"/>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   Трубы всех типов исполнения А должны изготовляться длиной 10 м с  предельным отклонением ±</w:t>
      </w:r>
      <w:r w:rsidR="002D1B14">
        <w:rPr>
          <w:rFonts w:ascii="Times New Roman" w:hAnsi="Times New Roman" w:cs="Times New Roman"/>
          <w:sz w:val="26"/>
          <w:szCs w:val="26"/>
        </w:rPr>
        <w:t xml:space="preserve"> </w:t>
      </w:r>
      <w:r w:rsidRPr="002D1B14">
        <w:rPr>
          <w:rFonts w:ascii="Times New Roman" w:hAnsi="Times New Roman" w:cs="Times New Roman"/>
          <w:sz w:val="26"/>
          <w:szCs w:val="26"/>
        </w:rPr>
        <w:t>5% (±</w:t>
      </w:r>
      <w:r w:rsidR="002D1B14">
        <w:rPr>
          <w:rFonts w:ascii="Times New Roman" w:hAnsi="Times New Roman" w:cs="Times New Roman"/>
          <w:sz w:val="26"/>
          <w:szCs w:val="26"/>
        </w:rPr>
        <w:t xml:space="preserve"> </w:t>
      </w:r>
      <w:r w:rsidRPr="002D1B14">
        <w:rPr>
          <w:rFonts w:ascii="Times New Roman" w:hAnsi="Times New Roman" w:cs="Times New Roman"/>
          <w:sz w:val="26"/>
          <w:szCs w:val="26"/>
        </w:rPr>
        <w:t>500 мм). Трубы всех ти</w:t>
      </w:r>
      <w:r w:rsidRPr="002D1B14">
        <w:rPr>
          <w:rFonts w:ascii="Times New Roman" w:hAnsi="Times New Roman" w:cs="Times New Roman"/>
          <w:sz w:val="26"/>
          <w:szCs w:val="26"/>
        </w:rPr>
        <w:softHyphen/>
        <w:t>пов исполнения Б должны изготовляться двух групп длин: 1-я группа — от 5,5 до 8,5 м; 2-я от 8,5 до 10,0 м. По согласованию с потребителем допускается изготовление труб исполнения А в диа</w:t>
      </w:r>
      <w:r w:rsidRPr="002D1B14">
        <w:rPr>
          <w:rFonts w:ascii="Times New Roman" w:hAnsi="Times New Roman" w:cs="Times New Roman"/>
          <w:sz w:val="26"/>
          <w:szCs w:val="26"/>
        </w:rPr>
        <w:softHyphen/>
        <w:t>пазоне длин исполнения Б. Длина трубы определяется расстояни</w:t>
      </w:r>
      <w:r w:rsidRPr="002D1B14">
        <w:rPr>
          <w:rFonts w:ascii="Times New Roman" w:hAnsi="Times New Roman" w:cs="Times New Roman"/>
          <w:sz w:val="26"/>
          <w:szCs w:val="26"/>
        </w:rPr>
        <w:softHyphen/>
        <w:t>ем между ее торцами, а при наличии муфты — от свободного торца муфты до конца сбега резьбы противоположного конца трубы.</w:t>
      </w:r>
    </w:p>
    <w:p w:rsidR="000D343A" w:rsidRPr="002D1B14" w:rsidRDefault="000D343A" w:rsidP="002D1B14">
      <w:pPr>
        <w:widowControl w:val="0"/>
        <w:autoSpaceDE w:val="0"/>
        <w:autoSpaceDN w:val="0"/>
        <w:adjustRightInd w:val="0"/>
        <w:ind w:left="-142" w:firstLine="426"/>
        <w:jc w:val="both"/>
        <w:rPr>
          <w:rFonts w:ascii="Times New Roman" w:hAnsi="Times New Roman" w:cs="Times New Roman"/>
          <w:sz w:val="26"/>
          <w:szCs w:val="26"/>
        </w:rPr>
      </w:pPr>
      <w:r w:rsidRPr="002D1B14">
        <w:rPr>
          <w:rFonts w:ascii="Times New Roman" w:hAnsi="Times New Roman" w:cs="Times New Roman"/>
          <w:sz w:val="26"/>
          <w:szCs w:val="26"/>
        </w:rPr>
        <w:t>Допускаемые отклонения по размерам и массе:</w:t>
      </w:r>
    </w:p>
    <w:p w:rsidR="000D343A" w:rsidRPr="002D1B14" w:rsidRDefault="000D343A" w:rsidP="002D1B14">
      <w:pPr>
        <w:widowControl w:val="0"/>
        <w:autoSpaceDE w:val="0"/>
        <w:autoSpaceDN w:val="0"/>
        <w:adjustRightInd w:val="0"/>
        <w:ind w:left="-142" w:firstLine="426"/>
        <w:jc w:val="both"/>
        <w:rPr>
          <w:rFonts w:ascii="Times New Roman" w:hAnsi="Times New Roman" w:cs="Times New Roman"/>
          <w:sz w:val="26"/>
          <w:szCs w:val="26"/>
        </w:rPr>
      </w:pPr>
      <w:r w:rsidRPr="002D1B14">
        <w:rPr>
          <w:rFonts w:ascii="Times New Roman" w:hAnsi="Times New Roman" w:cs="Times New Roman"/>
          <w:sz w:val="26"/>
          <w:szCs w:val="26"/>
        </w:rPr>
        <w:t>По наружному диаметру труб, мм: исполнение А:</w:t>
      </w:r>
    </w:p>
    <w:p w:rsidR="000D343A" w:rsidRPr="002D1B14" w:rsidRDefault="000D343A" w:rsidP="002D1B14">
      <w:pPr>
        <w:widowControl w:val="0"/>
        <w:autoSpaceDE w:val="0"/>
        <w:autoSpaceDN w:val="0"/>
        <w:adjustRightInd w:val="0"/>
        <w:ind w:left="-142" w:firstLine="426"/>
        <w:jc w:val="both"/>
        <w:rPr>
          <w:rFonts w:ascii="Times New Roman" w:hAnsi="Times New Roman" w:cs="Times New Roman"/>
          <w:sz w:val="26"/>
          <w:szCs w:val="26"/>
        </w:rPr>
      </w:pPr>
      <w:r w:rsidRPr="002D1B14">
        <w:rPr>
          <w:rFonts w:ascii="Times New Roman" w:hAnsi="Times New Roman" w:cs="Times New Roman"/>
          <w:sz w:val="26"/>
          <w:szCs w:val="26"/>
        </w:rPr>
        <w:t>≤102 .............</w:t>
      </w:r>
      <w:r w:rsidR="0057327A">
        <w:rPr>
          <w:rFonts w:ascii="Times New Roman" w:hAnsi="Times New Roman" w:cs="Times New Roman"/>
          <w:sz w:val="26"/>
          <w:szCs w:val="26"/>
        </w:rPr>
        <w:t>.......................</w:t>
      </w:r>
      <w:r w:rsidRPr="002D1B14">
        <w:rPr>
          <w:rFonts w:ascii="Times New Roman" w:hAnsi="Times New Roman" w:cs="Times New Roman"/>
          <w:sz w:val="26"/>
          <w:szCs w:val="26"/>
        </w:rPr>
        <w:t>........      ±</w:t>
      </w:r>
      <w:r w:rsidR="002D1B14">
        <w:rPr>
          <w:rFonts w:ascii="Times New Roman" w:hAnsi="Times New Roman" w:cs="Times New Roman"/>
          <w:sz w:val="26"/>
          <w:szCs w:val="26"/>
        </w:rPr>
        <w:t xml:space="preserve"> </w:t>
      </w:r>
      <w:r w:rsidRPr="002D1B14">
        <w:rPr>
          <w:rFonts w:ascii="Times New Roman" w:hAnsi="Times New Roman" w:cs="Times New Roman"/>
          <w:sz w:val="26"/>
          <w:szCs w:val="26"/>
        </w:rPr>
        <w:t>0,8</w:t>
      </w:r>
    </w:p>
    <w:p w:rsidR="000D343A" w:rsidRPr="002D1B14" w:rsidRDefault="000D343A" w:rsidP="002D1B14">
      <w:pPr>
        <w:widowControl w:val="0"/>
        <w:autoSpaceDE w:val="0"/>
        <w:autoSpaceDN w:val="0"/>
        <w:adjustRightInd w:val="0"/>
        <w:ind w:left="-142" w:firstLine="426"/>
        <w:jc w:val="both"/>
        <w:rPr>
          <w:rFonts w:ascii="Times New Roman" w:hAnsi="Times New Roman" w:cs="Times New Roman"/>
          <w:sz w:val="26"/>
          <w:szCs w:val="26"/>
        </w:rPr>
      </w:pPr>
      <w:r w:rsidRPr="002D1B14">
        <w:rPr>
          <w:rFonts w:ascii="Times New Roman" w:hAnsi="Times New Roman" w:cs="Times New Roman"/>
          <w:sz w:val="26"/>
          <w:szCs w:val="26"/>
        </w:rPr>
        <w:t>114 ................</w:t>
      </w:r>
      <w:r w:rsidR="002D1B14">
        <w:rPr>
          <w:rFonts w:ascii="Times New Roman" w:hAnsi="Times New Roman" w:cs="Times New Roman"/>
          <w:sz w:val="26"/>
          <w:szCs w:val="26"/>
        </w:rPr>
        <w:t>.......</w:t>
      </w:r>
      <w:r w:rsidRPr="002D1B14">
        <w:rPr>
          <w:rFonts w:ascii="Times New Roman" w:hAnsi="Times New Roman" w:cs="Times New Roman"/>
          <w:sz w:val="26"/>
          <w:szCs w:val="26"/>
        </w:rPr>
        <w:t>.</w:t>
      </w:r>
      <w:r w:rsidR="0057327A">
        <w:rPr>
          <w:rFonts w:ascii="Times New Roman" w:hAnsi="Times New Roman" w:cs="Times New Roman"/>
          <w:sz w:val="26"/>
          <w:szCs w:val="26"/>
        </w:rPr>
        <w:t>......................</w:t>
      </w:r>
      <w:r w:rsidRPr="002D1B14">
        <w:rPr>
          <w:rFonts w:ascii="Times New Roman" w:hAnsi="Times New Roman" w:cs="Times New Roman"/>
          <w:sz w:val="26"/>
          <w:szCs w:val="26"/>
        </w:rPr>
        <w:t>....  ±</w:t>
      </w:r>
      <w:r w:rsidR="002D1B14">
        <w:rPr>
          <w:rFonts w:ascii="Times New Roman" w:hAnsi="Times New Roman" w:cs="Times New Roman"/>
          <w:sz w:val="26"/>
          <w:szCs w:val="26"/>
        </w:rPr>
        <w:t xml:space="preserve"> </w:t>
      </w:r>
      <w:r w:rsidRPr="002D1B14">
        <w:rPr>
          <w:rFonts w:ascii="Times New Roman" w:hAnsi="Times New Roman" w:cs="Times New Roman"/>
          <w:sz w:val="26"/>
          <w:szCs w:val="26"/>
        </w:rPr>
        <w:t>0,9</w:t>
      </w:r>
    </w:p>
    <w:p w:rsidR="000D343A" w:rsidRPr="002D1B14" w:rsidRDefault="000D343A" w:rsidP="002D1B14">
      <w:pPr>
        <w:widowControl w:val="0"/>
        <w:autoSpaceDE w:val="0"/>
        <w:autoSpaceDN w:val="0"/>
        <w:adjustRightInd w:val="0"/>
        <w:ind w:left="-142" w:firstLine="426"/>
        <w:jc w:val="both"/>
        <w:rPr>
          <w:rFonts w:ascii="Times New Roman" w:hAnsi="Times New Roman" w:cs="Times New Roman"/>
          <w:sz w:val="26"/>
          <w:szCs w:val="26"/>
        </w:rPr>
      </w:pPr>
      <w:r w:rsidRPr="002D1B14">
        <w:rPr>
          <w:rFonts w:ascii="Times New Roman" w:hAnsi="Times New Roman" w:cs="Times New Roman"/>
          <w:sz w:val="26"/>
          <w:szCs w:val="26"/>
        </w:rPr>
        <w:t>исполнение Б:</w:t>
      </w:r>
    </w:p>
    <w:p w:rsidR="000D343A" w:rsidRPr="002D1B14" w:rsidRDefault="000D343A" w:rsidP="002D1B14">
      <w:pPr>
        <w:widowControl w:val="0"/>
        <w:autoSpaceDE w:val="0"/>
        <w:autoSpaceDN w:val="0"/>
        <w:adjustRightInd w:val="0"/>
        <w:ind w:left="-142" w:firstLine="426"/>
        <w:jc w:val="both"/>
        <w:rPr>
          <w:rFonts w:ascii="Times New Roman" w:hAnsi="Times New Roman" w:cs="Times New Roman"/>
          <w:sz w:val="26"/>
          <w:szCs w:val="26"/>
        </w:rPr>
      </w:pPr>
      <w:r w:rsidRPr="002D1B14">
        <w:rPr>
          <w:rFonts w:ascii="Times New Roman" w:hAnsi="Times New Roman" w:cs="Times New Roman"/>
          <w:sz w:val="26"/>
          <w:szCs w:val="26"/>
        </w:rPr>
        <w:t>27-48   ....…....…........</w:t>
      </w:r>
      <w:r w:rsidR="002D1B14">
        <w:rPr>
          <w:rFonts w:ascii="Times New Roman" w:hAnsi="Times New Roman" w:cs="Times New Roman"/>
          <w:sz w:val="26"/>
          <w:szCs w:val="26"/>
        </w:rPr>
        <w:t>.............</w:t>
      </w:r>
      <w:r w:rsidRPr="002D1B14">
        <w:rPr>
          <w:rFonts w:ascii="Times New Roman" w:hAnsi="Times New Roman" w:cs="Times New Roman"/>
          <w:sz w:val="26"/>
          <w:szCs w:val="26"/>
        </w:rPr>
        <w:t>.... +</w:t>
      </w:r>
      <w:r w:rsidR="002D1B14">
        <w:rPr>
          <w:rFonts w:ascii="Times New Roman" w:hAnsi="Times New Roman" w:cs="Times New Roman"/>
          <w:sz w:val="26"/>
          <w:szCs w:val="26"/>
        </w:rPr>
        <w:t xml:space="preserve"> </w:t>
      </w:r>
      <w:r w:rsidRPr="002D1B14">
        <w:rPr>
          <w:rFonts w:ascii="Times New Roman" w:hAnsi="Times New Roman" w:cs="Times New Roman"/>
          <w:sz w:val="26"/>
          <w:szCs w:val="26"/>
        </w:rPr>
        <w:t xml:space="preserve">0,8  -  0,2 </w:t>
      </w:r>
    </w:p>
    <w:p w:rsidR="000D343A" w:rsidRPr="002D1B14" w:rsidRDefault="000D343A" w:rsidP="002D1B14">
      <w:pPr>
        <w:widowControl w:val="0"/>
        <w:autoSpaceDE w:val="0"/>
        <w:autoSpaceDN w:val="0"/>
        <w:adjustRightInd w:val="0"/>
        <w:ind w:left="-142" w:firstLine="426"/>
        <w:jc w:val="both"/>
        <w:rPr>
          <w:rFonts w:ascii="Times New Roman" w:hAnsi="Times New Roman" w:cs="Times New Roman"/>
          <w:sz w:val="26"/>
          <w:szCs w:val="26"/>
        </w:rPr>
      </w:pPr>
      <w:r w:rsidRPr="002D1B14">
        <w:rPr>
          <w:rFonts w:ascii="Times New Roman" w:hAnsi="Times New Roman" w:cs="Times New Roman"/>
          <w:sz w:val="26"/>
          <w:szCs w:val="26"/>
        </w:rPr>
        <w:t>60—89   ............……</w:t>
      </w:r>
      <w:r w:rsidR="002D1B14">
        <w:rPr>
          <w:rFonts w:ascii="Times New Roman" w:hAnsi="Times New Roman" w:cs="Times New Roman"/>
          <w:sz w:val="26"/>
          <w:szCs w:val="26"/>
        </w:rPr>
        <w:t>……….</w:t>
      </w:r>
      <w:r w:rsidRPr="002D1B14">
        <w:rPr>
          <w:rFonts w:ascii="Times New Roman" w:hAnsi="Times New Roman" w:cs="Times New Roman"/>
          <w:sz w:val="26"/>
          <w:szCs w:val="26"/>
        </w:rPr>
        <w:t>…. +</w:t>
      </w:r>
      <w:r w:rsidR="002D1B14">
        <w:rPr>
          <w:rFonts w:ascii="Times New Roman" w:hAnsi="Times New Roman" w:cs="Times New Roman"/>
          <w:sz w:val="26"/>
          <w:szCs w:val="26"/>
        </w:rPr>
        <w:t xml:space="preserve"> </w:t>
      </w:r>
      <w:r w:rsidRPr="002D1B14">
        <w:rPr>
          <w:rFonts w:ascii="Times New Roman" w:hAnsi="Times New Roman" w:cs="Times New Roman"/>
          <w:sz w:val="26"/>
          <w:szCs w:val="26"/>
        </w:rPr>
        <w:t>1,0 – 0,5</w:t>
      </w:r>
    </w:p>
    <w:p w:rsidR="000D343A" w:rsidRPr="002D1B14" w:rsidRDefault="000D343A" w:rsidP="002D1B14">
      <w:pPr>
        <w:widowControl w:val="0"/>
        <w:autoSpaceDE w:val="0"/>
        <w:autoSpaceDN w:val="0"/>
        <w:adjustRightInd w:val="0"/>
        <w:ind w:left="-142" w:firstLine="426"/>
        <w:jc w:val="both"/>
        <w:rPr>
          <w:rFonts w:ascii="Times New Roman" w:hAnsi="Times New Roman" w:cs="Times New Roman"/>
          <w:sz w:val="26"/>
          <w:szCs w:val="26"/>
        </w:rPr>
      </w:pPr>
      <w:r w:rsidRPr="002D1B14">
        <w:rPr>
          <w:rFonts w:ascii="Times New Roman" w:hAnsi="Times New Roman" w:cs="Times New Roman"/>
          <w:sz w:val="26"/>
          <w:szCs w:val="26"/>
        </w:rPr>
        <w:t>102—114 ......…………</w:t>
      </w:r>
      <w:r w:rsidR="002D1B14">
        <w:rPr>
          <w:rFonts w:ascii="Times New Roman" w:hAnsi="Times New Roman" w:cs="Times New Roman"/>
          <w:sz w:val="26"/>
          <w:szCs w:val="26"/>
        </w:rPr>
        <w:t>……</w:t>
      </w:r>
      <w:r w:rsidRPr="002D1B14">
        <w:rPr>
          <w:rFonts w:ascii="Times New Roman" w:hAnsi="Times New Roman" w:cs="Times New Roman"/>
          <w:sz w:val="26"/>
          <w:szCs w:val="26"/>
        </w:rPr>
        <w:t>……+</w:t>
      </w:r>
      <w:r w:rsidR="002D1B14">
        <w:rPr>
          <w:rFonts w:ascii="Times New Roman" w:hAnsi="Times New Roman" w:cs="Times New Roman"/>
          <w:sz w:val="26"/>
          <w:szCs w:val="26"/>
        </w:rPr>
        <w:t xml:space="preserve"> </w:t>
      </w:r>
      <w:r w:rsidRPr="002D1B14">
        <w:rPr>
          <w:rFonts w:ascii="Times New Roman" w:hAnsi="Times New Roman" w:cs="Times New Roman"/>
          <w:sz w:val="26"/>
          <w:szCs w:val="26"/>
        </w:rPr>
        <w:t xml:space="preserve">1,2  - 0,5 </w:t>
      </w:r>
    </w:p>
    <w:p w:rsidR="000D343A" w:rsidRPr="002D1B14" w:rsidRDefault="000D343A" w:rsidP="002D1B14">
      <w:pPr>
        <w:pStyle w:val="a7"/>
        <w:ind w:left="-142" w:firstLine="426"/>
        <w:rPr>
          <w:sz w:val="26"/>
          <w:szCs w:val="26"/>
        </w:rPr>
      </w:pPr>
      <w:r w:rsidRPr="002D1B14">
        <w:rPr>
          <w:sz w:val="26"/>
          <w:szCs w:val="26"/>
        </w:rPr>
        <w:t xml:space="preserve">    Допускается увеличение диаметра до 1,0 мм    за    высаженным концом   труб   с муфтами—В на длине 100 мм и НКБ — 150 мм.</w:t>
      </w:r>
    </w:p>
    <w:p w:rsidR="000D343A" w:rsidRPr="002D1B14" w:rsidRDefault="000D343A" w:rsidP="002D1B14">
      <w:pPr>
        <w:widowControl w:val="0"/>
        <w:autoSpaceDE w:val="0"/>
        <w:autoSpaceDN w:val="0"/>
        <w:adjustRightInd w:val="0"/>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    Концы труб (гладких и НКМ) должны выполняться так, чтобы обеспечивать минимальную длину резьбы с полным профилем без черновин и минимальную толщину стенки в плоскости торца трубы.</w:t>
      </w:r>
    </w:p>
    <w:p w:rsidR="000D343A" w:rsidRPr="002D1B14" w:rsidRDefault="000D343A" w:rsidP="002D1B14">
      <w:pPr>
        <w:widowControl w:val="0"/>
        <w:autoSpaceDE w:val="0"/>
        <w:autoSpaceDN w:val="0"/>
        <w:adjustRightInd w:val="0"/>
        <w:ind w:left="-142" w:firstLine="426"/>
        <w:jc w:val="both"/>
        <w:rPr>
          <w:rFonts w:ascii="Times New Roman" w:hAnsi="Times New Roman" w:cs="Times New Roman"/>
          <w:sz w:val="26"/>
          <w:szCs w:val="26"/>
        </w:rPr>
      </w:pPr>
      <w:r w:rsidRPr="002D1B14">
        <w:rPr>
          <w:rFonts w:ascii="Times New Roman" w:hAnsi="Times New Roman" w:cs="Times New Roman"/>
          <w:sz w:val="26"/>
          <w:szCs w:val="26"/>
        </w:rPr>
        <w:t>По толщине стенки,  %       .........</w:t>
      </w:r>
      <w:r w:rsidR="002D1B14">
        <w:rPr>
          <w:rFonts w:ascii="Times New Roman" w:hAnsi="Times New Roman" w:cs="Times New Roman"/>
          <w:sz w:val="26"/>
          <w:szCs w:val="26"/>
        </w:rPr>
        <w:t>.......</w:t>
      </w:r>
      <w:r w:rsidRPr="002D1B14">
        <w:rPr>
          <w:rFonts w:ascii="Times New Roman" w:hAnsi="Times New Roman" w:cs="Times New Roman"/>
          <w:sz w:val="26"/>
          <w:szCs w:val="26"/>
        </w:rPr>
        <w:t>.....      —</w:t>
      </w:r>
      <w:r w:rsidR="002D1B14">
        <w:rPr>
          <w:rFonts w:ascii="Times New Roman" w:hAnsi="Times New Roman" w:cs="Times New Roman"/>
          <w:sz w:val="26"/>
          <w:szCs w:val="26"/>
        </w:rPr>
        <w:t xml:space="preserve"> </w:t>
      </w:r>
      <w:r w:rsidRPr="002D1B14">
        <w:rPr>
          <w:rFonts w:ascii="Times New Roman" w:hAnsi="Times New Roman" w:cs="Times New Roman"/>
          <w:sz w:val="26"/>
          <w:szCs w:val="26"/>
        </w:rPr>
        <w:t>12,5</w:t>
      </w:r>
    </w:p>
    <w:p w:rsidR="000D343A" w:rsidRPr="002D1B14" w:rsidRDefault="000D343A" w:rsidP="002D1B14">
      <w:pPr>
        <w:widowControl w:val="0"/>
        <w:autoSpaceDE w:val="0"/>
        <w:autoSpaceDN w:val="0"/>
        <w:adjustRightInd w:val="0"/>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плюсовые отклонения ограничиваются массой трубы </w:t>
      </w:r>
    </w:p>
    <w:p w:rsidR="000D343A" w:rsidRPr="002D1B14" w:rsidRDefault="000D343A" w:rsidP="002D1B14">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По наружному диаметру муфт, %..............       ±</w:t>
      </w:r>
      <w:r w:rsidR="002D1B14">
        <w:rPr>
          <w:rFonts w:ascii="Times New Roman" w:hAnsi="Times New Roman" w:cs="Times New Roman"/>
          <w:sz w:val="26"/>
          <w:szCs w:val="26"/>
        </w:rPr>
        <w:t xml:space="preserve"> </w:t>
      </w:r>
      <w:r w:rsidRPr="002D1B14">
        <w:rPr>
          <w:rFonts w:ascii="Times New Roman" w:hAnsi="Times New Roman" w:cs="Times New Roman"/>
          <w:sz w:val="26"/>
          <w:szCs w:val="26"/>
        </w:rPr>
        <w:t>1,0</w:t>
      </w:r>
    </w:p>
    <w:p w:rsidR="000D343A" w:rsidRPr="002D1B14" w:rsidRDefault="000D343A" w:rsidP="002D1B14">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По длине муфт, мм   ......        ....       </w:t>
      </w:r>
      <w:r w:rsidR="002D1B14">
        <w:rPr>
          <w:rFonts w:ascii="Times New Roman" w:hAnsi="Times New Roman" w:cs="Times New Roman"/>
          <w:sz w:val="26"/>
          <w:szCs w:val="26"/>
        </w:rPr>
        <w:t>….</w:t>
      </w:r>
      <w:r w:rsidRPr="002D1B14">
        <w:rPr>
          <w:rFonts w:ascii="Times New Roman" w:hAnsi="Times New Roman" w:cs="Times New Roman"/>
          <w:sz w:val="26"/>
          <w:szCs w:val="26"/>
        </w:rPr>
        <w:t>.....        ±</w:t>
      </w:r>
      <w:r w:rsidR="002D1B14">
        <w:rPr>
          <w:rFonts w:ascii="Times New Roman" w:hAnsi="Times New Roman" w:cs="Times New Roman"/>
          <w:sz w:val="26"/>
          <w:szCs w:val="26"/>
        </w:rPr>
        <w:t xml:space="preserve"> </w:t>
      </w:r>
      <w:r w:rsidRPr="002D1B14">
        <w:rPr>
          <w:rFonts w:ascii="Times New Roman" w:hAnsi="Times New Roman" w:cs="Times New Roman"/>
          <w:sz w:val="26"/>
          <w:szCs w:val="26"/>
        </w:rPr>
        <w:t>2</w:t>
      </w:r>
    </w:p>
    <w:p w:rsidR="000D343A" w:rsidRPr="002D1B14" w:rsidRDefault="000D343A" w:rsidP="002D1B14">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По массе, %</w:t>
      </w:r>
    </w:p>
    <w:p w:rsidR="000D343A" w:rsidRPr="002D1B14" w:rsidRDefault="000D343A" w:rsidP="002D1B14">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lastRenderedPageBreak/>
        <w:t>для отдельной трубы (исполнение А) ........... +6 – 3,5</w:t>
      </w:r>
    </w:p>
    <w:p w:rsidR="000D343A" w:rsidRPr="002D1B14" w:rsidRDefault="000D343A" w:rsidP="002D1B14">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для партии труб (массой не менее 20 т) (исполнение А) ....</w:t>
      </w:r>
      <w:r w:rsidR="002D1B14">
        <w:rPr>
          <w:rFonts w:ascii="Times New Roman" w:hAnsi="Times New Roman" w:cs="Times New Roman"/>
          <w:sz w:val="26"/>
          <w:szCs w:val="26"/>
        </w:rPr>
        <w:t xml:space="preserve">    </w:t>
      </w:r>
      <w:r w:rsidRPr="002D1B14">
        <w:rPr>
          <w:rFonts w:ascii="Times New Roman" w:hAnsi="Times New Roman" w:cs="Times New Roman"/>
          <w:sz w:val="26"/>
          <w:szCs w:val="26"/>
        </w:rPr>
        <w:t>-</w:t>
      </w:r>
      <w:r w:rsidR="002D1B14">
        <w:rPr>
          <w:rFonts w:ascii="Times New Roman" w:hAnsi="Times New Roman" w:cs="Times New Roman"/>
          <w:sz w:val="26"/>
          <w:szCs w:val="26"/>
        </w:rPr>
        <w:t xml:space="preserve"> 1,75 ―</w:t>
      </w:r>
      <w:r w:rsidRPr="002D1B14">
        <w:rPr>
          <w:rFonts w:ascii="Times New Roman" w:hAnsi="Times New Roman" w:cs="Times New Roman"/>
          <w:sz w:val="26"/>
          <w:szCs w:val="26"/>
        </w:rPr>
        <w:t xml:space="preserve"> +</w:t>
      </w:r>
      <w:r w:rsidR="002D1B14">
        <w:rPr>
          <w:rFonts w:ascii="Times New Roman" w:hAnsi="Times New Roman" w:cs="Times New Roman"/>
          <w:sz w:val="26"/>
          <w:szCs w:val="26"/>
        </w:rPr>
        <w:t xml:space="preserve"> </w:t>
      </w:r>
      <w:r w:rsidRPr="002D1B14">
        <w:rPr>
          <w:rFonts w:ascii="Times New Roman" w:hAnsi="Times New Roman" w:cs="Times New Roman"/>
          <w:sz w:val="26"/>
          <w:szCs w:val="26"/>
        </w:rPr>
        <w:t>8,0</w:t>
      </w:r>
    </w:p>
    <w:p w:rsidR="000D343A" w:rsidRPr="002D1B14" w:rsidRDefault="000D343A" w:rsidP="002D1B14">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для отдельной трубы (исполнение Б) ......</w:t>
      </w:r>
      <w:r w:rsidR="002D1B14">
        <w:rPr>
          <w:rFonts w:ascii="Times New Roman" w:hAnsi="Times New Roman" w:cs="Times New Roman"/>
          <w:sz w:val="26"/>
          <w:szCs w:val="26"/>
        </w:rPr>
        <w:t>.................................</w:t>
      </w:r>
      <w:r w:rsidRPr="002D1B14">
        <w:rPr>
          <w:rFonts w:ascii="Times New Roman" w:hAnsi="Times New Roman" w:cs="Times New Roman"/>
          <w:sz w:val="26"/>
          <w:szCs w:val="26"/>
        </w:rPr>
        <w:t>......  –</w:t>
      </w:r>
      <w:r w:rsidR="002D1B14">
        <w:rPr>
          <w:rFonts w:ascii="Times New Roman" w:hAnsi="Times New Roman" w:cs="Times New Roman"/>
          <w:sz w:val="26"/>
          <w:szCs w:val="26"/>
        </w:rPr>
        <w:t xml:space="preserve"> </w:t>
      </w:r>
      <w:r w:rsidRPr="002D1B14">
        <w:rPr>
          <w:rFonts w:ascii="Times New Roman" w:hAnsi="Times New Roman" w:cs="Times New Roman"/>
          <w:sz w:val="26"/>
          <w:szCs w:val="26"/>
        </w:rPr>
        <w:t>6,0.</w:t>
      </w:r>
    </w:p>
    <w:p w:rsidR="000D343A" w:rsidRPr="002D1B14" w:rsidRDefault="000D343A" w:rsidP="002D1B14">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2D1B14">
        <w:rPr>
          <w:rFonts w:ascii="Times New Roman" w:hAnsi="Times New Roman" w:cs="Times New Roman"/>
          <w:i/>
          <w:iCs/>
          <w:sz w:val="26"/>
          <w:szCs w:val="26"/>
        </w:rPr>
        <w:t xml:space="preserve">   Примечание.</w:t>
      </w:r>
      <w:r w:rsidRPr="002D1B14">
        <w:rPr>
          <w:rFonts w:ascii="Times New Roman" w:hAnsi="Times New Roman" w:cs="Times New Roman"/>
          <w:sz w:val="26"/>
          <w:szCs w:val="26"/>
        </w:rPr>
        <w:t xml:space="preserve"> Для труб исполнения А массой менее 20 т пре</w:t>
      </w:r>
      <w:r w:rsidRPr="002D1B14">
        <w:rPr>
          <w:rFonts w:ascii="Times New Roman" w:hAnsi="Times New Roman" w:cs="Times New Roman"/>
          <w:sz w:val="26"/>
          <w:szCs w:val="26"/>
        </w:rPr>
        <w:softHyphen/>
        <w:t>дельные отклонения для партии труб не регламентируются.</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   На концевых участках, равных одной трети длины трубы, не допускается изогнутость более 1 мм на 1 м длины. Не допускается общая изогнутость труб, превышающая предельно допустимую при контроле оправкой.</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   Условное обозначение труб должно включать: тип трубы (кро</w:t>
      </w:r>
      <w:r w:rsidRPr="002D1B14">
        <w:rPr>
          <w:rFonts w:ascii="Times New Roman" w:hAnsi="Times New Roman" w:cs="Times New Roman"/>
          <w:sz w:val="26"/>
          <w:szCs w:val="26"/>
        </w:rPr>
        <w:softHyphen/>
        <w:t>ме гладких труб), условный диаметр трубы, толщину стенки, груп</w:t>
      </w:r>
      <w:r w:rsidRPr="002D1B14">
        <w:rPr>
          <w:rFonts w:ascii="Times New Roman" w:hAnsi="Times New Roman" w:cs="Times New Roman"/>
          <w:sz w:val="26"/>
          <w:szCs w:val="26"/>
        </w:rPr>
        <w:softHyphen/>
        <w:t>пу прочности и обозначение настоящего стандарта.</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   Условное обозначение муфт должно включать: тип трубы (кро</w:t>
      </w:r>
      <w:r w:rsidRPr="002D1B14">
        <w:rPr>
          <w:rFonts w:ascii="Times New Roman" w:hAnsi="Times New Roman" w:cs="Times New Roman"/>
          <w:sz w:val="26"/>
          <w:szCs w:val="26"/>
        </w:rPr>
        <w:softHyphen/>
        <w:t>ме муфт к гладким трубам), условный диаметр, группу прочности и обозначение стандарта.</w:t>
      </w:r>
    </w:p>
    <w:p w:rsidR="000D343A" w:rsidRPr="002D1B14" w:rsidRDefault="000D343A" w:rsidP="002D1B14">
      <w:pPr>
        <w:widowControl w:val="0"/>
        <w:autoSpaceDE w:val="0"/>
        <w:autoSpaceDN w:val="0"/>
        <w:adjustRightInd w:val="0"/>
        <w:spacing w:after="0"/>
        <w:ind w:left="2160"/>
        <w:jc w:val="both"/>
        <w:rPr>
          <w:rFonts w:ascii="Times New Roman" w:hAnsi="Times New Roman" w:cs="Times New Roman"/>
          <w:sz w:val="26"/>
          <w:szCs w:val="26"/>
        </w:rPr>
      </w:pPr>
      <w:r w:rsidRPr="002D1B14">
        <w:rPr>
          <w:rFonts w:ascii="Times New Roman" w:hAnsi="Times New Roman" w:cs="Times New Roman"/>
          <w:sz w:val="26"/>
          <w:szCs w:val="26"/>
        </w:rPr>
        <w:t>Примеры   условных   обозначений</w:t>
      </w:r>
    </w:p>
    <w:p w:rsidR="000D343A" w:rsidRPr="002D1B14" w:rsidRDefault="000D343A" w:rsidP="002D1B14">
      <w:pPr>
        <w:widowControl w:val="0"/>
        <w:autoSpaceDE w:val="0"/>
        <w:autoSpaceDN w:val="0"/>
        <w:adjustRightInd w:val="0"/>
        <w:spacing w:after="0"/>
        <w:jc w:val="both"/>
        <w:rPr>
          <w:rFonts w:ascii="Times New Roman" w:hAnsi="Times New Roman" w:cs="Times New Roman"/>
          <w:sz w:val="26"/>
          <w:szCs w:val="26"/>
        </w:rPr>
      </w:pPr>
      <w:r w:rsidRPr="002D1B14">
        <w:rPr>
          <w:rFonts w:ascii="Times New Roman" w:hAnsi="Times New Roman" w:cs="Times New Roman"/>
          <w:sz w:val="26"/>
          <w:szCs w:val="26"/>
        </w:rPr>
        <w:t xml:space="preserve">    Трубы из стали группы прочности Е, с условным диаметром 60 мм, с толщиной стенки 5 мм и муфты к ним:</w:t>
      </w:r>
    </w:p>
    <w:p w:rsidR="000D343A" w:rsidRPr="002D1B14" w:rsidRDefault="002D1B14" w:rsidP="002D1B14">
      <w:pPr>
        <w:pStyle w:val="31"/>
        <w:spacing w:after="0"/>
        <w:rPr>
          <w:rFonts w:ascii="Times New Roman" w:hAnsi="Times New Roman" w:cs="Times New Roman"/>
          <w:sz w:val="26"/>
          <w:szCs w:val="26"/>
        </w:rPr>
      </w:pPr>
      <w:r>
        <w:rPr>
          <w:rFonts w:ascii="Times New Roman" w:hAnsi="Times New Roman" w:cs="Times New Roman"/>
          <w:sz w:val="26"/>
          <w:szCs w:val="26"/>
        </w:rPr>
        <w:t xml:space="preserve">       </w:t>
      </w:r>
      <w:r w:rsidR="000D343A" w:rsidRPr="002D1B14">
        <w:rPr>
          <w:rFonts w:ascii="Times New Roman" w:hAnsi="Times New Roman" w:cs="Times New Roman"/>
          <w:sz w:val="26"/>
          <w:szCs w:val="26"/>
        </w:rPr>
        <w:t>60Х5-Е ГОСТ 633—80 — для гладких труб; 60-Е ГОСТ 633—80 —для муфт к этим трубам;</w:t>
      </w:r>
    </w:p>
    <w:p w:rsidR="000D343A" w:rsidRPr="002D1B14" w:rsidRDefault="000D343A" w:rsidP="002D1B14">
      <w:pPr>
        <w:widowControl w:val="0"/>
        <w:autoSpaceDE w:val="0"/>
        <w:autoSpaceDN w:val="0"/>
        <w:adjustRightInd w:val="0"/>
        <w:spacing w:after="0"/>
        <w:ind w:left="720"/>
        <w:jc w:val="both"/>
        <w:rPr>
          <w:rFonts w:ascii="Times New Roman" w:hAnsi="Times New Roman" w:cs="Times New Roman"/>
          <w:sz w:val="26"/>
          <w:szCs w:val="26"/>
        </w:rPr>
      </w:pPr>
      <w:r w:rsidRPr="002D1B14">
        <w:rPr>
          <w:rFonts w:ascii="Times New Roman" w:hAnsi="Times New Roman" w:cs="Times New Roman"/>
          <w:sz w:val="26"/>
          <w:szCs w:val="26"/>
        </w:rPr>
        <w:t>В-60Х5-Е ГОСТ 633—80 — для труб с высаженными наружу концами;</w:t>
      </w:r>
    </w:p>
    <w:p w:rsidR="000D343A" w:rsidRPr="002D1B14" w:rsidRDefault="000D343A" w:rsidP="002D1B14">
      <w:pPr>
        <w:widowControl w:val="0"/>
        <w:autoSpaceDE w:val="0"/>
        <w:autoSpaceDN w:val="0"/>
        <w:adjustRightInd w:val="0"/>
        <w:spacing w:after="0"/>
        <w:ind w:left="720"/>
        <w:jc w:val="both"/>
        <w:rPr>
          <w:rFonts w:ascii="Times New Roman" w:hAnsi="Times New Roman" w:cs="Times New Roman"/>
          <w:sz w:val="26"/>
          <w:szCs w:val="26"/>
        </w:rPr>
      </w:pPr>
      <w:r w:rsidRPr="002D1B14">
        <w:rPr>
          <w:rFonts w:ascii="Times New Roman" w:hAnsi="Times New Roman" w:cs="Times New Roman"/>
          <w:sz w:val="26"/>
          <w:szCs w:val="26"/>
        </w:rPr>
        <w:t>В-60-Е ГОСТ 633—80 — для муфт к этим трубам;</w:t>
      </w:r>
    </w:p>
    <w:p w:rsidR="000D343A" w:rsidRPr="002D1B14" w:rsidRDefault="000D343A" w:rsidP="002D1B14">
      <w:pPr>
        <w:widowControl w:val="0"/>
        <w:autoSpaceDE w:val="0"/>
        <w:autoSpaceDN w:val="0"/>
        <w:adjustRightInd w:val="0"/>
        <w:spacing w:after="0"/>
        <w:ind w:left="720"/>
        <w:jc w:val="both"/>
        <w:rPr>
          <w:rFonts w:ascii="Times New Roman" w:hAnsi="Times New Roman" w:cs="Times New Roman"/>
          <w:sz w:val="26"/>
          <w:szCs w:val="26"/>
        </w:rPr>
      </w:pPr>
      <w:r w:rsidRPr="002D1B14">
        <w:rPr>
          <w:rFonts w:ascii="Times New Roman" w:hAnsi="Times New Roman" w:cs="Times New Roman"/>
          <w:sz w:val="26"/>
          <w:szCs w:val="26"/>
        </w:rPr>
        <w:t>НКМ-60Х5-Е ГОСТ 633—80 — для гладких высокогерметичных труб;</w:t>
      </w:r>
    </w:p>
    <w:p w:rsidR="000D343A" w:rsidRPr="002D1B14" w:rsidRDefault="000D343A" w:rsidP="002D1B14">
      <w:pPr>
        <w:widowControl w:val="0"/>
        <w:autoSpaceDE w:val="0"/>
        <w:autoSpaceDN w:val="0"/>
        <w:adjustRightInd w:val="0"/>
        <w:spacing w:after="0"/>
        <w:ind w:left="720"/>
        <w:jc w:val="both"/>
        <w:rPr>
          <w:rFonts w:ascii="Times New Roman" w:hAnsi="Times New Roman" w:cs="Times New Roman"/>
          <w:sz w:val="26"/>
          <w:szCs w:val="26"/>
        </w:rPr>
      </w:pPr>
      <w:r w:rsidRPr="002D1B14">
        <w:rPr>
          <w:rFonts w:ascii="Times New Roman" w:hAnsi="Times New Roman" w:cs="Times New Roman"/>
          <w:sz w:val="26"/>
          <w:szCs w:val="26"/>
        </w:rPr>
        <w:t>НКМ-60-Е ГОСТ 633—80 — для муфт к этим трубам;</w:t>
      </w:r>
    </w:p>
    <w:p w:rsidR="000D343A" w:rsidRPr="002D1B14" w:rsidRDefault="000D343A" w:rsidP="002D1B14">
      <w:pPr>
        <w:widowControl w:val="0"/>
        <w:autoSpaceDE w:val="0"/>
        <w:autoSpaceDN w:val="0"/>
        <w:adjustRightInd w:val="0"/>
        <w:spacing w:after="0"/>
        <w:ind w:left="720"/>
        <w:jc w:val="both"/>
        <w:rPr>
          <w:rFonts w:ascii="Times New Roman" w:hAnsi="Times New Roman" w:cs="Times New Roman"/>
          <w:sz w:val="26"/>
          <w:szCs w:val="26"/>
        </w:rPr>
      </w:pPr>
      <w:r w:rsidRPr="002D1B14">
        <w:rPr>
          <w:rFonts w:ascii="Times New Roman" w:hAnsi="Times New Roman" w:cs="Times New Roman"/>
          <w:sz w:val="26"/>
          <w:szCs w:val="26"/>
        </w:rPr>
        <w:t>60Х5-ТУК-Е ГОСТ 633—80 —для гладких труб с термоупрочненными концами.</w:t>
      </w:r>
    </w:p>
    <w:p w:rsidR="000D343A" w:rsidRPr="002D1B14" w:rsidRDefault="000D343A" w:rsidP="002D1B14">
      <w:pPr>
        <w:widowControl w:val="0"/>
        <w:autoSpaceDE w:val="0"/>
        <w:autoSpaceDN w:val="0"/>
        <w:adjustRightInd w:val="0"/>
        <w:spacing w:after="0"/>
        <w:ind w:left="720"/>
        <w:jc w:val="both"/>
        <w:rPr>
          <w:rFonts w:ascii="Times New Roman" w:hAnsi="Times New Roman" w:cs="Times New Roman"/>
          <w:sz w:val="26"/>
          <w:szCs w:val="26"/>
        </w:rPr>
      </w:pPr>
      <w:r w:rsidRPr="002D1B14">
        <w:rPr>
          <w:rFonts w:ascii="Times New Roman" w:hAnsi="Times New Roman" w:cs="Times New Roman"/>
          <w:sz w:val="26"/>
          <w:szCs w:val="26"/>
        </w:rPr>
        <w:t>Трубы безмуфтовые с высаженными наружу концами из ста</w:t>
      </w:r>
      <w:r w:rsidRPr="002D1B14">
        <w:rPr>
          <w:rFonts w:ascii="Times New Roman" w:hAnsi="Times New Roman" w:cs="Times New Roman"/>
          <w:sz w:val="26"/>
          <w:szCs w:val="26"/>
        </w:rPr>
        <w:softHyphen/>
        <w:t>ли группы прочности Е, с условным диаметром 60 мм и толщиной стенки 5 мм:</w:t>
      </w:r>
    </w:p>
    <w:p w:rsidR="000D343A" w:rsidRPr="002D1B14" w:rsidRDefault="000D343A" w:rsidP="002D1B14">
      <w:pPr>
        <w:widowControl w:val="0"/>
        <w:autoSpaceDE w:val="0"/>
        <w:autoSpaceDN w:val="0"/>
        <w:adjustRightInd w:val="0"/>
        <w:spacing w:after="0"/>
        <w:ind w:left="720"/>
        <w:jc w:val="both"/>
        <w:rPr>
          <w:rFonts w:ascii="Times New Roman" w:hAnsi="Times New Roman" w:cs="Times New Roman"/>
          <w:sz w:val="26"/>
          <w:szCs w:val="26"/>
        </w:rPr>
      </w:pPr>
      <w:r w:rsidRPr="002D1B14">
        <w:rPr>
          <w:rFonts w:ascii="Times New Roman" w:hAnsi="Times New Roman" w:cs="Times New Roman"/>
          <w:sz w:val="26"/>
          <w:szCs w:val="26"/>
        </w:rPr>
        <w:t>НКБ-60Х5-Е ГОСТ 633—80.</w:t>
      </w:r>
    </w:p>
    <w:p w:rsidR="000D343A" w:rsidRPr="002D1B14" w:rsidRDefault="000D343A" w:rsidP="002D1B14">
      <w:pPr>
        <w:pStyle w:val="a7"/>
        <w:spacing w:line="276" w:lineRule="auto"/>
        <w:rPr>
          <w:sz w:val="26"/>
          <w:szCs w:val="26"/>
        </w:rPr>
      </w:pPr>
      <w:r w:rsidRPr="002D1B14">
        <w:rPr>
          <w:sz w:val="26"/>
          <w:szCs w:val="26"/>
        </w:rPr>
        <w:t xml:space="preserve">   </w:t>
      </w:r>
      <w:r w:rsidR="002D1B14">
        <w:rPr>
          <w:sz w:val="26"/>
          <w:szCs w:val="26"/>
        </w:rPr>
        <w:tab/>
      </w:r>
      <w:r w:rsidR="002D1B14">
        <w:rPr>
          <w:sz w:val="26"/>
          <w:szCs w:val="26"/>
        </w:rPr>
        <w:tab/>
      </w:r>
      <w:r w:rsidRPr="002D1B14">
        <w:rPr>
          <w:sz w:val="26"/>
          <w:szCs w:val="26"/>
        </w:rPr>
        <w:t>Для труб и муфт исполнения А после обозначения стандарта ставится буква А.</w:t>
      </w:r>
    </w:p>
    <w:p w:rsidR="000D343A" w:rsidRPr="002D1B14" w:rsidRDefault="000D343A" w:rsidP="002D1B14">
      <w:pPr>
        <w:widowControl w:val="0"/>
        <w:autoSpaceDE w:val="0"/>
        <w:autoSpaceDN w:val="0"/>
        <w:adjustRightInd w:val="0"/>
        <w:spacing w:after="0"/>
        <w:jc w:val="both"/>
        <w:rPr>
          <w:rFonts w:ascii="Times New Roman" w:hAnsi="Times New Roman" w:cs="Times New Roman"/>
          <w:sz w:val="26"/>
          <w:szCs w:val="26"/>
        </w:rPr>
      </w:pPr>
      <w:r w:rsidRPr="002D1B14">
        <w:rPr>
          <w:rFonts w:ascii="Times New Roman" w:hAnsi="Times New Roman" w:cs="Times New Roman"/>
          <w:sz w:val="26"/>
          <w:szCs w:val="26"/>
        </w:rPr>
        <w:t xml:space="preserve">   На наружной и внутренней поверхностях труб и муфт не долж</w:t>
      </w:r>
      <w:r w:rsidRPr="002D1B14">
        <w:rPr>
          <w:rFonts w:ascii="Times New Roman" w:hAnsi="Times New Roman" w:cs="Times New Roman"/>
          <w:sz w:val="26"/>
          <w:szCs w:val="26"/>
        </w:rPr>
        <w:softHyphen/>
        <w:t>но быть плен, раковин, закатов, расслоений, трещин и песочин.</w:t>
      </w:r>
    </w:p>
    <w:p w:rsidR="000D343A" w:rsidRPr="002D1B14" w:rsidRDefault="000D343A" w:rsidP="002D1B14">
      <w:pPr>
        <w:widowControl w:val="0"/>
        <w:autoSpaceDE w:val="0"/>
        <w:autoSpaceDN w:val="0"/>
        <w:adjustRightInd w:val="0"/>
        <w:spacing w:after="0"/>
        <w:jc w:val="both"/>
        <w:rPr>
          <w:rFonts w:ascii="Times New Roman" w:hAnsi="Times New Roman" w:cs="Times New Roman"/>
          <w:sz w:val="26"/>
          <w:szCs w:val="26"/>
        </w:rPr>
      </w:pPr>
      <w:r w:rsidRPr="002D1B14">
        <w:rPr>
          <w:rFonts w:ascii="Times New Roman" w:hAnsi="Times New Roman" w:cs="Times New Roman"/>
          <w:sz w:val="26"/>
          <w:szCs w:val="26"/>
        </w:rPr>
        <w:t xml:space="preserve">   Допускаются вырубка и зачистка указанных дефектов при ус</w:t>
      </w:r>
      <w:r w:rsidRPr="002D1B14">
        <w:rPr>
          <w:rFonts w:ascii="Times New Roman" w:hAnsi="Times New Roman" w:cs="Times New Roman"/>
          <w:sz w:val="26"/>
          <w:szCs w:val="26"/>
        </w:rPr>
        <w:softHyphen/>
        <w:t>ловии, что их глубина не превышает предельного минусового от</w:t>
      </w:r>
      <w:r w:rsidRPr="002D1B14">
        <w:rPr>
          <w:rFonts w:ascii="Times New Roman" w:hAnsi="Times New Roman" w:cs="Times New Roman"/>
          <w:sz w:val="26"/>
          <w:szCs w:val="26"/>
        </w:rPr>
        <w:softHyphen/>
        <w:t>клонения по толщине стенки. Заварка, зачеканка или заделка де</w:t>
      </w:r>
      <w:r w:rsidRPr="002D1B14">
        <w:rPr>
          <w:rFonts w:ascii="Times New Roman" w:hAnsi="Times New Roman" w:cs="Times New Roman"/>
          <w:sz w:val="26"/>
          <w:szCs w:val="26"/>
        </w:rPr>
        <w:softHyphen/>
        <w:t>фектных мест не допускается.</w:t>
      </w:r>
    </w:p>
    <w:p w:rsidR="000D343A" w:rsidRPr="002D1B14" w:rsidRDefault="000D343A" w:rsidP="002D1B14">
      <w:pPr>
        <w:widowControl w:val="0"/>
        <w:autoSpaceDE w:val="0"/>
        <w:autoSpaceDN w:val="0"/>
        <w:adjustRightInd w:val="0"/>
        <w:spacing w:after="0"/>
        <w:jc w:val="both"/>
        <w:rPr>
          <w:rFonts w:ascii="Times New Roman" w:hAnsi="Times New Roman" w:cs="Times New Roman"/>
          <w:sz w:val="26"/>
          <w:szCs w:val="26"/>
        </w:rPr>
      </w:pPr>
      <w:r w:rsidRPr="002D1B14">
        <w:rPr>
          <w:rFonts w:ascii="Times New Roman" w:hAnsi="Times New Roman" w:cs="Times New Roman"/>
          <w:sz w:val="26"/>
          <w:szCs w:val="26"/>
        </w:rPr>
        <w:t xml:space="preserve">   </w:t>
      </w:r>
      <w:r w:rsidR="002D1B14">
        <w:rPr>
          <w:rFonts w:ascii="Times New Roman" w:hAnsi="Times New Roman" w:cs="Times New Roman"/>
          <w:sz w:val="26"/>
          <w:szCs w:val="26"/>
        </w:rPr>
        <w:tab/>
      </w:r>
      <w:r w:rsidRPr="002D1B14">
        <w:rPr>
          <w:rFonts w:ascii="Times New Roman" w:hAnsi="Times New Roman" w:cs="Times New Roman"/>
          <w:sz w:val="26"/>
          <w:szCs w:val="26"/>
        </w:rPr>
        <w:t>В местах труб и муфт, где толщина стенки может быть заме</w:t>
      </w:r>
      <w:r w:rsidRPr="002D1B14">
        <w:rPr>
          <w:rFonts w:ascii="Times New Roman" w:hAnsi="Times New Roman" w:cs="Times New Roman"/>
          <w:sz w:val="26"/>
          <w:szCs w:val="26"/>
        </w:rPr>
        <w:softHyphen/>
        <w:t>рена непосредственно, глубина дефектных мест может превышать указанную величину при условии сохранения минимальной тол</w:t>
      </w:r>
      <w:r w:rsidRPr="002D1B14">
        <w:rPr>
          <w:rFonts w:ascii="Times New Roman" w:hAnsi="Times New Roman" w:cs="Times New Roman"/>
          <w:sz w:val="26"/>
          <w:szCs w:val="26"/>
        </w:rPr>
        <w:softHyphen/>
        <w:t>щины стенки, определяемой как разность между номинальной тол</w:t>
      </w:r>
      <w:r w:rsidRPr="002D1B14">
        <w:rPr>
          <w:rFonts w:ascii="Times New Roman" w:hAnsi="Times New Roman" w:cs="Times New Roman"/>
          <w:sz w:val="26"/>
          <w:szCs w:val="26"/>
        </w:rPr>
        <w:softHyphen/>
        <w:t>щиной стенки и предельным для нее минусовым отклонением.</w:t>
      </w:r>
    </w:p>
    <w:p w:rsidR="000D343A" w:rsidRPr="002D1B14" w:rsidRDefault="000D343A" w:rsidP="002D1B14">
      <w:pPr>
        <w:widowControl w:val="0"/>
        <w:autoSpaceDE w:val="0"/>
        <w:autoSpaceDN w:val="0"/>
        <w:adjustRightInd w:val="0"/>
        <w:spacing w:after="0"/>
        <w:jc w:val="both"/>
        <w:rPr>
          <w:rFonts w:ascii="Times New Roman" w:hAnsi="Times New Roman" w:cs="Times New Roman"/>
          <w:sz w:val="26"/>
          <w:szCs w:val="26"/>
        </w:rPr>
      </w:pPr>
      <w:r w:rsidRPr="002D1B14">
        <w:rPr>
          <w:rFonts w:ascii="Times New Roman" w:hAnsi="Times New Roman" w:cs="Times New Roman"/>
          <w:sz w:val="26"/>
          <w:szCs w:val="26"/>
        </w:rPr>
        <w:t xml:space="preserve">   </w:t>
      </w:r>
      <w:r w:rsidR="002D1B14">
        <w:rPr>
          <w:rFonts w:ascii="Times New Roman" w:hAnsi="Times New Roman" w:cs="Times New Roman"/>
          <w:sz w:val="26"/>
          <w:szCs w:val="26"/>
        </w:rPr>
        <w:tab/>
      </w:r>
      <w:r w:rsidRPr="002D1B14">
        <w:rPr>
          <w:rFonts w:ascii="Times New Roman" w:hAnsi="Times New Roman" w:cs="Times New Roman"/>
          <w:sz w:val="26"/>
          <w:szCs w:val="26"/>
        </w:rPr>
        <w:t>Допускаются отдельные незначительные забоины, вмятины, риски, тонкий слой окалины и другие дефекты, обусловленные спо</w:t>
      </w:r>
      <w:r w:rsidRPr="002D1B14">
        <w:rPr>
          <w:rFonts w:ascii="Times New Roman" w:hAnsi="Times New Roman" w:cs="Times New Roman"/>
          <w:sz w:val="26"/>
          <w:szCs w:val="26"/>
        </w:rPr>
        <w:softHyphen/>
        <w:t>собом производства, если они не выводят толщину стенки за пре</w:t>
      </w:r>
      <w:r w:rsidRPr="002D1B14">
        <w:rPr>
          <w:rFonts w:ascii="Times New Roman" w:hAnsi="Times New Roman" w:cs="Times New Roman"/>
          <w:sz w:val="26"/>
          <w:szCs w:val="26"/>
        </w:rPr>
        <w:softHyphen/>
        <w:t>делы минусовых отклонений.</w:t>
      </w:r>
    </w:p>
    <w:p w:rsidR="000D343A" w:rsidRPr="002D1B14" w:rsidRDefault="000D343A" w:rsidP="002D1B14">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lastRenderedPageBreak/>
        <w:t xml:space="preserve">   Место перехода высаженной части труб к ее части с толщиной стенки </w:t>
      </w:r>
      <w:r w:rsidRPr="002D1B14">
        <w:rPr>
          <w:rFonts w:ascii="Times New Roman" w:hAnsi="Times New Roman" w:cs="Times New Roman"/>
          <w:sz w:val="26"/>
          <w:szCs w:val="26"/>
          <w:lang w:val="en-US"/>
        </w:rPr>
        <w:t>s</w:t>
      </w:r>
      <w:r w:rsidRPr="002D1B14">
        <w:rPr>
          <w:rFonts w:ascii="Times New Roman" w:hAnsi="Times New Roman" w:cs="Times New Roman"/>
          <w:sz w:val="26"/>
          <w:szCs w:val="26"/>
        </w:rPr>
        <w:t xml:space="preserve"> не должно иметь резких уступов.</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   На внутренней поверхности высаженных наружу концов труб с муфтами не должно быть более трех дефектных мест (незапол</w:t>
      </w:r>
      <w:r w:rsidRPr="002D1B14">
        <w:rPr>
          <w:rFonts w:ascii="Times New Roman" w:hAnsi="Times New Roman" w:cs="Times New Roman"/>
          <w:sz w:val="26"/>
          <w:szCs w:val="26"/>
        </w:rPr>
        <w:softHyphen/>
        <w:t>нение металлом и ремонт дефектов), протяженность каждого из которых по окружности не должна быть более 25 мм, шириной бо</w:t>
      </w:r>
      <w:r w:rsidRPr="002D1B14">
        <w:rPr>
          <w:rFonts w:ascii="Times New Roman" w:hAnsi="Times New Roman" w:cs="Times New Roman"/>
          <w:sz w:val="26"/>
          <w:szCs w:val="26"/>
        </w:rPr>
        <w:softHyphen/>
        <w:t>лее 15 мм и глубиной более 2 мм.</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   На наружной и внутренней поверхностях высаженных наружу концов безмуфтовых труб на расстоянии менее 85 мм от торца де</w:t>
      </w:r>
      <w:r w:rsidRPr="002D1B14">
        <w:rPr>
          <w:rFonts w:ascii="Times New Roman" w:hAnsi="Times New Roman" w:cs="Times New Roman"/>
          <w:sz w:val="26"/>
          <w:szCs w:val="26"/>
        </w:rPr>
        <w:softHyphen/>
        <w:t>фекты не допускаются. На расстоянии свыше 85 мм не должно быть более трех дефектных мест (незаполнение металлом и ре</w:t>
      </w:r>
      <w:r w:rsidRPr="002D1B14">
        <w:rPr>
          <w:rFonts w:ascii="Times New Roman" w:hAnsi="Times New Roman" w:cs="Times New Roman"/>
          <w:sz w:val="26"/>
          <w:szCs w:val="26"/>
        </w:rPr>
        <w:softHyphen/>
        <w:t>монт дефектов), протяженность каждого из которых не должна быть более 1/3 длины окружности, шириной более 15 мм и глуби</w:t>
      </w:r>
      <w:r w:rsidRPr="002D1B14">
        <w:rPr>
          <w:rFonts w:ascii="Times New Roman" w:hAnsi="Times New Roman" w:cs="Times New Roman"/>
          <w:sz w:val="26"/>
          <w:szCs w:val="26"/>
        </w:rPr>
        <w:softHyphen/>
        <w:t>ной более 2 мм.</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   Толщина стенки в переходной части всех труб с высаженными наружу концами не должна быть менее  минимальной  допустимой толщины стенки гладкой части трубы.</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Массовая доля серы и фосфора  в  стали не должна быть более 0,045% каждого.</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Трубы и муфты должны изготовляться из стали одной и той же группы прочности.</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Трубы гладкие и муфты к ним и трубы гладкие высокогерме</w:t>
      </w:r>
      <w:r w:rsidRPr="002D1B14">
        <w:rPr>
          <w:rFonts w:ascii="Times New Roman" w:hAnsi="Times New Roman" w:cs="Times New Roman"/>
          <w:sz w:val="26"/>
          <w:szCs w:val="26"/>
        </w:rPr>
        <w:softHyphen/>
        <w:t>тичные и муфты к ним группы прочности К и выше, трубы с выса</w:t>
      </w:r>
      <w:r w:rsidRPr="002D1B14">
        <w:rPr>
          <w:rFonts w:ascii="Times New Roman" w:hAnsi="Times New Roman" w:cs="Times New Roman"/>
          <w:sz w:val="26"/>
          <w:szCs w:val="26"/>
        </w:rPr>
        <w:softHyphen/>
        <w:t>женными наружу концами и муфты к ним и трубы безмуфтовые с высаженными наружу концами всех групп прочности должны быть подвергнуты термической и термомеханической обработке.</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   Трубы должны выдерживать испытание на сплющивание.  Резьбы и уплотнительные конические расточки муфт должны быть оцинкованы или фосфатированы.</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   Каждая труба — гладкая, гладкая высокогерметичная и с вы</w:t>
      </w:r>
      <w:r w:rsidRPr="002D1B14">
        <w:rPr>
          <w:rFonts w:ascii="Times New Roman" w:hAnsi="Times New Roman" w:cs="Times New Roman"/>
          <w:sz w:val="26"/>
          <w:szCs w:val="26"/>
        </w:rPr>
        <w:softHyphen/>
        <w:t>саженными наружу концами — должна быть снабжена муфтой, закрепленной на муфтонаверточном станке на одном из ее концов.</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   По согласованию изготовителя с потребителем допускается поставка муфт без труб.</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   При свинчивании труб с муфтами необходимо применять смаз</w:t>
      </w:r>
      <w:r w:rsidRPr="002D1B14">
        <w:rPr>
          <w:rFonts w:ascii="Times New Roman" w:hAnsi="Times New Roman" w:cs="Times New Roman"/>
          <w:sz w:val="26"/>
          <w:szCs w:val="26"/>
        </w:rPr>
        <w:softHyphen/>
        <w:t>ку или другие уплотнители, обеспечивающие герметичность соеди</w:t>
      </w:r>
      <w:r w:rsidRPr="002D1B14">
        <w:rPr>
          <w:rFonts w:ascii="Times New Roman" w:hAnsi="Times New Roman" w:cs="Times New Roman"/>
          <w:sz w:val="26"/>
          <w:szCs w:val="26"/>
        </w:rPr>
        <w:softHyphen/>
        <w:t>нения и предохраняющие его от задиров и коррозии.</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   С целью предохранения от коррозии при транспортировании на</w:t>
      </w:r>
      <w:r w:rsidRPr="002D1B14">
        <w:rPr>
          <w:rFonts w:ascii="Times New Roman" w:hAnsi="Times New Roman" w:cs="Times New Roman"/>
          <w:sz w:val="26"/>
          <w:szCs w:val="26"/>
        </w:rPr>
        <w:softHyphen/>
        <w:t>ружная поверхность каждой трубы и каждой муфты должна быть окрашена.</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   По согласованию изготовителя с потребителем допускается из</w:t>
      </w:r>
      <w:r w:rsidRPr="002D1B14">
        <w:rPr>
          <w:rFonts w:ascii="Times New Roman" w:hAnsi="Times New Roman" w:cs="Times New Roman"/>
          <w:sz w:val="26"/>
          <w:szCs w:val="26"/>
        </w:rPr>
        <w:softHyphen/>
        <w:t>готовление труб и муфт без окраски или с покрытием нейтральной смазкой.</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 xml:space="preserve">   По требованию потребителя трубы исполнения А должны из</w:t>
      </w:r>
      <w:r w:rsidRPr="002D1B14">
        <w:rPr>
          <w:rFonts w:ascii="Times New Roman" w:hAnsi="Times New Roman" w:cs="Times New Roman"/>
          <w:sz w:val="26"/>
          <w:szCs w:val="26"/>
        </w:rPr>
        <w:softHyphen/>
        <w:t>готовляться с защитными покрытиями внутренней поверхности, предотвращающими отклонения парафина и коррозию. Покрытия  выполняются в соответствии с технической документацией, утверж</w:t>
      </w:r>
      <w:r w:rsidRPr="002D1B14">
        <w:rPr>
          <w:rFonts w:ascii="Times New Roman" w:hAnsi="Times New Roman" w:cs="Times New Roman"/>
          <w:sz w:val="26"/>
          <w:szCs w:val="26"/>
        </w:rPr>
        <w:softHyphen/>
        <w:t>денной в установленном порядке.</w:t>
      </w:r>
    </w:p>
    <w:p w:rsidR="000D343A" w:rsidRPr="002D1B14" w:rsidRDefault="000D343A" w:rsidP="002D1B14">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lastRenderedPageBreak/>
        <w:t xml:space="preserve">   Трубы с навинченными муфтами, а также трубы безмуфтовые с высаженными наружу концами должны выдерживать испытание внутренним гидравлическим давлением.</w:t>
      </w:r>
    </w:p>
    <w:p w:rsidR="000D343A" w:rsidRPr="00241408" w:rsidRDefault="000D343A" w:rsidP="00241408">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2D1B14">
        <w:rPr>
          <w:rFonts w:ascii="Times New Roman" w:hAnsi="Times New Roman" w:cs="Times New Roman"/>
          <w:sz w:val="26"/>
          <w:szCs w:val="26"/>
        </w:rPr>
        <w:t>Основные параметры и размеры резьбовых соединений гладких труб и с высаженными концами и муфт к ним.</w:t>
      </w:r>
    </w:p>
    <w:p w:rsidR="000D343A" w:rsidRDefault="000D343A" w:rsidP="000D343A">
      <w:pPr>
        <w:widowControl w:val="0"/>
        <w:autoSpaceDE w:val="0"/>
        <w:autoSpaceDN w:val="0"/>
        <w:adjustRightInd w:val="0"/>
        <w:ind w:left="1440"/>
        <w:jc w:val="both"/>
      </w:pPr>
      <w:r>
        <w:rPr>
          <w:noProof/>
          <w:lang w:eastAsia="ru-RU"/>
        </w:rPr>
        <w:drawing>
          <wp:inline distT="0" distB="0" distL="0" distR="0">
            <wp:extent cx="3762375" cy="2647950"/>
            <wp:effectExtent l="19050" t="0" r="9525" b="0"/>
            <wp:docPr id="6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3762375" cy="2647950"/>
                    </a:xfrm>
                    <a:prstGeom prst="rect">
                      <a:avLst/>
                    </a:prstGeom>
                    <a:noFill/>
                    <a:ln w="9525">
                      <a:noFill/>
                      <a:miter lim="800000"/>
                      <a:headEnd/>
                      <a:tailEnd/>
                    </a:ln>
                  </pic:spPr>
                </pic:pic>
              </a:graphicData>
            </a:graphic>
          </wp:inline>
        </w:drawing>
      </w:r>
    </w:p>
    <w:p w:rsidR="000D343A" w:rsidRPr="002D1B14" w:rsidRDefault="00241408" w:rsidP="002D1B14">
      <w:pPr>
        <w:pStyle w:val="21"/>
        <w:spacing w:after="0" w:line="276" w:lineRule="auto"/>
        <w:ind w:left="-142"/>
        <w:rPr>
          <w:rFonts w:ascii="Times New Roman" w:hAnsi="Times New Roman" w:cs="Times New Roman"/>
          <w:sz w:val="24"/>
          <w:szCs w:val="24"/>
        </w:rPr>
      </w:pPr>
      <w:r>
        <w:rPr>
          <w:rFonts w:ascii="Times New Roman" w:hAnsi="Times New Roman" w:cs="Times New Roman"/>
          <w:sz w:val="24"/>
          <w:szCs w:val="24"/>
        </w:rPr>
        <w:t>Рис.  3</w:t>
      </w:r>
      <w:r w:rsidR="002D1B14" w:rsidRPr="002D1B14">
        <w:rPr>
          <w:rFonts w:ascii="Times New Roman" w:hAnsi="Times New Roman" w:cs="Times New Roman"/>
          <w:sz w:val="24"/>
          <w:szCs w:val="24"/>
        </w:rPr>
        <w:t>7</w:t>
      </w:r>
      <w:r w:rsidR="000D343A" w:rsidRPr="002D1B14">
        <w:rPr>
          <w:rFonts w:ascii="Times New Roman" w:hAnsi="Times New Roman" w:cs="Times New Roman"/>
          <w:sz w:val="24"/>
          <w:szCs w:val="24"/>
        </w:rPr>
        <w:t>. Профиль резьбы гладких насосно-компрессорных труб и муфт к ним; труб и муфт типа В:</w:t>
      </w:r>
    </w:p>
    <w:p w:rsidR="000D343A" w:rsidRPr="002D1B14" w:rsidRDefault="000D343A" w:rsidP="002D1B14">
      <w:pPr>
        <w:widowControl w:val="0"/>
        <w:autoSpaceDE w:val="0"/>
        <w:autoSpaceDN w:val="0"/>
        <w:adjustRightInd w:val="0"/>
        <w:spacing w:after="0"/>
        <w:ind w:left="720"/>
        <w:jc w:val="both"/>
        <w:rPr>
          <w:rFonts w:ascii="Times New Roman" w:hAnsi="Times New Roman" w:cs="Times New Roman"/>
          <w:sz w:val="24"/>
          <w:szCs w:val="24"/>
        </w:rPr>
      </w:pPr>
      <w:r w:rsidRPr="002D1B14">
        <w:rPr>
          <w:rFonts w:ascii="Times New Roman" w:hAnsi="Times New Roman" w:cs="Times New Roman"/>
          <w:sz w:val="24"/>
          <w:szCs w:val="24"/>
        </w:rPr>
        <w:t>1 — линия,  параллельная  оси  резьбы;  2 — линия  среднего диаметра  резь</w:t>
      </w:r>
      <w:r w:rsidRPr="002D1B14">
        <w:rPr>
          <w:rFonts w:ascii="Times New Roman" w:hAnsi="Times New Roman" w:cs="Times New Roman"/>
          <w:sz w:val="24"/>
          <w:szCs w:val="24"/>
        </w:rPr>
        <w:softHyphen/>
        <w:t xml:space="preserve">бы; 3 — ось резьбы; </w:t>
      </w:r>
      <w:r w:rsidRPr="002D1B14">
        <w:rPr>
          <w:rFonts w:ascii="Times New Roman" w:hAnsi="Times New Roman" w:cs="Times New Roman"/>
          <w:sz w:val="24"/>
          <w:szCs w:val="24"/>
          <w:lang w:val="en-US"/>
        </w:rPr>
        <w:t>I</w:t>
      </w:r>
      <w:r w:rsidRPr="002D1B14">
        <w:rPr>
          <w:rFonts w:ascii="Times New Roman" w:hAnsi="Times New Roman" w:cs="Times New Roman"/>
          <w:sz w:val="24"/>
          <w:szCs w:val="24"/>
        </w:rPr>
        <w:t xml:space="preserve"> — муфта; </w:t>
      </w:r>
      <w:r w:rsidRPr="002D1B14">
        <w:rPr>
          <w:rFonts w:ascii="Times New Roman" w:hAnsi="Times New Roman" w:cs="Times New Roman"/>
          <w:sz w:val="24"/>
          <w:szCs w:val="24"/>
          <w:lang w:val="en-US"/>
        </w:rPr>
        <w:t>II</w:t>
      </w:r>
      <w:r w:rsidRPr="002D1B14">
        <w:rPr>
          <w:rFonts w:ascii="Times New Roman" w:hAnsi="Times New Roman" w:cs="Times New Roman"/>
          <w:sz w:val="24"/>
          <w:szCs w:val="24"/>
        </w:rPr>
        <w:t xml:space="preserve"> — труба  * — размеры    для   справок</w:t>
      </w:r>
    </w:p>
    <w:p w:rsidR="000D343A" w:rsidRDefault="000D343A" w:rsidP="00241408">
      <w:pPr>
        <w:widowControl w:val="0"/>
        <w:autoSpaceDE w:val="0"/>
        <w:autoSpaceDN w:val="0"/>
        <w:adjustRightInd w:val="0"/>
        <w:jc w:val="center"/>
      </w:pPr>
      <w:r>
        <w:rPr>
          <w:noProof/>
          <w:lang w:eastAsia="ru-RU"/>
        </w:rPr>
        <w:drawing>
          <wp:inline distT="0" distB="0" distL="0" distR="0">
            <wp:extent cx="3396355" cy="2828925"/>
            <wp:effectExtent l="19050" t="0" r="0" b="0"/>
            <wp:docPr id="6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srcRect/>
                    <a:stretch>
                      <a:fillRect/>
                    </a:stretch>
                  </pic:blipFill>
                  <pic:spPr bwMode="auto">
                    <a:xfrm>
                      <a:off x="0" y="0"/>
                      <a:ext cx="3398001" cy="2830296"/>
                    </a:xfrm>
                    <a:prstGeom prst="rect">
                      <a:avLst/>
                    </a:prstGeom>
                    <a:noFill/>
                    <a:ln w="9525">
                      <a:noFill/>
                      <a:miter lim="800000"/>
                      <a:headEnd/>
                      <a:tailEnd/>
                    </a:ln>
                  </pic:spPr>
                </pic:pic>
              </a:graphicData>
            </a:graphic>
          </wp:inline>
        </w:drawing>
      </w:r>
    </w:p>
    <w:p w:rsidR="000D343A" w:rsidRPr="002D1B14" w:rsidRDefault="00241408" w:rsidP="002D1B14">
      <w:pPr>
        <w:widowControl w:val="0"/>
        <w:autoSpaceDE w:val="0"/>
        <w:autoSpaceDN w:val="0"/>
        <w:adjustRightInd w:val="0"/>
        <w:ind w:left="567" w:hanging="141"/>
        <w:jc w:val="both"/>
        <w:rPr>
          <w:rFonts w:ascii="Times New Roman" w:hAnsi="Times New Roman" w:cs="Times New Roman"/>
          <w:bCs/>
          <w:sz w:val="24"/>
          <w:szCs w:val="24"/>
        </w:rPr>
      </w:pPr>
      <w:r>
        <w:rPr>
          <w:rFonts w:ascii="Times New Roman" w:hAnsi="Times New Roman" w:cs="Times New Roman"/>
          <w:bCs/>
          <w:sz w:val="24"/>
          <w:szCs w:val="24"/>
        </w:rPr>
        <w:t>Рис. 3</w:t>
      </w:r>
      <w:r w:rsidR="002D1B14" w:rsidRPr="002D1B14">
        <w:rPr>
          <w:rFonts w:ascii="Times New Roman" w:hAnsi="Times New Roman" w:cs="Times New Roman"/>
          <w:bCs/>
          <w:sz w:val="24"/>
          <w:szCs w:val="24"/>
        </w:rPr>
        <w:t>8</w:t>
      </w:r>
      <w:r w:rsidR="000D343A" w:rsidRPr="002D1B14">
        <w:rPr>
          <w:rFonts w:ascii="Times New Roman" w:hAnsi="Times New Roman" w:cs="Times New Roman"/>
          <w:bCs/>
          <w:sz w:val="24"/>
          <w:szCs w:val="24"/>
        </w:rPr>
        <w:t>. Резьбовые соединения гладких насосно-компрессорных труб и муфт к ним;  труб и  муфт  типа  В:</w:t>
      </w:r>
    </w:p>
    <w:p w:rsidR="000D343A" w:rsidRPr="002D1B14" w:rsidRDefault="000D343A" w:rsidP="002D1B14">
      <w:pPr>
        <w:widowControl w:val="0"/>
        <w:autoSpaceDE w:val="0"/>
        <w:autoSpaceDN w:val="0"/>
        <w:adjustRightInd w:val="0"/>
        <w:ind w:left="567" w:hanging="141"/>
        <w:jc w:val="both"/>
        <w:rPr>
          <w:rFonts w:ascii="Times New Roman" w:hAnsi="Times New Roman" w:cs="Times New Roman"/>
          <w:sz w:val="24"/>
          <w:szCs w:val="24"/>
        </w:rPr>
      </w:pPr>
      <w:r w:rsidRPr="002D1B14">
        <w:rPr>
          <w:rFonts w:ascii="Times New Roman" w:hAnsi="Times New Roman" w:cs="Times New Roman"/>
          <w:sz w:val="24"/>
          <w:szCs w:val="24"/>
        </w:rPr>
        <w:t>а — соединение, свинченное вручную; б — соединение, свинченное на станке;</w:t>
      </w:r>
    </w:p>
    <w:p w:rsidR="000D343A" w:rsidRPr="002D1B14" w:rsidRDefault="002D1B14" w:rsidP="002D1B14">
      <w:pPr>
        <w:pStyle w:val="31"/>
        <w:ind w:left="567" w:hanging="141"/>
        <w:rPr>
          <w:rFonts w:ascii="Times New Roman" w:hAnsi="Times New Roman" w:cs="Times New Roman"/>
          <w:sz w:val="24"/>
          <w:szCs w:val="24"/>
        </w:rPr>
      </w:pPr>
      <w:r>
        <w:rPr>
          <w:rFonts w:ascii="Times New Roman" w:hAnsi="Times New Roman" w:cs="Times New Roman"/>
          <w:sz w:val="24"/>
          <w:szCs w:val="24"/>
        </w:rPr>
        <w:t>1</w:t>
      </w:r>
      <w:r w:rsidR="000D343A" w:rsidRPr="002D1B14">
        <w:rPr>
          <w:rFonts w:ascii="Times New Roman" w:hAnsi="Times New Roman" w:cs="Times New Roman"/>
          <w:sz w:val="24"/>
          <w:szCs w:val="24"/>
        </w:rPr>
        <w:t xml:space="preserve"> — конец сбега  резьбы;   2 — нитки  со  срезанными  вершинами;  3 — основная  плоскость;  4 —ли</w:t>
      </w:r>
      <w:r>
        <w:rPr>
          <w:rFonts w:ascii="Times New Roman" w:hAnsi="Times New Roman" w:cs="Times New Roman"/>
          <w:sz w:val="24"/>
          <w:szCs w:val="24"/>
        </w:rPr>
        <w:t xml:space="preserve">ния среднего диаметра резьбы;  </w:t>
      </w:r>
      <w:r>
        <w:rPr>
          <w:rFonts w:ascii="Times New Roman" w:hAnsi="Times New Roman" w:cs="Times New Roman"/>
          <w:sz w:val="24"/>
          <w:szCs w:val="24"/>
          <w:lang w:val="en-US"/>
        </w:rPr>
        <w:t>I</w:t>
      </w:r>
      <w:r>
        <w:rPr>
          <w:rFonts w:ascii="Times New Roman" w:hAnsi="Times New Roman" w:cs="Times New Roman"/>
          <w:sz w:val="24"/>
          <w:szCs w:val="24"/>
        </w:rPr>
        <w:t xml:space="preserve"> — муфта; </w:t>
      </w:r>
      <w:r>
        <w:rPr>
          <w:rFonts w:ascii="Times New Roman" w:hAnsi="Times New Roman" w:cs="Times New Roman"/>
          <w:sz w:val="24"/>
          <w:szCs w:val="24"/>
          <w:lang w:val="en-US"/>
        </w:rPr>
        <w:t>II</w:t>
      </w:r>
      <w:r w:rsidR="000D343A" w:rsidRPr="002D1B14">
        <w:rPr>
          <w:rFonts w:ascii="Times New Roman" w:hAnsi="Times New Roman" w:cs="Times New Roman"/>
          <w:sz w:val="24"/>
          <w:szCs w:val="24"/>
        </w:rPr>
        <w:t xml:space="preserve"> — труба</w:t>
      </w:r>
      <w:r w:rsidR="00F051DA">
        <w:rPr>
          <w:rFonts w:ascii="Times New Roman" w:hAnsi="Times New Roman" w:cs="Times New Roman"/>
          <w:sz w:val="24"/>
          <w:szCs w:val="24"/>
        </w:rPr>
        <w:t>.</w:t>
      </w:r>
    </w:p>
    <w:p w:rsidR="000D343A" w:rsidRPr="002D1B14" w:rsidRDefault="000D343A" w:rsidP="000D343A">
      <w:pPr>
        <w:widowControl w:val="0"/>
        <w:autoSpaceDE w:val="0"/>
        <w:autoSpaceDN w:val="0"/>
        <w:adjustRightInd w:val="0"/>
        <w:jc w:val="both"/>
        <w:rPr>
          <w:rFonts w:ascii="Times New Roman" w:hAnsi="Times New Roman" w:cs="Times New Roman"/>
          <w:sz w:val="26"/>
          <w:szCs w:val="26"/>
        </w:rPr>
      </w:pPr>
      <w:r w:rsidRPr="002D1B14">
        <w:rPr>
          <w:rFonts w:ascii="Times New Roman" w:hAnsi="Times New Roman" w:cs="Times New Roman"/>
          <w:sz w:val="26"/>
          <w:szCs w:val="26"/>
        </w:rPr>
        <w:lastRenderedPageBreak/>
        <w:t xml:space="preserve">    При свинчивании вручную оцинкованных или фосфатированных муфт с труба</w:t>
      </w:r>
      <w:r w:rsidRPr="002D1B14">
        <w:rPr>
          <w:rFonts w:ascii="Times New Roman" w:hAnsi="Times New Roman" w:cs="Times New Roman"/>
          <w:sz w:val="26"/>
          <w:szCs w:val="26"/>
        </w:rPr>
        <w:softHyphen/>
        <w:t>ми натяг должен быть равен величине А  , отклонение ± Р</w:t>
      </w:r>
      <w:r w:rsidRPr="002D1B14">
        <w:rPr>
          <w:rFonts w:ascii="Times New Roman" w:hAnsi="Times New Roman" w:cs="Times New Roman"/>
          <w:sz w:val="26"/>
          <w:szCs w:val="26"/>
          <w:vertAlign w:val="subscript"/>
        </w:rPr>
        <w:t>1</w:t>
      </w:r>
      <w:r w:rsidRPr="002D1B14">
        <w:rPr>
          <w:rFonts w:ascii="Times New Roman" w:hAnsi="Times New Roman" w:cs="Times New Roman"/>
          <w:sz w:val="26"/>
          <w:szCs w:val="26"/>
        </w:rPr>
        <w:t>. Такое же отклонение после свинчивания труб и муфт на станке.</w:t>
      </w:r>
    </w:p>
    <w:p w:rsidR="000D343A" w:rsidRDefault="000D343A" w:rsidP="000D343A">
      <w:pPr>
        <w:widowControl w:val="0"/>
        <w:autoSpaceDE w:val="0"/>
        <w:autoSpaceDN w:val="0"/>
        <w:adjustRightInd w:val="0"/>
        <w:jc w:val="both"/>
      </w:pPr>
      <w:r>
        <w:rPr>
          <w:szCs w:val="20"/>
        </w:rPr>
        <w:t xml:space="preserve"> </w:t>
      </w:r>
    </w:p>
    <w:p w:rsidR="000D343A" w:rsidRDefault="000D343A" w:rsidP="000D343A">
      <w:pPr>
        <w:widowControl w:val="0"/>
        <w:autoSpaceDE w:val="0"/>
        <w:autoSpaceDN w:val="0"/>
        <w:adjustRightInd w:val="0"/>
        <w:jc w:val="both"/>
      </w:pPr>
      <w:r>
        <w:rPr>
          <w:szCs w:val="20"/>
        </w:rPr>
        <w:t xml:space="preserve"> </w:t>
      </w:r>
    </w:p>
    <w:p w:rsidR="000D343A" w:rsidRDefault="000D343A" w:rsidP="000D343A">
      <w:pPr>
        <w:widowControl w:val="0"/>
        <w:autoSpaceDE w:val="0"/>
        <w:autoSpaceDN w:val="0"/>
        <w:adjustRightInd w:val="0"/>
        <w:ind w:left="1440"/>
        <w:jc w:val="both"/>
      </w:pPr>
      <w:r>
        <w:rPr>
          <w:noProof/>
          <w:lang w:eastAsia="ru-RU"/>
        </w:rPr>
        <w:drawing>
          <wp:inline distT="0" distB="0" distL="0" distR="0">
            <wp:extent cx="4152900" cy="3495675"/>
            <wp:effectExtent l="19050" t="0" r="0" b="0"/>
            <wp:docPr id="6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srcRect/>
                    <a:stretch>
                      <a:fillRect/>
                    </a:stretch>
                  </pic:blipFill>
                  <pic:spPr bwMode="auto">
                    <a:xfrm>
                      <a:off x="0" y="0"/>
                      <a:ext cx="4152900" cy="3495675"/>
                    </a:xfrm>
                    <a:prstGeom prst="rect">
                      <a:avLst/>
                    </a:prstGeom>
                    <a:noFill/>
                    <a:ln w="9525">
                      <a:noFill/>
                      <a:miter lim="800000"/>
                      <a:headEnd/>
                      <a:tailEnd/>
                    </a:ln>
                  </pic:spPr>
                </pic:pic>
              </a:graphicData>
            </a:graphic>
          </wp:inline>
        </w:drawing>
      </w:r>
    </w:p>
    <w:p w:rsidR="000D343A" w:rsidRPr="002D1B14" w:rsidRDefault="00241408" w:rsidP="002D1B14">
      <w:pPr>
        <w:pStyle w:val="21"/>
        <w:spacing w:after="0" w:line="276" w:lineRule="auto"/>
        <w:rPr>
          <w:rFonts w:ascii="Times New Roman" w:hAnsi="Times New Roman" w:cs="Times New Roman"/>
          <w:sz w:val="24"/>
          <w:szCs w:val="24"/>
        </w:rPr>
      </w:pPr>
      <w:r>
        <w:rPr>
          <w:rFonts w:ascii="Times New Roman" w:hAnsi="Times New Roman" w:cs="Times New Roman"/>
          <w:sz w:val="24"/>
          <w:szCs w:val="24"/>
        </w:rPr>
        <w:t>Рис.  3</w:t>
      </w:r>
      <w:r w:rsidR="002D1B14" w:rsidRPr="002D1B14">
        <w:rPr>
          <w:rFonts w:ascii="Times New Roman" w:hAnsi="Times New Roman" w:cs="Times New Roman"/>
          <w:sz w:val="24"/>
          <w:szCs w:val="24"/>
        </w:rPr>
        <w:t>9</w:t>
      </w:r>
      <w:r w:rsidR="000D343A" w:rsidRPr="002D1B14">
        <w:rPr>
          <w:rFonts w:ascii="Times New Roman" w:hAnsi="Times New Roman" w:cs="Times New Roman"/>
          <w:sz w:val="24"/>
          <w:szCs w:val="24"/>
        </w:rPr>
        <w:t>. Профиль резьбы насосно-компрессорных труб и муфт к ним — НКМ (диаметром  60—102  мм)   и  безмуфтовых  НКБ:</w:t>
      </w:r>
    </w:p>
    <w:p w:rsidR="000D343A" w:rsidRPr="002D1B14" w:rsidRDefault="002D1B14" w:rsidP="002D1B14">
      <w:pPr>
        <w:widowControl w:val="0"/>
        <w:autoSpaceDE w:val="0"/>
        <w:autoSpaceDN w:val="0"/>
        <w:adjustRightInd w:val="0"/>
        <w:spacing w:after="0"/>
        <w:ind w:left="284"/>
        <w:jc w:val="both"/>
        <w:rPr>
          <w:rFonts w:ascii="Times New Roman" w:hAnsi="Times New Roman" w:cs="Times New Roman"/>
          <w:sz w:val="24"/>
          <w:szCs w:val="24"/>
        </w:rPr>
      </w:pPr>
      <w:r>
        <w:rPr>
          <w:rFonts w:ascii="Times New Roman" w:hAnsi="Times New Roman" w:cs="Times New Roman"/>
          <w:sz w:val="24"/>
          <w:szCs w:val="24"/>
        </w:rPr>
        <w:t xml:space="preserve"> </w:t>
      </w:r>
      <w:r w:rsidR="009D1D83" w:rsidRPr="009D1D83">
        <w:rPr>
          <w:rFonts w:ascii="Times New Roman" w:hAnsi="Times New Roman" w:cs="Times New Roman"/>
          <w:sz w:val="24"/>
          <w:szCs w:val="24"/>
        </w:rPr>
        <w:t>1</w:t>
      </w:r>
      <w:r w:rsidR="000D343A" w:rsidRPr="002D1B14">
        <w:rPr>
          <w:rFonts w:ascii="Times New Roman" w:hAnsi="Times New Roman" w:cs="Times New Roman"/>
          <w:sz w:val="24"/>
          <w:szCs w:val="24"/>
        </w:rPr>
        <w:t xml:space="preserve"> — ось резьбы трубы НКМ и ниппельного конца трубы НКБ; 2 — линия, параллельная оси резьбы трубы НКМ и ниппельного конца трубы НКБ; 3 — ось резьбы муфты НКМ и ра</w:t>
      </w:r>
      <w:r w:rsidR="000D343A" w:rsidRPr="002D1B14">
        <w:rPr>
          <w:rFonts w:ascii="Times New Roman" w:hAnsi="Times New Roman" w:cs="Times New Roman"/>
          <w:sz w:val="24"/>
          <w:szCs w:val="24"/>
        </w:rPr>
        <w:softHyphen/>
        <w:t>струбного конца трубы НКБ; 4 — линия, параллельная оси резьбы муфты НКМ и</w:t>
      </w:r>
      <w:r w:rsidR="009D1D83">
        <w:rPr>
          <w:rFonts w:ascii="Times New Roman" w:hAnsi="Times New Roman" w:cs="Times New Roman"/>
          <w:sz w:val="24"/>
          <w:szCs w:val="24"/>
        </w:rPr>
        <w:t xml:space="preserve"> раструб</w:t>
      </w:r>
      <w:r w:rsidR="009D1D83">
        <w:rPr>
          <w:rFonts w:ascii="Times New Roman" w:hAnsi="Times New Roman" w:cs="Times New Roman"/>
          <w:sz w:val="24"/>
          <w:szCs w:val="24"/>
        </w:rPr>
        <w:softHyphen/>
        <w:t xml:space="preserve">ного конца трубы НКБ; </w:t>
      </w:r>
      <w:r w:rsidR="009D1D83">
        <w:rPr>
          <w:rFonts w:ascii="Times New Roman" w:hAnsi="Times New Roman" w:cs="Times New Roman"/>
          <w:sz w:val="24"/>
          <w:szCs w:val="24"/>
          <w:lang w:val="en-US"/>
        </w:rPr>
        <w:t>I</w:t>
      </w:r>
      <w:r w:rsidR="000D343A" w:rsidRPr="002D1B14">
        <w:rPr>
          <w:rFonts w:ascii="Times New Roman" w:hAnsi="Times New Roman" w:cs="Times New Roman"/>
          <w:sz w:val="24"/>
          <w:szCs w:val="24"/>
        </w:rPr>
        <w:t xml:space="preserve"> — труба НКБ </w:t>
      </w:r>
      <w:r w:rsidR="009D1D83">
        <w:rPr>
          <w:rFonts w:ascii="Times New Roman" w:hAnsi="Times New Roman" w:cs="Times New Roman"/>
          <w:sz w:val="24"/>
          <w:szCs w:val="24"/>
        </w:rPr>
        <w:t xml:space="preserve">и ниппельный конец трубы НКБ; </w:t>
      </w:r>
      <w:r w:rsidR="009D1D83">
        <w:rPr>
          <w:rFonts w:ascii="Times New Roman" w:hAnsi="Times New Roman" w:cs="Times New Roman"/>
          <w:sz w:val="24"/>
          <w:szCs w:val="24"/>
          <w:lang w:val="en-US"/>
        </w:rPr>
        <w:t>II</w:t>
      </w:r>
      <w:r w:rsidR="000D343A" w:rsidRPr="002D1B14">
        <w:rPr>
          <w:rFonts w:ascii="Times New Roman" w:hAnsi="Times New Roman" w:cs="Times New Roman"/>
          <w:sz w:val="24"/>
          <w:szCs w:val="24"/>
        </w:rPr>
        <w:t xml:space="preserve"> — муфта НКМ и раструбный конец трубы НКБ * — размеры для справок</w:t>
      </w:r>
    </w:p>
    <w:p w:rsidR="000D343A" w:rsidRPr="009D1D83" w:rsidRDefault="000D343A" w:rsidP="009D1D83">
      <w:pPr>
        <w:widowControl w:val="0"/>
        <w:autoSpaceDE w:val="0"/>
        <w:autoSpaceDN w:val="0"/>
        <w:adjustRightInd w:val="0"/>
        <w:spacing w:after="0" w:line="240" w:lineRule="auto"/>
        <w:jc w:val="both"/>
        <w:rPr>
          <w:rFonts w:ascii="Times New Roman" w:hAnsi="Times New Roman" w:cs="Times New Roman"/>
          <w:sz w:val="26"/>
          <w:szCs w:val="26"/>
        </w:rPr>
      </w:pPr>
      <w:r>
        <w:rPr>
          <w:szCs w:val="20"/>
        </w:rPr>
        <w:t xml:space="preserve">   </w:t>
      </w:r>
      <w:r w:rsidRPr="009D1D83">
        <w:rPr>
          <w:rFonts w:ascii="Times New Roman" w:hAnsi="Times New Roman" w:cs="Times New Roman"/>
          <w:sz w:val="26"/>
          <w:szCs w:val="26"/>
        </w:rPr>
        <w:t>Отклонения конусности на всей длине уплотнительного кони</w:t>
      </w:r>
      <w:r w:rsidRPr="009D1D83">
        <w:rPr>
          <w:rFonts w:ascii="Times New Roman" w:hAnsi="Times New Roman" w:cs="Times New Roman"/>
          <w:sz w:val="26"/>
          <w:szCs w:val="26"/>
        </w:rPr>
        <w:softHyphen/>
        <w:t>ческого пояска труб и уплотнительной конической расточки муфт допускаются ±</w:t>
      </w:r>
      <w:r w:rsidR="009D1D83" w:rsidRPr="009D1D83">
        <w:rPr>
          <w:rFonts w:ascii="Times New Roman" w:hAnsi="Times New Roman" w:cs="Times New Roman"/>
          <w:sz w:val="26"/>
          <w:szCs w:val="26"/>
        </w:rPr>
        <w:t xml:space="preserve"> </w:t>
      </w:r>
      <w:r w:rsidRPr="009D1D83">
        <w:rPr>
          <w:rFonts w:ascii="Times New Roman" w:hAnsi="Times New Roman" w:cs="Times New Roman"/>
          <w:sz w:val="26"/>
          <w:szCs w:val="26"/>
        </w:rPr>
        <w:t>0,03 и ±</w:t>
      </w:r>
      <w:r w:rsidR="009D1D83" w:rsidRPr="009D1D83">
        <w:rPr>
          <w:rFonts w:ascii="Times New Roman" w:hAnsi="Times New Roman" w:cs="Times New Roman"/>
          <w:sz w:val="26"/>
          <w:szCs w:val="26"/>
        </w:rPr>
        <w:t xml:space="preserve"> </w:t>
      </w:r>
      <w:r w:rsidRPr="009D1D83">
        <w:rPr>
          <w:rFonts w:ascii="Times New Roman" w:hAnsi="Times New Roman" w:cs="Times New Roman"/>
          <w:sz w:val="26"/>
          <w:szCs w:val="26"/>
        </w:rPr>
        <w:t>0,06 мм соответственно.</w:t>
      </w:r>
    </w:p>
    <w:p w:rsidR="000D343A" w:rsidRPr="009D1D83" w:rsidRDefault="000D343A" w:rsidP="009D1D83">
      <w:pPr>
        <w:pStyle w:val="a7"/>
        <w:rPr>
          <w:sz w:val="26"/>
          <w:szCs w:val="26"/>
        </w:rPr>
      </w:pPr>
      <w:r w:rsidRPr="009D1D83">
        <w:rPr>
          <w:sz w:val="26"/>
          <w:szCs w:val="26"/>
        </w:rPr>
        <w:t xml:space="preserve">   Торцы трубы и внутренние упорные уступы муфты должны быть перпендикулярны.    Отклонение от перпендикулярности 0,06 мм. Отклонение от плоскостности на ширине упорных поверхностей 0,06 мм. Допускаемое отклонен</w:t>
      </w:r>
      <w:r w:rsidR="009D1D83">
        <w:rPr>
          <w:sz w:val="26"/>
          <w:szCs w:val="26"/>
        </w:rPr>
        <w:t>ие от соосности резьб и уплотни</w:t>
      </w:r>
      <w:r w:rsidRPr="009D1D83">
        <w:rPr>
          <w:sz w:val="26"/>
          <w:szCs w:val="26"/>
        </w:rPr>
        <w:t>тельных поверхностей 0,04 мм.</w:t>
      </w:r>
    </w:p>
    <w:p w:rsidR="000D343A" w:rsidRDefault="000D343A" w:rsidP="009D1D83">
      <w:pPr>
        <w:widowControl w:val="0"/>
        <w:autoSpaceDE w:val="0"/>
        <w:autoSpaceDN w:val="0"/>
        <w:adjustRightInd w:val="0"/>
        <w:spacing w:after="0"/>
        <w:jc w:val="both"/>
      </w:pPr>
      <w:r>
        <w:rPr>
          <w:szCs w:val="20"/>
        </w:rPr>
        <w:t xml:space="preserve"> </w:t>
      </w:r>
    </w:p>
    <w:p w:rsidR="000D343A" w:rsidRDefault="000D343A" w:rsidP="000D343A">
      <w:pPr>
        <w:widowControl w:val="0"/>
        <w:autoSpaceDE w:val="0"/>
        <w:autoSpaceDN w:val="0"/>
        <w:adjustRightInd w:val="0"/>
        <w:jc w:val="both"/>
      </w:pPr>
      <w:r>
        <w:rPr>
          <w:noProof/>
          <w:lang w:eastAsia="ru-RU"/>
        </w:rPr>
        <w:lastRenderedPageBreak/>
        <w:drawing>
          <wp:inline distT="0" distB="0" distL="0" distR="0">
            <wp:extent cx="4238625" cy="3971925"/>
            <wp:effectExtent l="19050" t="0" r="9525" b="0"/>
            <wp:docPr id="6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srcRect/>
                    <a:stretch>
                      <a:fillRect/>
                    </a:stretch>
                  </pic:blipFill>
                  <pic:spPr bwMode="auto">
                    <a:xfrm>
                      <a:off x="0" y="0"/>
                      <a:ext cx="4238625" cy="3971925"/>
                    </a:xfrm>
                    <a:prstGeom prst="rect">
                      <a:avLst/>
                    </a:prstGeom>
                    <a:noFill/>
                    <a:ln w="9525">
                      <a:noFill/>
                      <a:miter lim="800000"/>
                      <a:headEnd/>
                      <a:tailEnd/>
                    </a:ln>
                  </pic:spPr>
                </pic:pic>
              </a:graphicData>
            </a:graphic>
          </wp:inline>
        </w:drawing>
      </w:r>
    </w:p>
    <w:p w:rsidR="000D343A" w:rsidRPr="009D1D83" w:rsidRDefault="00241408" w:rsidP="009D1D83">
      <w:pPr>
        <w:widowControl w:val="0"/>
        <w:autoSpaceDE w:val="0"/>
        <w:autoSpaceDN w:val="0"/>
        <w:adjustRightInd w:val="0"/>
        <w:ind w:left="142"/>
        <w:jc w:val="both"/>
        <w:rPr>
          <w:rFonts w:ascii="Times New Roman" w:hAnsi="Times New Roman" w:cs="Times New Roman"/>
          <w:bCs/>
          <w:sz w:val="24"/>
          <w:szCs w:val="24"/>
        </w:rPr>
      </w:pPr>
      <w:r>
        <w:rPr>
          <w:rFonts w:ascii="Times New Roman" w:hAnsi="Times New Roman" w:cs="Times New Roman"/>
          <w:bCs/>
          <w:sz w:val="24"/>
          <w:szCs w:val="24"/>
        </w:rPr>
        <w:t>Рис.  43</w:t>
      </w:r>
      <w:r w:rsidR="000D343A" w:rsidRPr="009D1D83">
        <w:rPr>
          <w:rFonts w:ascii="Times New Roman" w:hAnsi="Times New Roman" w:cs="Times New Roman"/>
          <w:bCs/>
          <w:sz w:val="24"/>
          <w:szCs w:val="24"/>
        </w:rPr>
        <w:t>. Профиль резьбы труб НК.М</w:t>
      </w:r>
      <w:r w:rsidR="009D1D83" w:rsidRPr="009D1D83">
        <w:rPr>
          <w:rFonts w:ascii="Times New Roman" w:hAnsi="Times New Roman" w:cs="Times New Roman"/>
          <w:bCs/>
          <w:sz w:val="24"/>
          <w:szCs w:val="24"/>
        </w:rPr>
        <w:t xml:space="preserve"> </w:t>
      </w:r>
      <w:r w:rsidR="000D343A" w:rsidRPr="009D1D83">
        <w:rPr>
          <w:rFonts w:ascii="Times New Roman" w:hAnsi="Times New Roman" w:cs="Times New Roman"/>
          <w:bCs/>
          <w:sz w:val="24"/>
          <w:szCs w:val="24"/>
        </w:rPr>
        <w:t>-114:</w:t>
      </w:r>
    </w:p>
    <w:p w:rsidR="000D343A" w:rsidRPr="009D1D83" w:rsidRDefault="009D1D83" w:rsidP="009D1D83">
      <w:pPr>
        <w:pStyle w:val="31"/>
        <w:ind w:left="142"/>
        <w:rPr>
          <w:rFonts w:ascii="Times New Roman" w:hAnsi="Times New Roman" w:cs="Times New Roman"/>
          <w:sz w:val="24"/>
          <w:szCs w:val="24"/>
        </w:rPr>
      </w:pPr>
      <w:r>
        <w:rPr>
          <w:rFonts w:ascii="Times New Roman" w:hAnsi="Times New Roman" w:cs="Times New Roman"/>
          <w:sz w:val="24"/>
          <w:szCs w:val="24"/>
        </w:rPr>
        <w:t xml:space="preserve"> </w:t>
      </w:r>
      <w:r w:rsidRPr="009D1D83">
        <w:rPr>
          <w:rFonts w:ascii="Times New Roman" w:hAnsi="Times New Roman" w:cs="Times New Roman"/>
          <w:sz w:val="24"/>
          <w:szCs w:val="24"/>
        </w:rPr>
        <w:t xml:space="preserve">1 </w:t>
      </w:r>
      <w:r w:rsidR="000D343A" w:rsidRPr="009D1D83">
        <w:rPr>
          <w:rFonts w:ascii="Times New Roman" w:hAnsi="Times New Roman" w:cs="Times New Roman"/>
          <w:sz w:val="24"/>
          <w:szCs w:val="24"/>
        </w:rPr>
        <w:t>-</w:t>
      </w:r>
      <w:r w:rsidRPr="009D1D83">
        <w:rPr>
          <w:rFonts w:ascii="Times New Roman" w:hAnsi="Times New Roman" w:cs="Times New Roman"/>
          <w:sz w:val="24"/>
          <w:szCs w:val="24"/>
        </w:rPr>
        <w:t xml:space="preserve"> </w:t>
      </w:r>
      <w:r>
        <w:rPr>
          <w:rFonts w:ascii="Times New Roman" w:hAnsi="Times New Roman" w:cs="Times New Roman"/>
          <w:sz w:val="24"/>
          <w:szCs w:val="24"/>
        </w:rPr>
        <w:t xml:space="preserve">ось резьбы  муфты;  </w:t>
      </w:r>
      <w:r w:rsidRPr="009D1D83">
        <w:rPr>
          <w:rFonts w:ascii="Times New Roman" w:hAnsi="Times New Roman" w:cs="Times New Roman"/>
          <w:sz w:val="24"/>
          <w:szCs w:val="24"/>
        </w:rPr>
        <w:t xml:space="preserve">2 </w:t>
      </w:r>
      <w:r w:rsidR="000D343A" w:rsidRPr="009D1D83">
        <w:rPr>
          <w:rFonts w:ascii="Times New Roman" w:hAnsi="Times New Roman" w:cs="Times New Roman"/>
          <w:sz w:val="24"/>
          <w:szCs w:val="24"/>
        </w:rPr>
        <w:t>-</w:t>
      </w:r>
      <w:r w:rsidRPr="009D1D83">
        <w:rPr>
          <w:rFonts w:ascii="Times New Roman" w:hAnsi="Times New Roman" w:cs="Times New Roman"/>
          <w:sz w:val="24"/>
          <w:szCs w:val="24"/>
        </w:rPr>
        <w:t xml:space="preserve"> </w:t>
      </w:r>
      <w:r w:rsidR="000D343A" w:rsidRPr="009D1D83">
        <w:rPr>
          <w:rFonts w:ascii="Times New Roman" w:hAnsi="Times New Roman" w:cs="Times New Roman"/>
          <w:sz w:val="24"/>
          <w:szCs w:val="24"/>
        </w:rPr>
        <w:t xml:space="preserve">линия,  параллельная   оси  резьбы  муфты;  3 - ось резьбы  трубы; 4 — линия, </w:t>
      </w:r>
      <w:r>
        <w:rPr>
          <w:rFonts w:ascii="Times New Roman" w:hAnsi="Times New Roman" w:cs="Times New Roman"/>
          <w:sz w:val="24"/>
          <w:szCs w:val="24"/>
        </w:rPr>
        <w:t xml:space="preserve">параллельная оси резьбы трубы; </w:t>
      </w:r>
      <w:r>
        <w:rPr>
          <w:rFonts w:ascii="Times New Roman" w:hAnsi="Times New Roman" w:cs="Times New Roman"/>
          <w:sz w:val="24"/>
          <w:szCs w:val="24"/>
          <w:lang w:val="en-US"/>
        </w:rPr>
        <w:t>I</w:t>
      </w:r>
      <w:r>
        <w:rPr>
          <w:rFonts w:ascii="Times New Roman" w:hAnsi="Times New Roman" w:cs="Times New Roman"/>
          <w:sz w:val="24"/>
          <w:szCs w:val="24"/>
        </w:rPr>
        <w:t xml:space="preserve"> — муфта; </w:t>
      </w:r>
      <w:r>
        <w:rPr>
          <w:rFonts w:ascii="Times New Roman" w:hAnsi="Times New Roman" w:cs="Times New Roman"/>
          <w:sz w:val="24"/>
          <w:szCs w:val="24"/>
          <w:lang w:val="en-US"/>
        </w:rPr>
        <w:t>II</w:t>
      </w:r>
      <w:r w:rsidR="000D343A" w:rsidRPr="009D1D83">
        <w:rPr>
          <w:rFonts w:ascii="Times New Roman" w:hAnsi="Times New Roman" w:cs="Times New Roman"/>
          <w:sz w:val="24"/>
          <w:szCs w:val="24"/>
        </w:rPr>
        <w:t xml:space="preserve"> — труба * — размеры для справок</w:t>
      </w:r>
    </w:p>
    <w:p w:rsidR="000D343A" w:rsidRPr="009D1D83" w:rsidRDefault="000D343A" w:rsidP="009D1D83">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D1D83">
        <w:rPr>
          <w:rFonts w:ascii="Times New Roman" w:hAnsi="Times New Roman" w:cs="Times New Roman"/>
          <w:sz w:val="26"/>
          <w:szCs w:val="26"/>
        </w:rPr>
        <w:t xml:space="preserve">   Отклонения конусности на всей длине уплотнительной кониче</w:t>
      </w:r>
      <w:r w:rsidRPr="009D1D83">
        <w:rPr>
          <w:rFonts w:ascii="Times New Roman" w:hAnsi="Times New Roman" w:cs="Times New Roman"/>
          <w:sz w:val="26"/>
          <w:szCs w:val="26"/>
        </w:rPr>
        <w:softHyphen/>
        <w:t>ской расточки раструбного конца трубы и уплотнительного кони</w:t>
      </w:r>
      <w:r w:rsidRPr="009D1D83">
        <w:rPr>
          <w:rFonts w:ascii="Times New Roman" w:hAnsi="Times New Roman" w:cs="Times New Roman"/>
          <w:sz w:val="26"/>
          <w:szCs w:val="26"/>
        </w:rPr>
        <w:softHyphen/>
        <w:t>ческого пояска ниппельного конца трубы соответственно +</w:t>
      </w:r>
      <w:r w:rsidR="009D1D83" w:rsidRPr="009D1D83">
        <w:rPr>
          <w:rFonts w:ascii="Times New Roman" w:hAnsi="Times New Roman" w:cs="Times New Roman"/>
          <w:sz w:val="26"/>
          <w:szCs w:val="26"/>
        </w:rPr>
        <w:t xml:space="preserve"> </w:t>
      </w:r>
      <w:r w:rsidRPr="009D1D83">
        <w:rPr>
          <w:rFonts w:ascii="Times New Roman" w:hAnsi="Times New Roman" w:cs="Times New Roman"/>
          <w:sz w:val="26"/>
          <w:szCs w:val="26"/>
        </w:rPr>
        <w:t>0,06 и</w:t>
      </w:r>
      <w:r w:rsidR="009D1D83" w:rsidRPr="009D1D83">
        <w:rPr>
          <w:rFonts w:ascii="Times New Roman" w:hAnsi="Times New Roman" w:cs="Times New Roman"/>
          <w:sz w:val="26"/>
          <w:szCs w:val="26"/>
        </w:rPr>
        <w:t xml:space="preserve"> </w:t>
      </w:r>
      <w:r w:rsidRPr="009D1D83">
        <w:rPr>
          <w:rFonts w:ascii="Times New Roman" w:hAnsi="Times New Roman" w:cs="Times New Roman"/>
          <w:sz w:val="26"/>
          <w:szCs w:val="26"/>
        </w:rPr>
        <w:t xml:space="preserve"> ±</w:t>
      </w:r>
      <w:r w:rsidR="009D1D83" w:rsidRPr="009D1D83">
        <w:rPr>
          <w:rFonts w:ascii="Times New Roman" w:hAnsi="Times New Roman" w:cs="Times New Roman"/>
          <w:sz w:val="26"/>
          <w:szCs w:val="26"/>
        </w:rPr>
        <w:t xml:space="preserve"> </w:t>
      </w:r>
      <w:r w:rsidRPr="009D1D83">
        <w:rPr>
          <w:rFonts w:ascii="Times New Roman" w:hAnsi="Times New Roman" w:cs="Times New Roman"/>
          <w:sz w:val="26"/>
          <w:szCs w:val="26"/>
        </w:rPr>
        <w:t>0,03 мм.</w:t>
      </w:r>
    </w:p>
    <w:p w:rsidR="000D343A" w:rsidRPr="009D1D83" w:rsidRDefault="000D343A" w:rsidP="009D1D83">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D1D83">
        <w:rPr>
          <w:rFonts w:ascii="Times New Roman" w:hAnsi="Times New Roman" w:cs="Times New Roman"/>
          <w:sz w:val="26"/>
          <w:szCs w:val="26"/>
        </w:rPr>
        <w:t xml:space="preserve">  Упорные </w:t>
      </w:r>
      <w:r w:rsidR="009D1D83">
        <w:rPr>
          <w:rFonts w:ascii="Times New Roman" w:hAnsi="Times New Roman" w:cs="Times New Roman"/>
          <w:sz w:val="26"/>
          <w:szCs w:val="26"/>
        </w:rPr>
        <w:t>поверхности А, Б, В и Г (ри</w:t>
      </w:r>
      <w:r w:rsidR="00241408">
        <w:rPr>
          <w:rFonts w:ascii="Times New Roman" w:hAnsi="Times New Roman" w:cs="Times New Roman"/>
          <w:sz w:val="26"/>
          <w:szCs w:val="26"/>
        </w:rPr>
        <w:t>с. 4</w:t>
      </w:r>
      <w:r w:rsidR="009D1D83" w:rsidRPr="009D1D83">
        <w:rPr>
          <w:rFonts w:ascii="Times New Roman" w:hAnsi="Times New Roman" w:cs="Times New Roman"/>
          <w:sz w:val="26"/>
          <w:szCs w:val="26"/>
        </w:rPr>
        <w:t>2</w:t>
      </w:r>
      <w:r w:rsidRPr="009D1D83">
        <w:rPr>
          <w:rFonts w:ascii="Times New Roman" w:hAnsi="Times New Roman" w:cs="Times New Roman"/>
          <w:sz w:val="26"/>
          <w:szCs w:val="26"/>
        </w:rPr>
        <w:t>) должны быть пер</w:t>
      </w:r>
      <w:r w:rsidRPr="009D1D83">
        <w:rPr>
          <w:rFonts w:ascii="Times New Roman" w:hAnsi="Times New Roman" w:cs="Times New Roman"/>
          <w:sz w:val="26"/>
          <w:szCs w:val="26"/>
        </w:rPr>
        <w:softHyphen/>
        <w:t>пендикулярны к оси резьбы. Отклонение 0,06 мм. Отклонения от плоскостности на ширине упорных поверхностей труб 0,06 мм. Несоосность резьбы и ушютнительных конических поверхно</w:t>
      </w:r>
      <w:r w:rsidRPr="009D1D83">
        <w:rPr>
          <w:rFonts w:ascii="Times New Roman" w:hAnsi="Times New Roman" w:cs="Times New Roman"/>
          <w:sz w:val="26"/>
          <w:szCs w:val="26"/>
        </w:rPr>
        <w:softHyphen/>
        <w:t>стей 0,04 мм.</w:t>
      </w:r>
    </w:p>
    <w:p w:rsidR="000D343A" w:rsidRPr="009D1D83" w:rsidRDefault="000D343A" w:rsidP="009D1D83">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D1D83">
        <w:rPr>
          <w:rFonts w:ascii="Times New Roman" w:hAnsi="Times New Roman" w:cs="Times New Roman"/>
          <w:sz w:val="26"/>
          <w:szCs w:val="26"/>
        </w:rPr>
        <w:t xml:space="preserve">   Поверхность гладкой части резьбового конуса ниппельного конца трубы, расположенная за сбегом резьбы, должна являться продолжением поверхности, образованной вершинами профиля резьбы. Разностенность в плоскости торцов Б и В допускается не более 1 мм.</w:t>
      </w:r>
    </w:p>
    <w:p w:rsidR="000D343A" w:rsidRPr="009D1D83" w:rsidRDefault="000D343A" w:rsidP="009D1D83">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D1D83">
        <w:rPr>
          <w:rFonts w:ascii="Times New Roman" w:hAnsi="Times New Roman" w:cs="Times New Roman"/>
          <w:sz w:val="26"/>
          <w:szCs w:val="26"/>
        </w:rPr>
        <w:t xml:space="preserve">На наружной поверхности цилиндрической части высаженных наружу ниппельного и раструбного концов диаметром </w:t>
      </w:r>
      <w:r w:rsidRPr="009D1D83">
        <w:rPr>
          <w:rFonts w:ascii="Times New Roman" w:hAnsi="Times New Roman" w:cs="Times New Roman"/>
          <w:sz w:val="26"/>
          <w:szCs w:val="26"/>
          <w:lang w:val="en-US"/>
        </w:rPr>
        <w:t>DB</w:t>
      </w:r>
      <w:r w:rsidRPr="009D1D83">
        <w:rPr>
          <w:rFonts w:ascii="Times New Roman" w:hAnsi="Times New Roman" w:cs="Times New Roman"/>
          <w:sz w:val="26"/>
          <w:szCs w:val="26"/>
        </w:rPr>
        <w:t xml:space="preserve"> не допускаются черновины протяженностью более 1/4 окружности. Нали</w:t>
      </w:r>
      <w:r w:rsidRPr="009D1D83">
        <w:rPr>
          <w:rFonts w:ascii="Times New Roman" w:hAnsi="Times New Roman" w:cs="Times New Roman"/>
          <w:sz w:val="26"/>
          <w:szCs w:val="26"/>
        </w:rPr>
        <w:softHyphen/>
        <w:t xml:space="preserve">чие черновик не должно выводить диаметр </w:t>
      </w:r>
      <w:r w:rsidRPr="009D1D83">
        <w:rPr>
          <w:rFonts w:ascii="Times New Roman" w:hAnsi="Times New Roman" w:cs="Times New Roman"/>
          <w:sz w:val="26"/>
          <w:szCs w:val="26"/>
          <w:lang w:val="en-US"/>
        </w:rPr>
        <w:t>Ds</w:t>
      </w:r>
      <w:r w:rsidRPr="009D1D83">
        <w:rPr>
          <w:rFonts w:ascii="Times New Roman" w:hAnsi="Times New Roman" w:cs="Times New Roman"/>
          <w:sz w:val="26"/>
          <w:szCs w:val="26"/>
        </w:rPr>
        <w:t xml:space="preserve"> за его предельные отклонения.</w:t>
      </w:r>
    </w:p>
    <w:p w:rsidR="000D343A" w:rsidRDefault="000D343A" w:rsidP="009D1D83">
      <w:pPr>
        <w:widowControl w:val="0"/>
        <w:autoSpaceDE w:val="0"/>
        <w:autoSpaceDN w:val="0"/>
        <w:adjustRightInd w:val="0"/>
        <w:spacing w:after="0"/>
        <w:jc w:val="both"/>
      </w:pPr>
    </w:p>
    <w:p w:rsidR="000D343A" w:rsidRDefault="000D343A" w:rsidP="000D343A">
      <w:pPr>
        <w:widowControl w:val="0"/>
        <w:autoSpaceDE w:val="0"/>
        <w:autoSpaceDN w:val="0"/>
        <w:adjustRightInd w:val="0"/>
        <w:jc w:val="both"/>
      </w:pPr>
      <w:r>
        <w:rPr>
          <w:noProof/>
          <w:lang w:eastAsia="ru-RU"/>
        </w:rPr>
        <w:lastRenderedPageBreak/>
        <w:drawing>
          <wp:inline distT="0" distB="0" distL="0" distR="0">
            <wp:extent cx="3876675" cy="4238625"/>
            <wp:effectExtent l="19050" t="0" r="9525" b="0"/>
            <wp:docPr id="6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srcRect/>
                    <a:stretch>
                      <a:fillRect/>
                    </a:stretch>
                  </pic:blipFill>
                  <pic:spPr bwMode="auto">
                    <a:xfrm>
                      <a:off x="0" y="0"/>
                      <a:ext cx="3876675" cy="4238625"/>
                    </a:xfrm>
                    <a:prstGeom prst="rect">
                      <a:avLst/>
                    </a:prstGeom>
                    <a:noFill/>
                    <a:ln w="9525">
                      <a:noFill/>
                      <a:miter lim="800000"/>
                      <a:headEnd/>
                      <a:tailEnd/>
                    </a:ln>
                  </pic:spPr>
                </pic:pic>
              </a:graphicData>
            </a:graphic>
          </wp:inline>
        </w:drawing>
      </w:r>
    </w:p>
    <w:p w:rsidR="000D343A" w:rsidRPr="009D1D83" w:rsidRDefault="00241408" w:rsidP="009D1D83">
      <w:pPr>
        <w:widowControl w:val="0"/>
        <w:autoSpaceDE w:val="0"/>
        <w:autoSpaceDN w:val="0"/>
        <w:adjustRightInd w:val="0"/>
        <w:ind w:left="567"/>
        <w:jc w:val="both"/>
        <w:rPr>
          <w:rFonts w:ascii="Times New Roman" w:hAnsi="Times New Roman" w:cs="Times New Roman"/>
          <w:bCs/>
          <w:sz w:val="24"/>
          <w:szCs w:val="24"/>
        </w:rPr>
      </w:pPr>
      <w:r>
        <w:rPr>
          <w:rFonts w:ascii="Times New Roman" w:hAnsi="Times New Roman" w:cs="Times New Roman"/>
          <w:bCs/>
          <w:sz w:val="24"/>
          <w:szCs w:val="24"/>
        </w:rPr>
        <w:t>Рис.  4</w:t>
      </w:r>
      <w:r w:rsidR="00034B6A" w:rsidRPr="001D1554">
        <w:rPr>
          <w:rFonts w:ascii="Times New Roman" w:hAnsi="Times New Roman" w:cs="Times New Roman"/>
          <w:bCs/>
          <w:sz w:val="24"/>
          <w:szCs w:val="24"/>
        </w:rPr>
        <w:t>1</w:t>
      </w:r>
      <w:r w:rsidR="000D343A" w:rsidRPr="009D1D83">
        <w:rPr>
          <w:rFonts w:ascii="Times New Roman" w:hAnsi="Times New Roman" w:cs="Times New Roman"/>
          <w:bCs/>
          <w:sz w:val="24"/>
          <w:szCs w:val="24"/>
        </w:rPr>
        <w:t>. Резьбовое соединение труб НКМ:</w:t>
      </w:r>
    </w:p>
    <w:p w:rsidR="000D343A" w:rsidRPr="009D1D83" w:rsidRDefault="009D1D83" w:rsidP="009D1D83">
      <w:pPr>
        <w:pStyle w:val="31"/>
        <w:ind w:left="567"/>
        <w:rPr>
          <w:rFonts w:ascii="Times New Roman" w:hAnsi="Times New Roman" w:cs="Times New Roman"/>
          <w:sz w:val="24"/>
          <w:szCs w:val="24"/>
        </w:rPr>
      </w:pPr>
      <w:r w:rsidRPr="009D1D83">
        <w:rPr>
          <w:rFonts w:ascii="Times New Roman" w:hAnsi="Times New Roman" w:cs="Times New Roman"/>
          <w:sz w:val="24"/>
          <w:szCs w:val="24"/>
        </w:rPr>
        <w:t>1</w:t>
      </w:r>
      <w:r w:rsidR="000D343A" w:rsidRPr="009D1D83">
        <w:rPr>
          <w:rFonts w:ascii="Times New Roman" w:hAnsi="Times New Roman" w:cs="Times New Roman"/>
          <w:sz w:val="24"/>
          <w:szCs w:val="24"/>
        </w:rPr>
        <w:t xml:space="preserve"> — конец сбега резьбы;  2 — нитки со срезанными вершинами; 3 — основная  плоскость;  4 —</w:t>
      </w:r>
      <w:r w:rsidRPr="009D1D83">
        <w:rPr>
          <w:rFonts w:ascii="Times New Roman" w:hAnsi="Times New Roman" w:cs="Times New Roman"/>
          <w:sz w:val="24"/>
          <w:szCs w:val="24"/>
        </w:rPr>
        <w:t xml:space="preserve"> </w:t>
      </w:r>
      <w:r w:rsidR="000D343A" w:rsidRPr="009D1D83">
        <w:rPr>
          <w:rFonts w:ascii="Times New Roman" w:hAnsi="Times New Roman" w:cs="Times New Roman"/>
          <w:sz w:val="24"/>
          <w:szCs w:val="24"/>
        </w:rPr>
        <w:t>длина резьбы с полным профилем; 5 — сбег резьбы; 6 — расчетная плоскость.</w:t>
      </w:r>
    </w:p>
    <w:p w:rsidR="000D343A" w:rsidRPr="009D1D83" w:rsidRDefault="000D343A" w:rsidP="009D1D83">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9D1D83">
        <w:rPr>
          <w:rFonts w:ascii="Times New Roman" w:hAnsi="Times New Roman" w:cs="Times New Roman"/>
          <w:sz w:val="26"/>
          <w:szCs w:val="26"/>
        </w:rPr>
        <w:t xml:space="preserve">   Допускается  замена .фаски 35°±5° у торца  муфты радиусом  скругления,  не  превышающим ширину фаски.   Оси резьб обоих концов муфты должны совпадать. Предельные отклонения от соосности — 0,75 мм в плоскости торца и 3 мм на длине 1 м.   Допускается увеличение предельного отклонения от со</w:t>
      </w:r>
      <w:r w:rsidRPr="009D1D83">
        <w:rPr>
          <w:rFonts w:ascii="Times New Roman" w:hAnsi="Times New Roman" w:cs="Times New Roman"/>
          <w:sz w:val="26"/>
          <w:szCs w:val="26"/>
        </w:rPr>
        <w:softHyphen/>
        <w:t>осности в плоскости торца до 1 мм при одновременном уменьшении предельного отклонения на длине 1 м до 2 мм.</w:t>
      </w:r>
    </w:p>
    <w:p w:rsidR="000D343A" w:rsidRPr="009D1D83" w:rsidRDefault="000D343A" w:rsidP="009D1D83">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9D1D83">
        <w:rPr>
          <w:rFonts w:ascii="Times New Roman" w:hAnsi="Times New Roman" w:cs="Times New Roman"/>
          <w:sz w:val="26"/>
          <w:szCs w:val="26"/>
        </w:rPr>
        <w:t xml:space="preserve">   Поверхности резьбы, уплотнительных конических поверхностей, упорных торцов и уступов труб и муфт и конической выточки труб НКБ должны быть гладкими, без заусенцев, рванин и других дефектов, нарушающих их непрерывность и прочность, а также гер</w:t>
      </w:r>
      <w:r w:rsidRPr="009D1D83">
        <w:rPr>
          <w:rFonts w:ascii="Times New Roman" w:hAnsi="Times New Roman" w:cs="Times New Roman"/>
          <w:sz w:val="26"/>
          <w:szCs w:val="26"/>
        </w:rPr>
        <w:softHyphen/>
        <w:t>метичность соединения.</w:t>
      </w:r>
    </w:p>
    <w:p w:rsidR="000D343A" w:rsidRPr="009D1D83" w:rsidRDefault="000D343A" w:rsidP="009D1D83">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9D1D83">
        <w:rPr>
          <w:rFonts w:ascii="Times New Roman" w:hAnsi="Times New Roman" w:cs="Times New Roman"/>
          <w:sz w:val="26"/>
          <w:szCs w:val="26"/>
        </w:rPr>
        <w:t xml:space="preserve">   Шероховатость поверхности резьбы </w:t>
      </w:r>
      <w:r w:rsidRPr="009D1D83">
        <w:rPr>
          <w:rFonts w:ascii="Times New Roman" w:hAnsi="Times New Roman" w:cs="Times New Roman"/>
          <w:sz w:val="26"/>
          <w:szCs w:val="26"/>
          <w:lang w:val="en-US"/>
        </w:rPr>
        <w:t>Rz</w:t>
      </w:r>
      <w:r w:rsidRPr="009D1D83">
        <w:rPr>
          <w:rFonts w:ascii="Times New Roman" w:hAnsi="Times New Roman" w:cs="Times New Roman"/>
          <w:sz w:val="26"/>
          <w:szCs w:val="26"/>
        </w:rPr>
        <w:t xml:space="preserve"> по ГОСТ 2789</w:t>
      </w:r>
      <w:r w:rsidR="009D1D83" w:rsidRPr="009D1D83">
        <w:rPr>
          <w:rFonts w:ascii="Times New Roman" w:hAnsi="Times New Roman" w:cs="Times New Roman"/>
          <w:sz w:val="26"/>
          <w:szCs w:val="26"/>
        </w:rPr>
        <w:t xml:space="preserve"> </w:t>
      </w:r>
      <w:r w:rsidRPr="009D1D83">
        <w:rPr>
          <w:rFonts w:ascii="Times New Roman" w:hAnsi="Times New Roman" w:cs="Times New Roman"/>
          <w:sz w:val="26"/>
          <w:szCs w:val="26"/>
        </w:rPr>
        <w:t>—</w:t>
      </w:r>
      <w:r w:rsidR="009D1D83" w:rsidRPr="009D1D83">
        <w:rPr>
          <w:rFonts w:ascii="Times New Roman" w:hAnsi="Times New Roman" w:cs="Times New Roman"/>
          <w:sz w:val="26"/>
          <w:szCs w:val="26"/>
        </w:rPr>
        <w:t xml:space="preserve"> </w:t>
      </w:r>
      <w:r w:rsidRPr="009D1D83">
        <w:rPr>
          <w:rFonts w:ascii="Times New Roman" w:hAnsi="Times New Roman" w:cs="Times New Roman"/>
          <w:sz w:val="26"/>
          <w:szCs w:val="26"/>
        </w:rPr>
        <w:t>73 не должна быть более 20 мкм. По согласованию изготовителя с по</w:t>
      </w:r>
      <w:r w:rsidRPr="009D1D83">
        <w:rPr>
          <w:rFonts w:ascii="Times New Roman" w:hAnsi="Times New Roman" w:cs="Times New Roman"/>
          <w:sz w:val="26"/>
          <w:szCs w:val="26"/>
        </w:rPr>
        <w:softHyphen/>
        <w:t>требителем для гладких труб и с высаженными наружу концами и муфт к ним исполнения Б допускается шероховатость поверхно</w:t>
      </w:r>
      <w:r w:rsidRPr="009D1D83">
        <w:rPr>
          <w:rFonts w:ascii="Times New Roman" w:hAnsi="Times New Roman" w:cs="Times New Roman"/>
          <w:sz w:val="26"/>
          <w:szCs w:val="26"/>
        </w:rPr>
        <w:softHyphen/>
        <w:t xml:space="preserve">сти резьбы </w:t>
      </w:r>
      <w:r w:rsidRPr="009D1D83">
        <w:rPr>
          <w:rFonts w:ascii="Times New Roman" w:hAnsi="Times New Roman" w:cs="Times New Roman"/>
          <w:sz w:val="26"/>
          <w:szCs w:val="26"/>
          <w:lang w:val="en-US"/>
        </w:rPr>
        <w:t>Rz</w:t>
      </w:r>
      <w:r w:rsidRPr="009D1D83">
        <w:rPr>
          <w:rFonts w:ascii="Times New Roman" w:hAnsi="Times New Roman" w:cs="Times New Roman"/>
          <w:sz w:val="26"/>
          <w:szCs w:val="26"/>
        </w:rPr>
        <w:t xml:space="preserve"> по ГОСТ 2789</w:t>
      </w:r>
      <w:r w:rsidR="009D1D83" w:rsidRPr="009D1D83">
        <w:rPr>
          <w:rFonts w:ascii="Times New Roman" w:hAnsi="Times New Roman" w:cs="Times New Roman"/>
          <w:sz w:val="26"/>
          <w:szCs w:val="26"/>
        </w:rPr>
        <w:t xml:space="preserve"> </w:t>
      </w:r>
      <w:r w:rsidRPr="009D1D83">
        <w:rPr>
          <w:rFonts w:ascii="Times New Roman" w:hAnsi="Times New Roman" w:cs="Times New Roman"/>
          <w:sz w:val="26"/>
          <w:szCs w:val="26"/>
        </w:rPr>
        <w:t>—</w:t>
      </w:r>
      <w:r w:rsidR="009D1D83" w:rsidRPr="009D1D83">
        <w:rPr>
          <w:rFonts w:ascii="Times New Roman" w:hAnsi="Times New Roman" w:cs="Times New Roman"/>
          <w:sz w:val="26"/>
          <w:szCs w:val="26"/>
        </w:rPr>
        <w:t xml:space="preserve"> </w:t>
      </w:r>
      <w:r w:rsidRPr="009D1D83">
        <w:rPr>
          <w:rFonts w:ascii="Times New Roman" w:hAnsi="Times New Roman" w:cs="Times New Roman"/>
          <w:sz w:val="26"/>
          <w:szCs w:val="26"/>
        </w:rPr>
        <w:t>73 не более 40 мкм.</w:t>
      </w:r>
    </w:p>
    <w:p w:rsidR="000D343A" w:rsidRPr="009D1D83" w:rsidRDefault="000D343A" w:rsidP="009D1D83">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9D1D83">
        <w:rPr>
          <w:rFonts w:ascii="Times New Roman" w:hAnsi="Times New Roman" w:cs="Times New Roman"/>
          <w:sz w:val="26"/>
          <w:szCs w:val="26"/>
        </w:rPr>
        <w:t xml:space="preserve">   Нитки с черновиками по вершинам резьбы не допускаются на расстоянии менее (</w:t>
      </w:r>
      <w:r w:rsidRPr="009D1D83">
        <w:rPr>
          <w:rFonts w:ascii="Times New Roman" w:hAnsi="Times New Roman" w:cs="Times New Roman"/>
          <w:sz w:val="26"/>
          <w:szCs w:val="26"/>
          <w:lang w:val="en-US"/>
        </w:rPr>
        <w:t>I</w:t>
      </w:r>
      <w:r w:rsidRPr="009D1D83">
        <w:rPr>
          <w:rFonts w:ascii="Times New Roman" w:hAnsi="Times New Roman" w:cs="Times New Roman"/>
          <w:sz w:val="26"/>
          <w:szCs w:val="26"/>
        </w:rPr>
        <w:t>—</w:t>
      </w:r>
      <w:r w:rsidRPr="009D1D83">
        <w:rPr>
          <w:rFonts w:ascii="Times New Roman" w:hAnsi="Times New Roman" w:cs="Times New Roman"/>
          <w:sz w:val="26"/>
          <w:szCs w:val="26"/>
          <w:lang w:val="en-US"/>
        </w:rPr>
        <w:t>a</w:t>
      </w:r>
      <w:r w:rsidRPr="009D1D83">
        <w:rPr>
          <w:rFonts w:ascii="Times New Roman" w:hAnsi="Times New Roman" w:cs="Times New Roman"/>
          <w:sz w:val="26"/>
          <w:szCs w:val="26"/>
        </w:rPr>
        <w:t xml:space="preserve">) мм от торца трубы. </w:t>
      </w:r>
    </w:p>
    <w:p w:rsidR="000D343A" w:rsidRPr="009D1D83" w:rsidRDefault="000D343A" w:rsidP="009D1D83">
      <w:pPr>
        <w:widowControl w:val="0"/>
        <w:autoSpaceDE w:val="0"/>
        <w:autoSpaceDN w:val="0"/>
        <w:adjustRightInd w:val="0"/>
        <w:spacing w:after="0"/>
        <w:ind w:left="2880"/>
        <w:jc w:val="both"/>
        <w:rPr>
          <w:rFonts w:ascii="Times New Roman" w:hAnsi="Times New Roman" w:cs="Times New Roman"/>
          <w:sz w:val="24"/>
          <w:szCs w:val="24"/>
        </w:rPr>
      </w:pPr>
      <w:r w:rsidRPr="009D1D83">
        <w:rPr>
          <w:rFonts w:ascii="Times New Roman" w:hAnsi="Times New Roman" w:cs="Times New Roman"/>
          <w:sz w:val="24"/>
          <w:szCs w:val="24"/>
        </w:rPr>
        <w:t>Величина а равна:</w:t>
      </w:r>
    </w:p>
    <w:p w:rsidR="000D343A" w:rsidRPr="009D1D83" w:rsidRDefault="000D343A" w:rsidP="000D343A">
      <w:pPr>
        <w:widowControl w:val="0"/>
        <w:autoSpaceDE w:val="0"/>
        <w:autoSpaceDN w:val="0"/>
        <w:adjustRightInd w:val="0"/>
        <w:ind w:left="1440"/>
        <w:jc w:val="both"/>
        <w:rPr>
          <w:rFonts w:ascii="Times New Roman" w:hAnsi="Times New Roman" w:cs="Times New Roman"/>
          <w:sz w:val="24"/>
          <w:szCs w:val="24"/>
        </w:rPr>
      </w:pPr>
      <w:r w:rsidRPr="009D1D83">
        <w:rPr>
          <w:rFonts w:ascii="Times New Roman" w:hAnsi="Times New Roman" w:cs="Times New Roman"/>
          <w:sz w:val="24"/>
          <w:szCs w:val="24"/>
        </w:rPr>
        <w:t xml:space="preserve">а, мм   ..............         </w:t>
      </w:r>
      <w:r w:rsidR="009D1D83" w:rsidRPr="009D1D83">
        <w:rPr>
          <w:rFonts w:ascii="Times New Roman" w:hAnsi="Times New Roman" w:cs="Times New Roman"/>
          <w:sz w:val="24"/>
          <w:szCs w:val="24"/>
        </w:rPr>
        <w:t xml:space="preserve">               </w:t>
      </w:r>
      <w:r w:rsidRPr="009D1D83">
        <w:rPr>
          <w:rFonts w:ascii="Times New Roman" w:hAnsi="Times New Roman" w:cs="Times New Roman"/>
          <w:sz w:val="24"/>
          <w:szCs w:val="24"/>
        </w:rPr>
        <w:t xml:space="preserve">7,5 </w:t>
      </w:r>
      <w:r w:rsidR="009D1D83" w:rsidRPr="009D1D83">
        <w:rPr>
          <w:rFonts w:ascii="Times New Roman" w:hAnsi="Times New Roman" w:cs="Times New Roman"/>
          <w:sz w:val="24"/>
          <w:szCs w:val="24"/>
        </w:rPr>
        <w:t xml:space="preserve">                </w:t>
      </w:r>
      <w:r w:rsidRPr="009D1D83">
        <w:rPr>
          <w:rFonts w:ascii="Times New Roman" w:hAnsi="Times New Roman" w:cs="Times New Roman"/>
          <w:sz w:val="24"/>
          <w:szCs w:val="24"/>
        </w:rPr>
        <w:t>8,5                     10</w:t>
      </w:r>
    </w:p>
    <w:p w:rsidR="000D343A" w:rsidRPr="009D1D83" w:rsidRDefault="000D343A" w:rsidP="000D343A">
      <w:pPr>
        <w:widowControl w:val="0"/>
        <w:autoSpaceDE w:val="0"/>
        <w:autoSpaceDN w:val="0"/>
        <w:adjustRightInd w:val="0"/>
        <w:ind w:left="1440"/>
        <w:jc w:val="both"/>
        <w:rPr>
          <w:rFonts w:ascii="Times New Roman" w:hAnsi="Times New Roman" w:cs="Times New Roman"/>
          <w:sz w:val="24"/>
          <w:szCs w:val="24"/>
        </w:rPr>
      </w:pPr>
      <w:r w:rsidRPr="009D1D83">
        <w:rPr>
          <w:rFonts w:ascii="Times New Roman" w:hAnsi="Times New Roman" w:cs="Times New Roman"/>
          <w:sz w:val="24"/>
          <w:szCs w:val="24"/>
        </w:rPr>
        <w:t xml:space="preserve">Шаг резьбы, мм   ..........        2,54 </w:t>
      </w:r>
      <w:r w:rsidR="009D1D83">
        <w:rPr>
          <w:rFonts w:ascii="Times New Roman" w:hAnsi="Times New Roman" w:cs="Times New Roman"/>
          <w:sz w:val="24"/>
          <w:szCs w:val="24"/>
          <w:lang w:val="en-US"/>
        </w:rPr>
        <w:t xml:space="preserve">              </w:t>
      </w:r>
      <w:r w:rsidRPr="009D1D83">
        <w:rPr>
          <w:rFonts w:ascii="Times New Roman" w:hAnsi="Times New Roman" w:cs="Times New Roman"/>
          <w:sz w:val="24"/>
          <w:szCs w:val="24"/>
        </w:rPr>
        <w:t>4,232          3,175 и 5,08</w:t>
      </w:r>
    </w:p>
    <w:p w:rsidR="000D343A" w:rsidRPr="009D1D83" w:rsidRDefault="000D343A" w:rsidP="009D1D83">
      <w:pPr>
        <w:pStyle w:val="a7"/>
        <w:ind w:left="-142" w:firstLine="426"/>
        <w:rPr>
          <w:sz w:val="26"/>
          <w:szCs w:val="26"/>
        </w:rPr>
      </w:pPr>
      <w:r w:rsidRPr="009D1D83">
        <w:rPr>
          <w:sz w:val="26"/>
          <w:szCs w:val="26"/>
        </w:rPr>
        <w:lastRenderedPageBreak/>
        <w:t xml:space="preserve">   Испытанию внутренним гидравлическим давлением должна быть подвергнута каждая труба с навинченной и закрепленной на ней муфтой, а также каждая труба НКБ.    Испытание труб НКБ допу</w:t>
      </w:r>
      <w:r w:rsidRPr="009D1D83">
        <w:rPr>
          <w:sz w:val="26"/>
          <w:szCs w:val="26"/>
        </w:rPr>
        <w:softHyphen/>
        <w:t>скается проводить до нарезания резьбы после термической обра</w:t>
      </w:r>
      <w:r w:rsidRPr="009D1D83">
        <w:rPr>
          <w:sz w:val="26"/>
          <w:szCs w:val="26"/>
        </w:rPr>
        <w:softHyphen/>
        <w:t>ботки. Продолжительность испытания труб 10 с.</w:t>
      </w:r>
    </w:p>
    <w:p w:rsidR="000D343A" w:rsidRPr="009D1D83" w:rsidRDefault="000D343A" w:rsidP="009D1D83">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9D1D83">
        <w:rPr>
          <w:rFonts w:ascii="Times New Roman" w:hAnsi="Times New Roman" w:cs="Times New Roman"/>
          <w:sz w:val="26"/>
          <w:szCs w:val="26"/>
        </w:rPr>
        <w:t xml:space="preserve">   Проверке неразрушающим методом на наличие продольных де</w:t>
      </w:r>
      <w:r w:rsidRPr="009D1D83">
        <w:rPr>
          <w:rFonts w:ascii="Times New Roman" w:hAnsi="Times New Roman" w:cs="Times New Roman"/>
          <w:sz w:val="26"/>
          <w:szCs w:val="26"/>
        </w:rPr>
        <w:softHyphen/>
        <w:t>фектов должна быть подвергнута каждая труба.</w:t>
      </w:r>
    </w:p>
    <w:p w:rsidR="000D343A" w:rsidRPr="009D1D83" w:rsidRDefault="000D343A" w:rsidP="009D1D83">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9D1D83">
        <w:rPr>
          <w:rFonts w:ascii="Times New Roman" w:hAnsi="Times New Roman" w:cs="Times New Roman"/>
          <w:sz w:val="26"/>
          <w:szCs w:val="26"/>
        </w:rPr>
        <w:t xml:space="preserve">   По согласованию изготовителя с потребителем для труб испол</w:t>
      </w:r>
      <w:r w:rsidRPr="009D1D83">
        <w:rPr>
          <w:rFonts w:ascii="Times New Roman" w:hAnsi="Times New Roman" w:cs="Times New Roman"/>
          <w:sz w:val="26"/>
          <w:szCs w:val="26"/>
        </w:rPr>
        <w:softHyphen/>
        <w:t>нения Б групп прочности Д и К и исполнения А группы прочностиД допускается поставка труб без неразрушающего контроля.</w:t>
      </w:r>
    </w:p>
    <w:p w:rsidR="000D343A" w:rsidRPr="009D1D83" w:rsidRDefault="000D343A" w:rsidP="009D1D83">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9D1D83">
        <w:rPr>
          <w:rFonts w:ascii="Times New Roman" w:hAnsi="Times New Roman" w:cs="Times New Roman"/>
          <w:sz w:val="26"/>
          <w:szCs w:val="26"/>
        </w:rPr>
        <w:t xml:space="preserve">            Наружная и внутренняя поверхности труб и муфт осматрива</w:t>
      </w:r>
      <w:r w:rsidRPr="009D1D83">
        <w:rPr>
          <w:rFonts w:ascii="Times New Roman" w:hAnsi="Times New Roman" w:cs="Times New Roman"/>
          <w:sz w:val="26"/>
          <w:szCs w:val="26"/>
        </w:rPr>
        <w:softHyphen/>
        <w:t>ются визуально.</w:t>
      </w:r>
    </w:p>
    <w:p w:rsidR="000D343A" w:rsidRPr="009D1D83" w:rsidRDefault="000D343A" w:rsidP="009D1D83">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9D1D83">
        <w:rPr>
          <w:rFonts w:ascii="Times New Roman" w:hAnsi="Times New Roman" w:cs="Times New Roman"/>
          <w:sz w:val="26"/>
          <w:szCs w:val="26"/>
        </w:rPr>
        <w:t xml:space="preserve">   Глубина залегания дефектов должна проверяться надпиловкой или другим способом в одном—трех местах.</w:t>
      </w:r>
    </w:p>
    <w:p w:rsidR="000D343A" w:rsidRPr="009D1D83" w:rsidRDefault="000D343A" w:rsidP="009D1D83">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9D1D83">
        <w:rPr>
          <w:rFonts w:ascii="Times New Roman" w:hAnsi="Times New Roman" w:cs="Times New Roman"/>
          <w:sz w:val="26"/>
          <w:szCs w:val="26"/>
        </w:rPr>
        <w:t xml:space="preserve">   Проверка геометрических размеров и параметров труб и муфт должна осуществляться с помощью универсальных измерительных средств или специальных приборов, обеспечивающих необходимую точность измерения, в соответствии с технической документацией, утвержденной в установленном порядке.</w:t>
      </w:r>
    </w:p>
    <w:p w:rsidR="000D343A" w:rsidRPr="009D1D83" w:rsidRDefault="000D343A" w:rsidP="009D1D83">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9D1D83">
        <w:rPr>
          <w:rFonts w:ascii="Times New Roman" w:hAnsi="Times New Roman" w:cs="Times New Roman"/>
          <w:sz w:val="26"/>
          <w:szCs w:val="26"/>
        </w:rPr>
        <w:t xml:space="preserve">   Внутренний диаметр трубы и общая изогнутость трубы должны проверяться по всей длине трубы цилиндрической оправкой длиной 1250 мм и наружным диаметром. </w:t>
      </w:r>
    </w:p>
    <w:p w:rsidR="000D343A" w:rsidRPr="009D1D83" w:rsidRDefault="000D343A" w:rsidP="009D1D83">
      <w:pPr>
        <w:widowControl w:val="0"/>
        <w:autoSpaceDE w:val="0"/>
        <w:autoSpaceDN w:val="0"/>
        <w:adjustRightInd w:val="0"/>
        <w:spacing w:after="0" w:line="240" w:lineRule="auto"/>
        <w:ind w:left="-142" w:firstLine="426"/>
        <w:jc w:val="both"/>
        <w:rPr>
          <w:rFonts w:ascii="Times New Roman" w:hAnsi="Times New Roman" w:cs="Times New Roman"/>
          <w:sz w:val="26"/>
          <w:szCs w:val="26"/>
        </w:rPr>
      </w:pPr>
      <w:r w:rsidRPr="009D1D83">
        <w:rPr>
          <w:rFonts w:ascii="Times New Roman" w:hAnsi="Times New Roman" w:cs="Times New Roman"/>
          <w:sz w:val="26"/>
          <w:szCs w:val="26"/>
        </w:rPr>
        <w:t xml:space="preserve">   Внутренний диаметр в конце высаженной части труб НКБ дол</w:t>
      </w:r>
      <w:r w:rsidRPr="009D1D83">
        <w:rPr>
          <w:rFonts w:ascii="Times New Roman" w:hAnsi="Times New Roman" w:cs="Times New Roman"/>
          <w:sz w:val="26"/>
          <w:szCs w:val="26"/>
        </w:rPr>
        <w:softHyphen/>
        <w:t>жен проверяться шаблоном.</w:t>
      </w:r>
    </w:p>
    <w:p w:rsidR="000D343A" w:rsidRPr="009D1D83" w:rsidRDefault="000D343A" w:rsidP="009D1D83">
      <w:pPr>
        <w:widowControl w:val="0"/>
        <w:autoSpaceDE w:val="0"/>
        <w:autoSpaceDN w:val="0"/>
        <w:adjustRightInd w:val="0"/>
        <w:spacing w:line="240" w:lineRule="auto"/>
        <w:ind w:left="-142" w:firstLine="426"/>
        <w:jc w:val="both"/>
        <w:rPr>
          <w:rFonts w:ascii="Times New Roman" w:hAnsi="Times New Roman" w:cs="Times New Roman"/>
          <w:sz w:val="26"/>
          <w:szCs w:val="26"/>
        </w:rPr>
      </w:pPr>
      <w:r w:rsidRPr="009D1D83">
        <w:rPr>
          <w:rFonts w:ascii="Times New Roman" w:hAnsi="Times New Roman" w:cs="Times New Roman"/>
          <w:sz w:val="26"/>
          <w:szCs w:val="26"/>
        </w:rPr>
        <w:t xml:space="preserve">   Изогнутость на концевых участках трубы определяется как частное от деления стрелы прогиба в миллиметрах на расстояние от места измерения до ближайшего конца трубы в метрах.</w:t>
      </w:r>
    </w:p>
    <w:p w:rsidR="000D343A" w:rsidRDefault="000D343A" w:rsidP="000D343A">
      <w:pPr>
        <w:widowControl w:val="0"/>
        <w:autoSpaceDE w:val="0"/>
        <w:autoSpaceDN w:val="0"/>
        <w:adjustRightInd w:val="0"/>
        <w:ind w:left="1440"/>
        <w:jc w:val="both"/>
      </w:pPr>
      <w:r>
        <w:rPr>
          <w:noProof/>
          <w:lang w:eastAsia="ru-RU"/>
        </w:rPr>
        <w:drawing>
          <wp:inline distT="0" distB="0" distL="0" distR="0">
            <wp:extent cx="2781300" cy="3299460"/>
            <wp:effectExtent l="19050" t="0" r="0" b="0"/>
            <wp:docPr id="6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srcRect/>
                    <a:stretch>
                      <a:fillRect/>
                    </a:stretch>
                  </pic:blipFill>
                  <pic:spPr bwMode="auto">
                    <a:xfrm>
                      <a:off x="0" y="0"/>
                      <a:ext cx="2781300" cy="3299460"/>
                    </a:xfrm>
                    <a:prstGeom prst="rect">
                      <a:avLst/>
                    </a:prstGeom>
                    <a:noFill/>
                    <a:ln w="9525">
                      <a:noFill/>
                      <a:miter lim="800000"/>
                      <a:headEnd/>
                      <a:tailEnd/>
                    </a:ln>
                  </pic:spPr>
                </pic:pic>
              </a:graphicData>
            </a:graphic>
          </wp:inline>
        </w:drawing>
      </w:r>
    </w:p>
    <w:p w:rsidR="000D343A" w:rsidRPr="00034B6A" w:rsidRDefault="00241408" w:rsidP="00034B6A">
      <w:pPr>
        <w:widowControl w:val="0"/>
        <w:autoSpaceDE w:val="0"/>
        <w:autoSpaceDN w:val="0"/>
        <w:adjustRightInd w:val="0"/>
        <w:ind w:left="1440" w:hanging="589"/>
        <w:jc w:val="both"/>
        <w:rPr>
          <w:rFonts w:ascii="Times New Roman" w:hAnsi="Times New Roman" w:cs="Times New Roman"/>
          <w:bCs/>
          <w:sz w:val="24"/>
          <w:szCs w:val="24"/>
        </w:rPr>
      </w:pPr>
      <w:r>
        <w:rPr>
          <w:rFonts w:ascii="Times New Roman" w:hAnsi="Times New Roman" w:cs="Times New Roman"/>
          <w:bCs/>
          <w:sz w:val="24"/>
          <w:szCs w:val="24"/>
        </w:rPr>
        <w:t>Рис. 4</w:t>
      </w:r>
      <w:r w:rsidR="00034B6A" w:rsidRPr="001D1554">
        <w:rPr>
          <w:rFonts w:ascii="Times New Roman" w:hAnsi="Times New Roman" w:cs="Times New Roman"/>
          <w:bCs/>
          <w:sz w:val="24"/>
          <w:szCs w:val="24"/>
        </w:rPr>
        <w:t>2</w:t>
      </w:r>
      <w:r w:rsidR="000D343A" w:rsidRPr="00034B6A">
        <w:rPr>
          <w:rFonts w:ascii="Times New Roman" w:hAnsi="Times New Roman" w:cs="Times New Roman"/>
          <w:bCs/>
          <w:sz w:val="24"/>
          <w:szCs w:val="24"/>
        </w:rPr>
        <w:t>. Резьбовое соединение труб НКБ:</w:t>
      </w:r>
    </w:p>
    <w:p w:rsidR="000D343A" w:rsidRPr="009D1D83" w:rsidRDefault="009D1D83" w:rsidP="009D1D83">
      <w:pPr>
        <w:pStyle w:val="31"/>
        <w:spacing w:after="0" w:line="240" w:lineRule="auto"/>
        <w:rPr>
          <w:rFonts w:ascii="Times New Roman" w:hAnsi="Times New Roman" w:cs="Times New Roman"/>
          <w:sz w:val="24"/>
          <w:szCs w:val="24"/>
        </w:rPr>
      </w:pPr>
      <w:r w:rsidRPr="009D1D83">
        <w:rPr>
          <w:rFonts w:ascii="Times New Roman" w:hAnsi="Times New Roman" w:cs="Times New Roman"/>
          <w:sz w:val="24"/>
          <w:szCs w:val="24"/>
        </w:rPr>
        <w:t>1</w:t>
      </w:r>
      <w:r w:rsidR="000D343A" w:rsidRPr="009D1D83">
        <w:rPr>
          <w:rFonts w:ascii="Times New Roman" w:hAnsi="Times New Roman" w:cs="Times New Roman"/>
          <w:sz w:val="24"/>
          <w:szCs w:val="24"/>
        </w:rPr>
        <w:t xml:space="preserve"> — основная плоскость; 2 — сбег резьбы; 3 — расчетная плоскость * — размеры для справок</w:t>
      </w:r>
    </w:p>
    <w:p w:rsidR="000D343A" w:rsidRPr="009D1D83" w:rsidRDefault="000D343A" w:rsidP="009D1D83">
      <w:pPr>
        <w:widowControl w:val="0"/>
        <w:autoSpaceDE w:val="0"/>
        <w:autoSpaceDN w:val="0"/>
        <w:adjustRightInd w:val="0"/>
        <w:spacing w:after="0" w:line="240" w:lineRule="auto"/>
        <w:jc w:val="both"/>
        <w:rPr>
          <w:rFonts w:ascii="Times New Roman" w:hAnsi="Times New Roman" w:cs="Times New Roman"/>
          <w:sz w:val="24"/>
          <w:szCs w:val="24"/>
        </w:rPr>
      </w:pPr>
      <w:r w:rsidRPr="009D1D83">
        <w:rPr>
          <w:rFonts w:ascii="Times New Roman" w:hAnsi="Times New Roman" w:cs="Times New Roman"/>
          <w:sz w:val="24"/>
          <w:szCs w:val="24"/>
        </w:rPr>
        <w:lastRenderedPageBreak/>
        <w:t xml:space="preserve">   При измерениях изгнутости труб с высаженными наружу кон</w:t>
      </w:r>
      <w:r w:rsidRPr="009D1D83">
        <w:rPr>
          <w:rFonts w:ascii="Times New Roman" w:hAnsi="Times New Roman" w:cs="Times New Roman"/>
          <w:sz w:val="24"/>
          <w:szCs w:val="24"/>
        </w:rPr>
        <w:softHyphen/>
        <w:t>цами длина высаженной части в расчет не принимается.</w:t>
      </w:r>
    </w:p>
    <w:p w:rsidR="000D343A" w:rsidRPr="00034B6A" w:rsidRDefault="000D343A" w:rsidP="000D343A">
      <w:pPr>
        <w:pStyle w:val="2"/>
        <w:rPr>
          <w:rFonts w:ascii="Times New Roman" w:hAnsi="Times New Roman" w:cs="Times New Roman"/>
          <w:color w:val="auto"/>
        </w:rPr>
      </w:pPr>
      <w:bookmarkStart w:id="30" w:name="_Toc374135788"/>
      <w:bookmarkStart w:id="31" w:name="_Toc374137601"/>
      <w:r w:rsidRPr="00034B6A">
        <w:rPr>
          <w:rFonts w:ascii="Times New Roman" w:hAnsi="Times New Roman" w:cs="Times New Roman"/>
          <w:color w:val="auto"/>
        </w:rPr>
        <w:t>Маркировка,   упаковка,   транспортирование</w:t>
      </w:r>
      <w:bookmarkEnd w:id="30"/>
      <w:bookmarkEnd w:id="31"/>
    </w:p>
    <w:p w:rsidR="000D343A" w:rsidRPr="00034B6A" w:rsidRDefault="000D343A" w:rsidP="00034B6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034B6A">
        <w:rPr>
          <w:rFonts w:ascii="Times New Roman" w:hAnsi="Times New Roman" w:cs="Times New Roman"/>
          <w:sz w:val="26"/>
          <w:szCs w:val="26"/>
        </w:rPr>
        <w:t xml:space="preserve">   Маркировка, упаковка, транспортирование и хранение НКТ дол</w:t>
      </w:r>
      <w:r w:rsidRPr="00034B6A">
        <w:rPr>
          <w:rFonts w:ascii="Times New Roman" w:hAnsi="Times New Roman" w:cs="Times New Roman"/>
          <w:sz w:val="26"/>
          <w:szCs w:val="26"/>
        </w:rPr>
        <w:softHyphen/>
        <w:t>жны соответствовать требованиям ГОСТ 10692</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80 со следующими дополнениями.</w:t>
      </w:r>
    </w:p>
    <w:p w:rsidR="000D343A" w:rsidRPr="00034B6A" w:rsidRDefault="000D343A" w:rsidP="00034B6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034B6A">
        <w:rPr>
          <w:rFonts w:ascii="Times New Roman" w:hAnsi="Times New Roman" w:cs="Times New Roman"/>
          <w:sz w:val="26"/>
          <w:szCs w:val="26"/>
        </w:rPr>
        <w:t xml:space="preserve">   На каждой трубе на расстоянии 0,4</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0,6 м от ее конца, снабжен</w:t>
      </w:r>
      <w:r w:rsidRPr="00034B6A">
        <w:rPr>
          <w:rFonts w:ascii="Times New Roman" w:hAnsi="Times New Roman" w:cs="Times New Roman"/>
          <w:sz w:val="26"/>
          <w:szCs w:val="26"/>
        </w:rPr>
        <w:softHyphen/>
        <w:t>ного муфтой (или раструбного конца труб НКБ), должна быть четко нанесена маркировка ударным способом или накаткой; ус</w:t>
      </w:r>
      <w:r w:rsidRPr="00034B6A">
        <w:rPr>
          <w:rFonts w:ascii="Times New Roman" w:hAnsi="Times New Roman" w:cs="Times New Roman"/>
          <w:sz w:val="26"/>
          <w:szCs w:val="26"/>
        </w:rPr>
        <w:softHyphen/>
        <w:t>ловный диаметр трубы, мм; номер трубы; группа прочности; тол</w:t>
      </w:r>
      <w:r w:rsidRPr="00034B6A">
        <w:rPr>
          <w:rFonts w:ascii="Times New Roman" w:hAnsi="Times New Roman" w:cs="Times New Roman"/>
          <w:sz w:val="26"/>
          <w:szCs w:val="26"/>
        </w:rPr>
        <w:softHyphen/>
        <w:t>щина стенки, мм (для труб с условным диаметром 73 и 89 мм); наименование или товарный знак предприятия-изготовителя; ме</w:t>
      </w:r>
      <w:r w:rsidRPr="00034B6A">
        <w:rPr>
          <w:rFonts w:ascii="Times New Roman" w:hAnsi="Times New Roman" w:cs="Times New Roman"/>
          <w:sz w:val="26"/>
          <w:szCs w:val="26"/>
        </w:rPr>
        <w:softHyphen/>
        <w:t>сяц и год выпуска.</w:t>
      </w:r>
    </w:p>
    <w:p w:rsidR="000D343A" w:rsidRPr="00034B6A" w:rsidRDefault="000D343A" w:rsidP="00034B6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034B6A">
        <w:rPr>
          <w:rFonts w:ascii="Times New Roman" w:hAnsi="Times New Roman" w:cs="Times New Roman"/>
          <w:sz w:val="26"/>
          <w:szCs w:val="26"/>
        </w:rPr>
        <w:t xml:space="preserve">    Место нанесения маркировки должно быть обведено или под</w:t>
      </w:r>
      <w:r w:rsidRPr="00034B6A">
        <w:rPr>
          <w:rFonts w:ascii="Times New Roman" w:hAnsi="Times New Roman" w:cs="Times New Roman"/>
          <w:sz w:val="26"/>
          <w:szCs w:val="26"/>
        </w:rPr>
        <w:softHyphen/>
        <w:t>черкнуто устойчивой светлой краской. Высота знаков маркировки должна быть 5</w:t>
      </w:r>
      <w:r w:rsidR="00034B6A">
        <w:rPr>
          <w:rFonts w:ascii="Times New Roman" w:hAnsi="Times New Roman" w:cs="Times New Roman"/>
          <w:sz w:val="26"/>
          <w:szCs w:val="26"/>
          <w:lang w:val="en-US"/>
        </w:rPr>
        <w:t xml:space="preserve"> </w:t>
      </w:r>
      <w:r w:rsidRPr="00034B6A">
        <w:rPr>
          <w:rFonts w:ascii="Times New Roman" w:hAnsi="Times New Roman" w:cs="Times New Roman"/>
          <w:sz w:val="26"/>
          <w:szCs w:val="26"/>
        </w:rPr>
        <w:t>—</w:t>
      </w:r>
      <w:r w:rsidR="00034B6A">
        <w:rPr>
          <w:rFonts w:ascii="Times New Roman" w:hAnsi="Times New Roman" w:cs="Times New Roman"/>
          <w:sz w:val="26"/>
          <w:szCs w:val="26"/>
          <w:lang w:val="en-US"/>
        </w:rPr>
        <w:t xml:space="preserve"> </w:t>
      </w:r>
      <w:r w:rsidRPr="00034B6A">
        <w:rPr>
          <w:rFonts w:ascii="Times New Roman" w:hAnsi="Times New Roman" w:cs="Times New Roman"/>
          <w:sz w:val="26"/>
          <w:szCs w:val="26"/>
        </w:rPr>
        <w:t>8 мм.</w:t>
      </w:r>
    </w:p>
    <w:p w:rsidR="000D343A" w:rsidRPr="00034B6A" w:rsidRDefault="000D343A" w:rsidP="00034B6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034B6A">
        <w:rPr>
          <w:rFonts w:ascii="Times New Roman" w:hAnsi="Times New Roman" w:cs="Times New Roman"/>
          <w:sz w:val="26"/>
          <w:szCs w:val="26"/>
        </w:rPr>
        <w:t xml:space="preserve">   При механическом способе нанесения маркировки труб допу</w:t>
      </w:r>
      <w:r w:rsidRPr="00034B6A">
        <w:rPr>
          <w:rFonts w:ascii="Times New Roman" w:hAnsi="Times New Roman" w:cs="Times New Roman"/>
          <w:sz w:val="26"/>
          <w:szCs w:val="26"/>
        </w:rPr>
        <w:softHyphen/>
        <w:t>скается расположение ее в один ряд. На каждой трубе допускается маркировать номер плавки. Рядом с маркировкой ударным спосо</w:t>
      </w:r>
      <w:r w:rsidRPr="00034B6A">
        <w:rPr>
          <w:rFonts w:ascii="Times New Roman" w:hAnsi="Times New Roman" w:cs="Times New Roman"/>
          <w:sz w:val="26"/>
          <w:szCs w:val="26"/>
        </w:rPr>
        <w:softHyphen/>
        <w:t>бом или накаткой на каждой трубе должна быть нанесена марки</w:t>
      </w:r>
      <w:r w:rsidRPr="00034B6A">
        <w:rPr>
          <w:rFonts w:ascii="Times New Roman" w:hAnsi="Times New Roman" w:cs="Times New Roman"/>
          <w:sz w:val="26"/>
          <w:szCs w:val="26"/>
        </w:rPr>
        <w:softHyphen/>
        <w:t>ровка устойчивой светлой краской: условный диаметр трубы, мм; группа прочности; толщина стенки, мм (для труб с условным диа</w:t>
      </w:r>
      <w:r w:rsidRPr="00034B6A">
        <w:rPr>
          <w:rFonts w:ascii="Times New Roman" w:hAnsi="Times New Roman" w:cs="Times New Roman"/>
          <w:sz w:val="26"/>
          <w:szCs w:val="26"/>
        </w:rPr>
        <w:softHyphen/>
        <w:t>метром 73 и 89 мм); длина трубы, см; масса трубы, кг; тип трубы (кроме гладких труб); вид исполнения (при поставке труб испол</w:t>
      </w:r>
      <w:r w:rsidRPr="00034B6A">
        <w:rPr>
          <w:rFonts w:ascii="Times New Roman" w:hAnsi="Times New Roman" w:cs="Times New Roman"/>
          <w:sz w:val="26"/>
          <w:szCs w:val="26"/>
        </w:rPr>
        <w:softHyphen/>
        <w:t>нения А); наименование или товарный знак предприятия-изгото</w:t>
      </w:r>
      <w:r w:rsidRPr="00034B6A">
        <w:rPr>
          <w:rFonts w:ascii="Times New Roman" w:hAnsi="Times New Roman" w:cs="Times New Roman"/>
          <w:sz w:val="26"/>
          <w:szCs w:val="26"/>
        </w:rPr>
        <w:softHyphen/>
        <w:t>вителя.</w:t>
      </w:r>
    </w:p>
    <w:p w:rsidR="000D343A" w:rsidRPr="00034B6A" w:rsidRDefault="000D343A" w:rsidP="00034B6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034B6A">
        <w:rPr>
          <w:rFonts w:ascii="Times New Roman" w:hAnsi="Times New Roman" w:cs="Times New Roman"/>
          <w:sz w:val="26"/>
          <w:szCs w:val="26"/>
        </w:rPr>
        <w:t xml:space="preserve">   Высота знаков маркировки должна быть 20</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50 мм.</w:t>
      </w:r>
    </w:p>
    <w:p w:rsidR="000D343A" w:rsidRPr="00034B6A" w:rsidRDefault="000D343A" w:rsidP="00034B6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034B6A">
        <w:rPr>
          <w:rFonts w:ascii="Times New Roman" w:hAnsi="Times New Roman" w:cs="Times New Roman"/>
          <w:sz w:val="26"/>
          <w:szCs w:val="26"/>
        </w:rPr>
        <w:t xml:space="preserve">   Для труб с условными диаметрами 27</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48 мм вместо маркиров</w:t>
      </w:r>
      <w:r w:rsidRPr="00034B6A">
        <w:rPr>
          <w:rFonts w:ascii="Times New Roman" w:hAnsi="Times New Roman" w:cs="Times New Roman"/>
          <w:sz w:val="26"/>
          <w:szCs w:val="26"/>
        </w:rPr>
        <w:softHyphen/>
        <w:t>ки краской каждой трубы наносится маркировка ударным спосо</w:t>
      </w:r>
      <w:r w:rsidRPr="00034B6A">
        <w:rPr>
          <w:rFonts w:ascii="Times New Roman" w:hAnsi="Times New Roman" w:cs="Times New Roman"/>
          <w:sz w:val="26"/>
          <w:szCs w:val="26"/>
        </w:rPr>
        <w:softHyphen/>
        <w:t>бом или накаткой на металлическую бирку, надежно прикрепля</w:t>
      </w:r>
      <w:r w:rsidRPr="00034B6A">
        <w:rPr>
          <w:rFonts w:ascii="Times New Roman" w:hAnsi="Times New Roman" w:cs="Times New Roman"/>
          <w:sz w:val="26"/>
          <w:szCs w:val="26"/>
        </w:rPr>
        <w:softHyphen/>
        <w:t>емую к каждому пакету. При этом маркируются общая длина и масса труб, находящихся в пакете.</w:t>
      </w:r>
    </w:p>
    <w:p w:rsidR="000D343A" w:rsidRPr="00034B6A" w:rsidRDefault="000D343A" w:rsidP="00034B6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034B6A">
        <w:rPr>
          <w:rFonts w:ascii="Times New Roman" w:hAnsi="Times New Roman" w:cs="Times New Roman"/>
          <w:sz w:val="26"/>
          <w:szCs w:val="26"/>
        </w:rPr>
        <w:t xml:space="preserve">   На каждой муфте должна быть четко нанесена маркировка ударным способом или накаткой товарного знака предприятия-из</w:t>
      </w:r>
      <w:r w:rsidRPr="00034B6A">
        <w:rPr>
          <w:rFonts w:ascii="Times New Roman" w:hAnsi="Times New Roman" w:cs="Times New Roman"/>
          <w:sz w:val="26"/>
          <w:szCs w:val="26"/>
        </w:rPr>
        <w:softHyphen/>
        <w:t>готовителя группы прочности и вида исполнения муфты (для муфт исполнения А).</w:t>
      </w:r>
    </w:p>
    <w:p w:rsidR="000D343A" w:rsidRPr="00034B6A" w:rsidRDefault="000D343A" w:rsidP="00034B6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034B6A">
        <w:rPr>
          <w:rFonts w:ascii="Times New Roman" w:hAnsi="Times New Roman" w:cs="Times New Roman"/>
          <w:sz w:val="26"/>
          <w:szCs w:val="26"/>
        </w:rPr>
        <w:t xml:space="preserve">   Все знаки маркировки должны быть нанесены вдоль образующей трубы и муфты. Допускается наносить знаки маркировки пер</w:t>
      </w:r>
      <w:r w:rsidRPr="00034B6A">
        <w:rPr>
          <w:rFonts w:ascii="Times New Roman" w:hAnsi="Times New Roman" w:cs="Times New Roman"/>
          <w:sz w:val="26"/>
          <w:szCs w:val="26"/>
        </w:rPr>
        <w:softHyphen/>
        <w:t>пендикулярно к образующей способом накатки.</w:t>
      </w:r>
    </w:p>
    <w:p w:rsidR="000D343A" w:rsidRPr="00034B6A" w:rsidRDefault="000D343A" w:rsidP="00034B6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034B6A">
        <w:rPr>
          <w:rFonts w:ascii="Times New Roman" w:hAnsi="Times New Roman" w:cs="Times New Roman"/>
          <w:sz w:val="26"/>
          <w:szCs w:val="26"/>
        </w:rPr>
        <w:t xml:space="preserve">   Резьба, упорные торцы и уступы и уплотнительные конические поверхности труб и муфт должны быть защищены от повреждений специальными металлическими предохранительными кольцами и ниппелями.</w:t>
      </w:r>
    </w:p>
    <w:p w:rsidR="000D343A" w:rsidRPr="00034B6A" w:rsidRDefault="000D343A" w:rsidP="00034B6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034B6A">
        <w:rPr>
          <w:rFonts w:ascii="Times New Roman" w:hAnsi="Times New Roman" w:cs="Times New Roman"/>
          <w:sz w:val="26"/>
          <w:szCs w:val="26"/>
        </w:rPr>
        <w:t xml:space="preserve">   Кольца должны закрывать соединения труб и ниппельных кон</w:t>
      </w:r>
      <w:r w:rsidRPr="00034B6A">
        <w:rPr>
          <w:rFonts w:ascii="Times New Roman" w:hAnsi="Times New Roman" w:cs="Times New Roman"/>
          <w:sz w:val="26"/>
          <w:szCs w:val="26"/>
        </w:rPr>
        <w:softHyphen/>
        <w:t xml:space="preserve">цов труб НКБ на длине не менее </w:t>
      </w:r>
      <w:r w:rsidRPr="00034B6A">
        <w:rPr>
          <w:rFonts w:ascii="Times New Roman" w:hAnsi="Times New Roman" w:cs="Times New Roman"/>
          <w:sz w:val="26"/>
          <w:szCs w:val="26"/>
          <w:lang w:val="en-US"/>
        </w:rPr>
        <w:t>L</w:t>
      </w:r>
      <w:r w:rsidRPr="00034B6A">
        <w:rPr>
          <w:rFonts w:ascii="Times New Roman" w:hAnsi="Times New Roman" w:cs="Times New Roman"/>
          <w:sz w:val="26"/>
          <w:szCs w:val="26"/>
        </w:rPr>
        <w:t xml:space="preserve"> минус 3 нитки. Ниппели долж</w:t>
      </w:r>
      <w:r w:rsidRPr="00034B6A">
        <w:rPr>
          <w:rFonts w:ascii="Times New Roman" w:hAnsi="Times New Roman" w:cs="Times New Roman"/>
          <w:sz w:val="26"/>
          <w:szCs w:val="26"/>
        </w:rPr>
        <w:softHyphen/>
        <w:t xml:space="preserve">ны закрывать соединение муфт и раструбных концов труб НКБ на длине не менее 2/3 </w:t>
      </w:r>
      <w:r w:rsidRPr="00034B6A">
        <w:rPr>
          <w:rFonts w:ascii="Times New Roman" w:hAnsi="Times New Roman" w:cs="Times New Roman"/>
          <w:sz w:val="26"/>
          <w:szCs w:val="26"/>
          <w:lang w:val="en-US"/>
        </w:rPr>
        <w:t>L</w:t>
      </w:r>
      <w:r w:rsidRPr="00034B6A">
        <w:rPr>
          <w:rFonts w:ascii="Times New Roman" w:hAnsi="Times New Roman" w:cs="Times New Roman"/>
          <w:sz w:val="26"/>
          <w:szCs w:val="26"/>
        </w:rPr>
        <w:t>. Все кольца и ниппеля должны выступать за края торцов труб и муфт не менее чем на 10 мм. Конструкция колец и ниппелей должна обеспечивать возможность отвинчивания их. При навинчивании колец и ниппелей резьба, упорные торцы, уступы и уплотнительные конические поверхности должны быть покрыты антикоррозионной смазкой.</w:t>
      </w:r>
    </w:p>
    <w:p w:rsidR="000D343A" w:rsidRPr="00034B6A" w:rsidRDefault="000D343A" w:rsidP="00034B6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034B6A">
        <w:rPr>
          <w:rFonts w:ascii="Times New Roman" w:hAnsi="Times New Roman" w:cs="Times New Roman"/>
          <w:sz w:val="26"/>
          <w:szCs w:val="26"/>
        </w:rPr>
        <w:t xml:space="preserve">   Трубы трнаспортируются в пакетах. При отгрузке в одном ва</w:t>
      </w:r>
      <w:r w:rsidRPr="00034B6A">
        <w:rPr>
          <w:rFonts w:ascii="Times New Roman" w:hAnsi="Times New Roman" w:cs="Times New Roman"/>
          <w:sz w:val="26"/>
          <w:szCs w:val="26"/>
        </w:rPr>
        <w:softHyphen/>
        <w:t>гоне должны быть трубы только одной партии. Допускается отгрузка в одном вагоне труб разных партий при условии их разделения, если партия труб или ее остаток не соответствуют грузоподъем</w:t>
      </w:r>
      <w:r w:rsidRPr="00034B6A">
        <w:rPr>
          <w:rFonts w:ascii="Times New Roman" w:hAnsi="Times New Roman" w:cs="Times New Roman"/>
          <w:sz w:val="26"/>
          <w:szCs w:val="26"/>
        </w:rPr>
        <w:softHyphen/>
        <w:t>ности вагона. При увязке труб в пакеты муфты на трубах и ра</w:t>
      </w:r>
      <w:r w:rsidRPr="00034B6A">
        <w:rPr>
          <w:rFonts w:ascii="Times New Roman" w:hAnsi="Times New Roman" w:cs="Times New Roman"/>
          <w:sz w:val="26"/>
          <w:szCs w:val="26"/>
        </w:rPr>
        <w:softHyphen/>
        <w:t>струбные концы труб НКБ должны быть сориентированы в одну сторону.</w:t>
      </w:r>
    </w:p>
    <w:p w:rsidR="000D343A" w:rsidRPr="00034B6A" w:rsidRDefault="000D343A" w:rsidP="00034B6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034B6A">
        <w:rPr>
          <w:rFonts w:ascii="Times New Roman" w:hAnsi="Times New Roman" w:cs="Times New Roman"/>
          <w:sz w:val="26"/>
          <w:szCs w:val="26"/>
        </w:rPr>
        <w:t xml:space="preserve">   Партия должна состоять из труб одного условного диаметра, одной </w:t>
      </w:r>
      <w:r w:rsidRPr="00034B6A">
        <w:rPr>
          <w:rFonts w:ascii="Times New Roman" w:hAnsi="Times New Roman" w:cs="Times New Roman"/>
          <w:sz w:val="26"/>
          <w:szCs w:val="26"/>
        </w:rPr>
        <w:lastRenderedPageBreak/>
        <w:t>толщины стенки и группы прочности, одного типа и одного исполнения и сопровождаться единым документом, удостоверяю</w:t>
      </w:r>
      <w:r w:rsidRPr="00034B6A">
        <w:rPr>
          <w:rFonts w:ascii="Times New Roman" w:hAnsi="Times New Roman" w:cs="Times New Roman"/>
          <w:sz w:val="26"/>
          <w:szCs w:val="26"/>
        </w:rPr>
        <w:softHyphen/>
        <w:t>щим соответствие их качества требованиям стандарта, содержащим: наименование предприятия-изготовителя; условный диаметр труб и толщину стенки, мм, длину труб, м; группу длин (для труб испол</w:t>
      </w:r>
      <w:r w:rsidRPr="00034B6A">
        <w:rPr>
          <w:rFonts w:ascii="Times New Roman" w:hAnsi="Times New Roman" w:cs="Times New Roman"/>
          <w:sz w:val="26"/>
          <w:szCs w:val="26"/>
        </w:rPr>
        <w:softHyphen/>
        <w:t>нения Б), массу труб, кг; тип труб; вид исполнения (для труб ис</w:t>
      </w:r>
      <w:r w:rsidRPr="00034B6A">
        <w:rPr>
          <w:rFonts w:ascii="Times New Roman" w:hAnsi="Times New Roman" w:cs="Times New Roman"/>
          <w:sz w:val="26"/>
          <w:szCs w:val="26"/>
        </w:rPr>
        <w:softHyphen/>
        <w:t>полнения А); группу прочности, номер плавки, массовую долю серы и фосфора для всех входящих в партию плавок; номера труб результаты испытаний; обозначение стандарта.</w:t>
      </w:r>
    </w:p>
    <w:p w:rsidR="000D343A" w:rsidRPr="00034B6A" w:rsidRDefault="000D343A" w:rsidP="00034B6A">
      <w:pPr>
        <w:widowControl w:val="0"/>
        <w:autoSpaceDE w:val="0"/>
        <w:autoSpaceDN w:val="0"/>
        <w:adjustRightInd w:val="0"/>
        <w:spacing w:after="0" w:line="240" w:lineRule="auto"/>
        <w:ind w:left="-142" w:firstLine="709"/>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2160"/>
        <w:jc w:val="both"/>
        <w:rPr>
          <w:rFonts w:ascii="Times New Roman" w:hAnsi="Times New Roman" w:cs="Times New Roman"/>
          <w:sz w:val="26"/>
          <w:szCs w:val="26"/>
        </w:rPr>
      </w:pPr>
      <w:r w:rsidRPr="00034B6A">
        <w:rPr>
          <w:rFonts w:ascii="Times New Roman" w:hAnsi="Times New Roman" w:cs="Times New Roman"/>
          <w:sz w:val="26"/>
          <w:szCs w:val="26"/>
        </w:rPr>
        <w:t>ГЛУБИННОНАСОСНЫЕ ШТАНГИ</w:t>
      </w:r>
    </w:p>
    <w:p w:rsidR="000D343A" w:rsidRPr="00034B6A" w:rsidRDefault="000D343A" w:rsidP="00034B6A">
      <w:pPr>
        <w:widowControl w:val="0"/>
        <w:autoSpaceDE w:val="0"/>
        <w:autoSpaceDN w:val="0"/>
        <w:adjustRightInd w:val="0"/>
        <w:spacing w:line="240" w:lineRule="auto"/>
        <w:jc w:val="both"/>
        <w:rPr>
          <w:rFonts w:ascii="Times New Roman" w:hAnsi="Times New Roman" w:cs="Times New Roman"/>
          <w:sz w:val="26"/>
          <w:szCs w:val="26"/>
        </w:rPr>
      </w:pPr>
      <w:r w:rsidRPr="00034B6A">
        <w:rPr>
          <w:rFonts w:ascii="Times New Roman" w:hAnsi="Times New Roman" w:cs="Times New Roman"/>
          <w:sz w:val="26"/>
          <w:szCs w:val="26"/>
        </w:rPr>
        <w:t xml:space="preserve">   Насосные штанги выпускают в соответствии с ГОСТ 13877</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68 диаметрами 12, 16, 19, 22 и 25 мм и средней длиной 8 м. Для под</w:t>
      </w:r>
      <w:r w:rsidRPr="00034B6A">
        <w:rPr>
          <w:rFonts w:ascii="Times New Roman" w:hAnsi="Times New Roman" w:cs="Times New Roman"/>
          <w:sz w:val="26"/>
          <w:szCs w:val="26"/>
        </w:rPr>
        <w:softHyphen/>
        <w:t>бора длины колонны штанг при посадке плунжера выпускают так</w:t>
      </w:r>
      <w:r w:rsidRPr="00034B6A">
        <w:rPr>
          <w:rFonts w:ascii="Times New Roman" w:hAnsi="Times New Roman" w:cs="Times New Roman"/>
          <w:sz w:val="26"/>
          <w:szCs w:val="26"/>
        </w:rPr>
        <w:softHyphen/>
        <w:t>же короткие штанги длиной от 1 до 3 м тех же диаметров.</w:t>
      </w:r>
    </w:p>
    <w:p w:rsidR="000D343A" w:rsidRPr="00034B6A" w:rsidRDefault="000D343A" w:rsidP="00034B6A">
      <w:pPr>
        <w:widowControl w:val="0"/>
        <w:autoSpaceDE w:val="0"/>
        <w:autoSpaceDN w:val="0"/>
        <w:adjustRightInd w:val="0"/>
        <w:spacing w:line="240" w:lineRule="auto"/>
        <w:jc w:val="both"/>
        <w:rPr>
          <w:rFonts w:ascii="Times New Roman" w:hAnsi="Times New Roman" w:cs="Times New Roman"/>
          <w:sz w:val="26"/>
          <w:szCs w:val="26"/>
        </w:rPr>
      </w:pPr>
      <w:r w:rsidRPr="00034B6A">
        <w:rPr>
          <w:rFonts w:ascii="Times New Roman" w:hAnsi="Times New Roman" w:cs="Times New Roman"/>
          <w:sz w:val="26"/>
          <w:szCs w:val="26"/>
        </w:rPr>
        <w:t xml:space="preserve">   Штанги поставляют или комплектно с навинченной на один</w:t>
      </w:r>
      <w:r w:rsidR="00241408">
        <w:rPr>
          <w:rFonts w:ascii="Times New Roman" w:hAnsi="Times New Roman" w:cs="Times New Roman"/>
          <w:sz w:val="26"/>
          <w:szCs w:val="26"/>
        </w:rPr>
        <w:t xml:space="preserve"> </w:t>
      </w:r>
      <w:r w:rsidRPr="00034B6A">
        <w:rPr>
          <w:rFonts w:ascii="Times New Roman" w:hAnsi="Times New Roman" w:cs="Times New Roman"/>
          <w:sz w:val="26"/>
          <w:szCs w:val="26"/>
        </w:rPr>
        <w:t>1 конец муфтой, или отдельно; муфты, поставляемые отдельно, упа</w:t>
      </w:r>
      <w:r w:rsidRPr="00034B6A">
        <w:rPr>
          <w:rFonts w:ascii="Times New Roman" w:hAnsi="Times New Roman" w:cs="Times New Roman"/>
          <w:sz w:val="26"/>
          <w:szCs w:val="26"/>
        </w:rPr>
        <w:softHyphen/>
        <w:t xml:space="preserve">ковывают в деревянные ящики, причем каждая муфта должна быть </w:t>
      </w:r>
      <w:r w:rsidR="00034B6A">
        <w:rPr>
          <w:rFonts w:ascii="Times New Roman" w:hAnsi="Times New Roman" w:cs="Times New Roman"/>
          <w:sz w:val="26"/>
          <w:szCs w:val="26"/>
        </w:rPr>
        <w:t>завернута в промасленную бумагу</w:t>
      </w:r>
      <w:r w:rsidRPr="00034B6A">
        <w:rPr>
          <w:rFonts w:ascii="Times New Roman" w:hAnsi="Times New Roman" w:cs="Times New Roman"/>
          <w:sz w:val="26"/>
          <w:szCs w:val="26"/>
        </w:rPr>
        <w:t xml:space="preserve">. </w:t>
      </w:r>
    </w:p>
    <w:p w:rsidR="000D343A" w:rsidRPr="00034B6A" w:rsidRDefault="000D343A" w:rsidP="00034B6A">
      <w:pPr>
        <w:widowControl w:val="0"/>
        <w:autoSpaceDE w:val="0"/>
        <w:autoSpaceDN w:val="0"/>
        <w:adjustRightInd w:val="0"/>
        <w:spacing w:line="240" w:lineRule="auto"/>
        <w:jc w:val="both"/>
        <w:rPr>
          <w:rFonts w:ascii="Times New Roman" w:hAnsi="Times New Roman" w:cs="Times New Roman"/>
          <w:sz w:val="26"/>
          <w:szCs w:val="26"/>
        </w:rPr>
      </w:pPr>
      <w:r w:rsidRPr="00034B6A">
        <w:rPr>
          <w:rFonts w:ascii="Times New Roman" w:hAnsi="Times New Roman" w:cs="Times New Roman"/>
          <w:sz w:val="26"/>
          <w:szCs w:val="26"/>
        </w:rPr>
        <w:t xml:space="preserve">   Часто в скважину спускают ступенчатые колонны, состоящие из штанг нескольких диаметров. Для соединения штанг разных диаметров, например, 16 и 19 мм, 19 и 22 мм, 22 и 25 мм, изготов</w:t>
      </w:r>
      <w:r w:rsidRPr="00034B6A">
        <w:rPr>
          <w:rFonts w:ascii="Times New Roman" w:hAnsi="Times New Roman" w:cs="Times New Roman"/>
          <w:sz w:val="26"/>
          <w:szCs w:val="26"/>
        </w:rPr>
        <w:softHyphen/>
        <w:t>ляют переводные муфты.</w:t>
      </w:r>
    </w:p>
    <w:p w:rsidR="000D343A" w:rsidRDefault="000D343A" w:rsidP="000D343A">
      <w:pPr>
        <w:widowControl w:val="0"/>
        <w:autoSpaceDE w:val="0"/>
        <w:autoSpaceDN w:val="0"/>
        <w:adjustRightInd w:val="0"/>
        <w:ind w:left="2160"/>
        <w:jc w:val="both"/>
      </w:pPr>
      <w:r>
        <w:rPr>
          <w:noProof/>
          <w:lang w:eastAsia="ru-RU"/>
        </w:rPr>
        <w:drawing>
          <wp:inline distT="0" distB="0" distL="0" distR="0">
            <wp:extent cx="3676650" cy="2652196"/>
            <wp:effectExtent l="19050" t="0" r="0" b="0"/>
            <wp:docPr id="5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srcRect/>
                    <a:stretch>
                      <a:fillRect/>
                    </a:stretch>
                  </pic:blipFill>
                  <pic:spPr bwMode="auto">
                    <a:xfrm>
                      <a:off x="0" y="0"/>
                      <a:ext cx="3681033" cy="2655358"/>
                    </a:xfrm>
                    <a:prstGeom prst="rect">
                      <a:avLst/>
                    </a:prstGeom>
                    <a:noFill/>
                    <a:ln w="9525">
                      <a:noFill/>
                      <a:miter lim="800000"/>
                      <a:headEnd/>
                      <a:tailEnd/>
                    </a:ln>
                  </pic:spPr>
                </pic:pic>
              </a:graphicData>
            </a:graphic>
          </wp:inline>
        </w:drawing>
      </w:r>
    </w:p>
    <w:p w:rsidR="000D343A" w:rsidRPr="00034B6A" w:rsidRDefault="00241408" w:rsidP="00034B6A">
      <w:pPr>
        <w:pStyle w:val="af"/>
        <w:ind w:left="567" w:hanging="283"/>
        <w:rPr>
          <w:b w:val="0"/>
          <w:szCs w:val="24"/>
        </w:rPr>
      </w:pPr>
      <w:r>
        <w:rPr>
          <w:b w:val="0"/>
          <w:szCs w:val="24"/>
        </w:rPr>
        <w:t>Рис. 4</w:t>
      </w:r>
      <w:r w:rsidR="00034B6A" w:rsidRPr="001D1554">
        <w:rPr>
          <w:b w:val="0"/>
          <w:szCs w:val="24"/>
        </w:rPr>
        <w:t>3</w:t>
      </w:r>
      <w:r w:rsidR="000D343A" w:rsidRPr="00034B6A">
        <w:rPr>
          <w:b w:val="0"/>
          <w:szCs w:val="24"/>
        </w:rPr>
        <w:t>.  Насосная штанга и муфта к ней</w:t>
      </w:r>
    </w:p>
    <w:p w:rsidR="000D343A" w:rsidRPr="00034B6A" w:rsidRDefault="000D343A" w:rsidP="00034B6A">
      <w:pPr>
        <w:widowControl w:val="0"/>
        <w:autoSpaceDE w:val="0"/>
        <w:autoSpaceDN w:val="0"/>
        <w:adjustRightInd w:val="0"/>
        <w:ind w:left="567" w:hanging="283"/>
        <w:jc w:val="both"/>
        <w:rPr>
          <w:rFonts w:ascii="Times New Roman" w:hAnsi="Times New Roman" w:cs="Times New Roman"/>
          <w:sz w:val="24"/>
          <w:szCs w:val="24"/>
        </w:rPr>
      </w:pPr>
      <w:r w:rsidRPr="00034B6A">
        <w:rPr>
          <w:rFonts w:ascii="Times New Roman" w:hAnsi="Times New Roman" w:cs="Times New Roman"/>
          <w:sz w:val="24"/>
          <w:szCs w:val="24"/>
        </w:rPr>
        <w:t xml:space="preserve">   ГОСТ 13877—68 рекомендует для изготовления штанг стали марок 40 (углеродистая), 20НМ (никель-молибденовая) и ЗОХМА хромисто-марганцовистая).</w:t>
      </w:r>
    </w:p>
    <w:p w:rsidR="000D343A" w:rsidRPr="001D1554"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Для повышения механических свойств стали и достижения равнопрочности штанг по всей длине их подвергают различным видам термической обработки: нормализации (нагрев до определен</w:t>
      </w:r>
      <w:r w:rsidRPr="00034B6A">
        <w:rPr>
          <w:rFonts w:ascii="Times New Roman" w:hAnsi="Times New Roman" w:cs="Times New Roman"/>
          <w:sz w:val="26"/>
          <w:szCs w:val="26"/>
        </w:rPr>
        <w:softHyphen/>
        <w:t>ной температуры с последующим охлаждением на воздухе), сорби</w:t>
      </w:r>
      <w:r w:rsidRPr="00034B6A">
        <w:rPr>
          <w:rFonts w:ascii="Times New Roman" w:hAnsi="Times New Roman" w:cs="Times New Roman"/>
          <w:sz w:val="26"/>
          <w:szCs w:val="26"/>
        </w:rPr>
        <w:softHyphen/>
        <w:t>тизации, состоящей из трех операций — нормализации, закалки и отпуска. Для упрочнения штанг поверхность их закаливается токами высокой частоты или наклепывается дробью. Марки сталей и виды термической обработки штанг подбирают в зависимости от условий их работы.</w:t>
      </w:r>
    </w:p>
    <w:p w:rsidR="00034B6A" w:rsidRPr="001D1554" w:rsidRDefault="00034B6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b/>
          <w:bCs/>
          <w:sz w:val="26"/>
          <w:szCs w:val="26"/>
        </w:rPr>
      </w:pPr>
      <w:r w:rsidRPr="00034B6A">
        <w:rPr>
          <w:rFonts w:ascii="Times New Roman" w:hAnsi="Times New Roman" w:cs="Times New Roman"/>
          <w:b/>
          <w:bCs/>
          <w:sz w:val="26"/>
          <w:szCs w:val="26"/>
        </w:rPr>
        <w:lastRenderedPageBreak/>
        <w:t xml:space="preserve"> Расчет колонны штанг</w:t>
      </w:r>
    </w:p>
    <w:p w:rsidR="000D343A" w:rsidRPr="00034B6A" w:rsidRDefault="000D343A" w:rsidP="00034B6A">
      <w:pPr>
        <w:pStyle w:val="a7"/>
        <w:ind w:left="-142" w:firstLine="142"/>
        <w:rPr>
          <w:sz w:val="26"/>
          <w:szCs w:val="26"/>
        </w:rPr>
      </w:pPr>
      <w:r w:rsidRPr="00034B6A">
        <w:rPr>
          <w:sz w:val="26"/>
          <w:szCs w:val="26"/>
        </w:rPr>
        <w:t xml:space="preserve">    Колонна штанг рассчитывается с учетом переменных нагрузок действующих на штанги в течение каждого качания, не по мак</w:t>
      </w:r>
      <w:r w:rsidRPr="00034B6A">
        <w:rPr>
          <w:sz w:val="26"/>
          <w:szCs w:val="26"/>
        </w:rPr>
        <w:softHyphen/>
        <w:t>симальному напряжению, вычисленному исходя из статических ус</w:t>
      </w:r>
      <w:r w:rsidRPr="00034B6A">
        <w:rPr>
          <w:sz w:val="26"/>
          <w:szCs w:val="26"/>
        </w:rPr>
        <w:softHyphen/>
        <w:t>ловий прочности, а по методике, предложенной А. С. Вирновским, согласно которой в качестве расчетного принимается «приведенное» напряжение, учитывающее циклический характер работы штанг:</w:t>
      </w:r>
    </w:p>
    <w:p w:rsidR="000D343A" w:rsidRPr="00034B6A" w:rsidRDefault="000D343A" w:rsidP="00034B6A">
      <w:pPr>
        <w:widowControl w:val="0"/>
        <w:autoSpaceDE w:val="0"/>
        <w:autoSpaceDN w:val="0"/>
        <w:adjustRightInd w:val="0"/>
        <w:spacing w:before="24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σ</w:t>
      </w:r>
      <w:r w:rsidRPr="00034B6A">
        <w:rPr>
          <w:rFonts w:ascii="Times New Roman" w:hAnsi="Times New Roman" w:cs="Times New Roman"/>
          <w:sz w:val="26"/>
          <w:szCs w:val="26"/>
          <w:vertAlign w:val="subscript"/>
        </w:rPr>
        <w:t>пр</w:t>
      </w:r>
      <w:r w:rsidRPr="00034B6A">
        <w:rPr>
          <w:rFonts w:ascii="Times New Roman" w:hAnsi="Times New Roman" w:cs="Times New Roman"/>
          <w:sz w:val="26"/>
          <w:szCs w:val="26"/>
        </w:rPr>
        <w:t>= √ σ</w:t>
      </w:r>
      <w:r w:rsidRPr="00034B6A">
        <w:rPr>
          <w:rFonts w:ascii="Times New Roman" w:hAnsi="Times New Roman" w:cs="Times New Roman"/>
          <w:sz w:val="26"/>
          <w:szCs w:val="26"/>
          <w:vertAlign w:val="subscript"/>
        </w:rPr>
        <w:t>мах</w:t>
      </w:r>
      <w:r w:rsidR="00034B6A">
        <w:rPr>
          <w:rFonts w:ascii="Times New Roman" w:hAnsi="Times New Roman" w:cs="Times New Roman"/>
          <w:sz w:val="26"/>
          <w:szCs w:val="26"/>
          <w:vertAlign w:val="subscript"/>
        </w:rPr>
        <w:t>×</w:t>
      </w:r>
      <w:r w:rsidRPr="00034B6A">
        <w:rPr>
          <w:rFonts w:ascii="Times New Roman" w:hAnsi="Times New Roman" w:cs="Times New Roman"/>
          <w:sz w:val="26"/>
          <w:szCs w:val="26"/>
        </w:rPr>
        <w:t xml:space="preserve"> σ</w:t>
      </w:r>
      <w:r w:rsidRPr="00034B6A">
        <w:rPr>
          <w:rFonts w:ascii="Times New Roman" w:hAnsi="Times New Roman" w:cs="Times New Roman"/>
          <w:sz w:val="26"/>
          <w:szCs w:val="26"/>
          <w:vertAlign w:val="subscript"/>
        </w:rPr>
        <w:t>а</w:t>
      </w:r>
      <w:r w:rsidRPr="00034B6A">
        <w:rPr>
          <w:rFonts w:ascii="Times New Roman" w:hAnsi="Times New Roman" w:cs="Times New Roman"/>
          <w:sz w:val="26"/>
          <w:szCs w:val="26"/>
        </w:rPr>
        <w:t xml:space="preserve"> , </w:t>
      </w:r>
    </w:p>
    <w:p w:rsidR="000D343A" w:rsidRPr="00034B6A" w:rsidRDefault="000D343A" w:rsidP="00034B6A">
      <w:pPr>
        <w:widowControl w:val="0"/>
        <w:autoSpaceDE w:val="0"/>
        <w:autoSpaceDN w:val="0"/>
        <w:adjustRightInd w:val="0"/>
        <w:spacing w:before="24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где σ</w:t>
      </w:r>
      <w:r w:rsidRPr="00034B6A">
        <w:rPr>
          <w:rFonts w:ascii="Times New Roman" w:hAnsi="Times New Roman" w:cs="Times New Roman"/>
          <w:sz w:val="26"/>
          <w:szCs w:val="26"/>
          <w:vertAlign w:val="subscript"/>
        </w:rPr>
        <w:t>пр</w:t>
      </w:r>
      <w:r w:rsidRPr="00034B6A">
        <w:rPr>
          <w:rFonts w:ascii="Times New Roman" w:hAnsi="Times New Roman" w:cs="Times New Roman"/>
          <w:sz w:val="26"/>
          <w:szCs w:val="26"/>
        </w:rPr>
        <w:t xml:space="preserve"> — приведенное напряжение в опасном сечении колонны штанг; σ</w:t>
      </w:r>
      <w:r w:rsidRPr="00034B6A">
        <w:rPr>
          <w:rFonts w:ascii="Times New Roman" w:hAnsi="Times New Roman" w:cs="Times New Roman"/>
          <w:sz w:val="26"/>
          <w:szCs w:val="26"/>
          <w:vertAlign w:val="subscript"/>
        </w:rPr>
        <w:t>мах</w:t>
      </w:r>
      <w:r w:rsidRPr="00034B6A">
        <w:rPr>
          <w:rFonts w:ascii="Times New Roman" w:hAnsi="Times New Roman" w:cs="Times New Roman"/>
          <w:sz w:val="26"/>
          <w:szCs w:val="26"/>
        </w:rPr>
        <w:t xml:space="preserve"> — максимальное напряжение в опасном сечении за цикл; σ</w:t>
      </w:r>
      <w:r w:rsidRPr="00034B6A">
        <w:rPr>
          <w:rFonts w:ascii="Times New Roman" w:hAnsi="Times New Roman" w:cs="Times New Roman"/>
          <w:sz w:val="26"/>
          <w:szCs w:val="26"/>
          <w:vertAlign w:val="subscript"/>
        </w:rPr>
        <w:t>а</w:t>
      </w:r>
      <w:r w:rsidRPr="00034B6A">
        <w:rPr>
          <w:rFonts w:ascii="Times New Roman" w:hAnsi="Times New Roman" w:cs="Times New Roman"/>
          <w:sz w:val="26"/>
          <w:szCs w:val="26"/>
        </w:rPr>
        <w:t xml:space="preserve"> — амплитуда напряжения в опасном сечении за цикл.</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σ</w:t>
      </w:r>
      <w:r w:rsidRPr="00034B6A">
        <w:rPr>
          <w:rFonts w:ascii="Times New Roman" w:hAnsi="Times New Roman" w:cs="Times New Roman"/>
          <w:sz w:val="26"/>
          <w:szCs w:val="26"/>
          <w:vertAlign w:val="subscript"/>
        </w:rPr>
        <w:t xml:space="preserve">мах </w:t>
      </w:r>
      <w:r w:rsidRPr="00034B6A">
        <w:rPr>
          <w:rFonts w:ascii="Times New Roman" w:hAnsi="Times New Roman" w:cs="Times New Roman"/>
          <w:sz w:val="26"/>
          <w:szCs w:val="26"/>
        </w:rPr>
        <w:t>= σ</w:t>
      </w:r>
      <w:r w:rsidRPr="00034B6A">
        <w:rPr>
          <w:rFonts w:ascii="Times New Roman" w:hAnsi="Times New Roman" w:cs="Times New Roman"/>
          <w:sz w:val="26"/>
          <w:szCs w:val="26"/>
          <w:vertAlign w:val="subscript"/>
        </w:rPr>
        <w:t xml:space="preserve">ср </w:t>
      </w:r>
      <w:r w:rsidRPr="00034B6A">
        <w:rPr>
          <w:rFonts w:ascii="Times New Roman" w:hAnsi="Times New Roman" w:cs="Times New Roman"/>
          <w:sz w:val="26"/>
          <w:szCs w:val="26"/>
        </w:rPr>
        <w:t>+ σ</w:t>
      </w:r>
      <w:r w:rsidRPr="00034B6A">
        <w:rPr>
          <w:rFonts w:ascii="Times New Roman" w:hAnsi="Times New Roman" w:cs="Times New Roman"/>
          <w:sz w:val="26"/>
          <w:szCs w:val="26"/>
          <w:vertAlign w:val="subscript"/>
        </w:rPr>
        <w:t>а</w:t>
      </w:r>
      <w:r w:rsidRPr="00034B6A">
        <w:rPr>
          <w:rFonts w:ascii="Times New Roman" w:hAnsi="Times New Roman" w:cs="Times New Roman"/>
          <w:sz w:val="26"/>
          <w:szCs w:val="26"/>
        </w:rPr>
        <w:t xml:space="preserve">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При  подборе  группы  прочности  стали  для  штанг  руководству</w:t>
      </w:r>
      <w:r w:rsidRPr="00034B6A">
        <w:rPr>
          <w:rFonts w:ascii="Times New Roman" w:hAnsi="Times New Roman" w:cs="Times New Roman"/>
          <w:sz w:val="26"/>
          <w:szCs w:val="26"/>
        </w:rPr>
        <w:softHyphen/>
        <w:t>ются следующими  нормами допускаемых  приведенных  напряжений для углеродистых штанг (сталь 40) — 7 МПа (70 кгс/мм</w:t>
      </w:r>
      <w:r w:rsidRPr="00034B6A">
        <w:rPr>
          <w:rFonts w:ascii="Times New Roman" w:hAnsi="Times New Roman" w:cs="Times New Roman"/>
          <w:sz w:val="26"/>
          <w:szCs w:val="26"/>
          <w:vertAlign w:val="superscript"/>
        </w:rPr>
        <w:t>2</w:t>
      </w:r>
      <w:r w:rsidRPr="00034B6A">
        <w:rPr>
          <w:rFonts w:ascii="Times New Roman" w:hAnsi="Times New Roman" w:cs="Times New Roman"/>
          <w:sz w:val="26"/>
          <w:szCs w:val="26"/>
        </w:rPr>
        <w:t>) • для тех    же штанг    с уплотненной    поверхностью — 80   МПа</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(8 КГС/ММ</w:t>
      </w:r>
      <w:r w:rsidRPr="00034B6A">
        <w:rPr>
          <w:rFonts w:ascii="Times New Roman" w:hAnsi="Times New Roman" w:cs="Times New Roman"/>
          <w:sz w:val="26"/>
          <w:szCs w:val="26"/>
          <w:vertAlign w:val="superscript"/>
        </w:rPr>
        <w:t>2</w:t>
      </w:r>
      <w:r w:rsidRPr="00034B6A">
        <w:rPr>
          <w:rFonts w:ascii="Times New Roman" w:hAnsi="Times New Roman" w:cs="Times New Roman"/>
          <w:sz w:val="26"/>
          <w:szCs w:val="26"/>
        </w:rPr>
        <w:t>) ; для легированных сталей с соответствующей термообработкой — 90—ПО МПа (9-11 кгс/мм</w:t>
      </w:r>
      <w:r w:rsidRPr="00034B6A">
        <w:rPr>
          <w:rFonts w:ascii="Times New Roman" w:hAnsi="Times New Roman" w:cs="Times New Roman"/>
          <w:sz w:val="26"/>
          <w:szCs w:val="26"/>
          <w:vertAlign w:val="superscript"/>
        </w:rPr>
        <w:t>2</w:t>
      </w:r>
      <w:r w:rsidRPr="00034B6A">
        <w:rPr>
          <w:rFonts w:ascii="Times New Roman" w:hAnsi="Times New Roman" w:cs="Times New Roman"/>
          <w:sz w:val="26"/>
          <w:szCs w:val="26"/>
        </w:rPr>
        <w:t>).</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Для облегчения подбора колонны штанг по приведенным выше формулам составлены таблицы допускаемых глубин спуска насосов на штангах при разных значениях приведенного напряжения.</w:t>
      </w:r>
    </w:p>
    <w:p w:rsidR="00241408"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В этих таблицах глубины спуска насосов рассчитаны для средних параметров:</w:t>
      </w:r>
    </w:p>
    <w:p w:rsidR="00241408"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1) число ходов насоса в минуту «=12 ход/мин;</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2) длина хода сальникового штока </w:t>
      </w:r>
      <w:r w:rsidRPr="00034B6A">
        <w:rPr>
          <w:rFonts w:ascii="Times New Roman" w:hAnsi="Times New Roman" w:cs="Times New Roman"/>
          <w:sz w:val="26"/>
          <w:szCs w:val="26"/>
          <w:lang w:val="en-US"/>
        </w:rPr>
        <w:t>s</w:t>
      </w:r>
      <w:r w:rsidRPr="00034B6A">
        <w:rPr>
          <w:rFonts w:ascii="Times New Roman" w:hAnsi="Times New Roman" w:cs="Times New Roman"/>
          <w:sz w:val="26"/>
          <w:szCs w:val="26"/>
        </w:rPr>
        <w:t>=</w:t>
      </w:r>
      <w:r w:rsidRPr="00034B6A">
        <w:rPr>
          <w:rFonts w:ascii="Times New Roman" w:hAnsi="Times New Roman" w:cs="Times New Roman"/>
          <w:sz w:val="26"/>
          <w:szCs w:val="26"/>
          <w:lang w:val="en-US"/>
        </w:rPr>
        <w:t>l</w:t>
      </w:r>
      <w:r w:rsidRPr="00034B6A">
        <w:rPr>
          <w:rFonts w:ascii="Times New Roman" w:hAnsi="Times New Roman" w:cs="Times New Roman"/>
          <w:sz w:val="26"/>
          <w:szCs w:val="26"/>
        </w:rPr>
        <w:t>,8 м.</w:t>
      </w:r>
    </w:p>
    <w:p w:rsidR="000D343A" w:rsidRPr="00034B6A" w:rsidRDefault="000D343A" w:rsidP="00034B6A">
      <w:pPr>
        <w:pStyle w:val="3"/>
        <w:spacing w:line="240" w:lineRule="auto"/>
        <w:ind w:left="-142" w:firstLine="142"/>
        <w:rPr>
          <w:rFonts w:ascii="Times New Roman" w:hAnsi="Times New Roman" w:cs="Times New Roman"/>
          <w:color w:val="auto"/>
          <w:sz w:val="26"/>
          <w:szCs w:val="26"/>
        </w:rPr>
      </w:pPr>
      <w:bookmarkStart w:id="32" w:name="_Toc374135789"/>
      <w:bookmarkStart w:id="33" w:name="_Toc374137602"/>
      <w:r w:rsidRPr="00034B6A">
        <w:rPr>
          <w:rFonts w:ascii="Times New Roman" w:hAnsi="Times New Roman" w:cs="Times New Roman"/>
          <w:color w:val="auto"/>
          <w:sz w:val="26"/>
          <w:szCs w:val="26"/>
        </w:rPr>
        <w:t>Правила эксплуатации штанг</w:t>
      </w:r>
      <w:bookmarkEnd w:id="32"/>
      <w:bookmarkEnd w:id="33"/>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1. Штанги транспортируют упакованными в пачки правильными рядами. Пачка представляет собой четыре ряда штанг по четыре штуки в каждом, разделенные деревянными прокладками и стяну</w:t>
      </w:r>
      <w:r w:rsidRPr="00034B6A">
        <w:rPr>
          <w:rFonts w:ascii="Times New Roman" w:hAnsi="Times New Roman" w:cs="Times New Roman"/>
          <w:sz w:val="26"/>
          <w:szCs w:val="26"/>
        </w:rPr>
        <w:softHyphen/>
        <w:t>тые болтами. Деревянные прокладки устанавливают на равном рас</w:t>
      </w:r>
      <w:r w:rsidRPr="00034B6A">
        <w:rPr>
          <w:rFonts w:ascii="Times New Roman" w:hAnsi="Times New Roman" w:cs="Times New Roman"/>
          <w:sz w:val="26"/>
          <w:szCs w:val="26"/>
        </w:rPr>
        <w:softHyphen/>
        <w:t>стоянии друг от друга.</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2. При транспортировке не допускается прогибание или свисание концов штанг. Нельзя грузить на штанги посторонние предметы.</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3. На складах штанги укладывают на специальные стеллажи как в пачках, так и по одной.</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4. Ударять по  штангам  металлическими  предметами  запрещает</w:t>
      </w:r>
      <w:r w:rsidRPr="00034B6A">
        <w:rPr>
          <w:rFonts w:ascii="Times New Roman" w:hAnsi="Times New Roman" w:cs="Times New Roman"/>
          <w:sz w:val="26"/>
          <w:szCs w:val="26"/>
        </w:rPr>
        <w:softHyphen/>
        <w:t>ся.</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5. Спуск дефектных штанг в скважину не разрешается; их не</w:t>
      </w:r>
      <w:r w:rsidRPr="00034B6A">
        <w:rPr>
          <w:rFonts w:ascii="Times New Roman" w:hAnsi="Times New Roman" w:cs="Times New Roman"/>
          <w:sz w:val="26"/>
          <w:szCs w:val="26"/>
        </w:rPr>
        <w:softHyphen/>
        <w:t>обходимо удалять с мостков.</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6. Резьба штанг должна быть смазана и защищена металличес</w:t>
      </w:r>
      <w:r w:rsidRPr="00034B6A">
        <w:rPr>
          <w:rFonts w:ascii="Times New Roman" w:hAnsi="Times New Roman" w:cs="Times New Roman"/>
          <w:sz w:val="26"/>
          <w:szCs w:val="26"/>
        </w:rPr>
        <w:softHyphen/>
        <w:t>кими колпачками.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7. Не допускается смешение штанг различных диаметров и ма</w:t>
      </w:r>
      <w:r w:rsidRPr="00034B6A">
        <w:rPr>
          <w:rFonts w:ascii="Times New Roman" w:hAnsi="Times New Roman" w:cs="Times New Roman"/>
          <w:sz w:val="26"/>
          <w:szCs w:val="26"/>
        </w:rPr>
        <w:softHyphen/>
        <w:t>рок сталей при хранении, транспортировке и эксплуатации.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8. Нельзя не довинчивать резьбу штанг при спуске их в сква</w:t>
      </w:r>
      <w:r w:rsidRPr="00034B6A">
        <w:rPr>
          <w:rFonts w:ascii="Times New Roman" w:hAnsi="Times New Roman" w:cs="Times New Roman"/>
          <w:sz w:val="26"/>
          <w:szCs w:val="26"/>
        </w:rPr>
        <w:softHyphen/>
        <w:t>жину, так как при этом они легко отвинчиваются в процессе ра</w:t>
      </w:r>
      <w:r w:rsidRPr="00034B6A">
        <w:rPr>
          <w:rFonts w:ascii="Times New Roman" w:hAnsi="Times New Roman" w:cs="Times New Roman"/>
          <w:sz w:val="26"/>
          <w:szCs w:val="26"/>
        </w:rPr>
        <w:softHyphen/>
        <w:t>боты глубинного насоса. Штанги с недовинченной муфтой необхо</w:t>
      </w:r>
      <w:r w:rsidRPr="00034B6A">
        <w:rPr>
          <w:rFonts w:ascii="Times New Roman" w:hAnsi="Times New Roman" w:cs="Times New Roman"/>
          <w:sz w:val="26"/>
          <w:szCs w:val="26"/>
        </w:rPr>
        <w:softHyphen/>
        <w:t>димо отбрасывать.</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9. При  длительной  эксплуатации  рекомендуется  заменять  верх</w:t>
      </w:r>
      <w:r w:rsidRPr="00034B6A">
        <w:rPr>
          <w:rFonts w:ascii="Times New Roman" w:hAnsi="Times New Roman" w:cs="Times New Roman"/>
          <w:sz w:val="26"/>
          <w:szCs w:val="26"/>
        </w:rPr>
        <w:softHyphen/>
        <w:t>ние штанги нижними.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b/>
          <w:sz w:val="26"/>
          <w:szCs w:val="26"/>
        </w:rPr>
      </w:pPr>
      <w:r w:rsidRPr="00034B6A">
        <w:rPr>
          <w:rFonts w:ascii="Times New Roman" w:hAnsi="Times New Roman" w:cs="Times New Roman"/>
          <w:b/>
          <w:sz w:val="26"/>
          <w:szCs w:val="26"/>
        </w:rPr>
        <w:t>ТРУБЫ   БУРИЛЬНЫЕ</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СОРТАМЕНТ   БУРИЛЬНЫХ   ТРУБ</w:t>
      </w:r>
    </w:p>
    <w:p w:rsidR="000D343A" w:rsidRPr="00034B6A" w:rsidRDefault="000D343A" w:rsidP="00034B6A">
      <w:pPr>
        <w:pStyle w:val="3"/>
        <w:spacing w:line="240" w:lineRule="auto"/>
        <w:ind w:left="-142" w:firstLine="142"/>
        <w:rPr>
          <w:rFonts w:ascii="Times New Roman" w:hAnsi="Times New Roman" w:cs="Times New Roman"/>
          <w:color w:val="auto"/>
          <w:sz w:val="26"/>
          <w:szCs w:val="26"/>
        </w:rPr>
      </w:pPr>
      <w:r w:rsidRPr="00034B6A">
        <w:rPr>
          <w:rFonts w:ascii="Times New Roman" w:hAnsi="Times New Roman" w:cs="Times New Roman"/>
          <w:color w:val="auto"/>
          <w:sz w:val="26"/>
          <w:szCs w:val="26"/>
        </w:rPr>
        <w:t xml:space="preserve">   </w:t>
      </w:r>
      <w:bookmarkStart w:id="34" w:name="_Toc374135790"/>
      <w:bookmarkStart w:id="35" w:name="_Toc374137603"/>
      <w:r w:rsidRPr="00034B6A">
        <w:rPr>
          <w:rFonts w:ascii="Times New Roman" w:hAnsi="Times New Roman" w:cs="Times New Roman"/>
          <w:color w:val="auto"/>
          <w:sz w:val="26"/>
          <w:szCs w:val="26"/>
        </w:rPr>
        <w:t>Трубы   бурильные   ведущие</w:t>
      </w:r>
      <w:bookmarkEnd w:id="34"/>
      <w:bookmarkEnd w:id="35"/>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В верхней части бурильной колонны находится ведущая труба, предназначенная для передачи вращения от привода через ротор бурового станка бурильной колонне, состоящей, из бурильных труб, замков и утяжеленных бурильных труб (УБТ). Бурильная колонна заканчивается долотом или другим инструментом. В от</w:t>
      </w:r>
      <w:r w:rsidRPr="00034B6A">
        <w:rPr>
          <w:rFonts w:ascii="Times New Roman" w:hAnsi="Times New Roman" w:cs="Times New Roman"/>
          <w:sz w:val="26"/>
          <w:szCs w:val="26"/>
        </w:rPr>
        <w:softHyphen/>
        <w:t>личие от бурильных труб, замков и УБТ ведущая труба, как пра</w:t>
      </w:r>
      <w:r w:rsidRPr="00034B6A">
        <w:rPr>
          <w:rFonts w:ascii="Times New Roman" w:hAnsi="Times New Roman" w:cs="Times New Roman"/>
          <w:sz w:val="26"/>
          <w:szCs w:val="26"/>
        </w:rPr>
        <w:softHyphen/>
        <w:t>вило, имеет форму квадратного, иногда шестигранного сечения. Другие формы сечений (крестообразная, желобчатая, круглая) в нефтепромысловой практике практически не применяются.</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Ведущая труба предотвращает возможность реверсивного вра</w:t>
      </w:r>
      <w:r w:rsidRPr="00034B6A">
        <w:rPr>
          <w:rFonts w:ascii="Times New Roman" w:hAnsi="Times New Roman" w:cs="Times New Roman"/>
          <w:sz w:val="26"/>
          <w:szCs w:val="26"/>
        </w:rPr>
        <w:softHyphen/>
        <w:t>щения бурильной колонны от действия реактивного момента за</w:t>
      </w:r>
      <w:r w:rsidRPr="00034B6A">
        <w:rPr>
          <w:rFonts w:ascii="Times New Roman" w:hAnsi="Times New Roman" w:cs="Times New Roman"/>
          <w:sz w:val="26"/>
          <w:szCs w:val="26"/>
        </w:rPr>
        <w:softHyphen/>
        <w:t>бойного двигателя (турбобура, винтового, электробура).</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В практике бурения ведущие трубы применяются сборной кон</w:t>
      </w:r>
      <w:r w:rsidRPr="00034B6A">
        <w:rPr>
          <w:rFonts w:ascii="Times New Roman" w:hAnsi="Times New Roman" w:cs="Times New Roman"/>
          <w:sz w:val="26"/>
          <w:szCs w:val="26"/>
        </w:rPr>
        <w:softHyphen/>
        <w:t>струкции, состоящие из трубы верхнего и нижнего переводников, и цельной (неразъемной) конструкции.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Ведущие трубы сборной конструкции изготовляются в основном квадратного сечения, включают собственно трубу, верхний пере</w:t>
      </w:r>
      <w:r w:rsidRPr="00034B6A">
        <w:rPr>
          <w:rFonts w:ascii="Times New Roman" w:hAnsi="Times New Roman" w:cs="Times New Roman"/>
          <w:sz w:val="26"/>
          <w:szCs w:val="26"/>
        </w:rPr>
        <w:softHyphen/>
        <w:t>водник типа ПШВ для соединения с вертлюгом и нижний перевод</w:t>
      </w:r>
      <w:r w:rsidRPr="00034B6A">
        <w:rPr>
          <w:rFonts w:ascii="Times New Roman" w:hAnsi="Times New Roman" w:cs="Times New Roman"/>
          <w:sz w:val="26"/>
          <w:szCs w:val="26"/>
        </w:rPr>
        <w:softHyphen/>
        <w:t>ник типа ПШН для присоединения к бурильной колонне.</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Ведущие трубы сборной конструкции изготовляются по ТУ 14-3-126—73 размерами 112x112, 140X140, 155X155 мм и по ТУ 14-3-755—78 размерами 65x65 и 80X80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Размеры и масса ведущих труб сборной </w:t>
      </w:r>
      <w:r w:rsidR="00241408">
        <w:rPr>
          <w:rFonts w:ascii="Times New Roman" w:hAnsi="Times New Roman" w:cs="Times New Roman"/>
          <w:sz w:val="26"/>
          <w:szCs w:val="26"/>
        </w:rPr>
        <w:t>конструкции приведены  на рис. 4</w:t>
      </w:r>
      <w:r w:rsidRPr="00034B6A">
        <w:rPr>
          <w:rFonts w:ascii="Times New Roman" w:hAnsi="Times New Roman" w:cs="Times New Roman"/>
          <w:sz w:val="26"/>
          <w:szCs w:val="26"/>
        </w:rPr>
        <w:t>2. На концах ведущей трубы нарезается труб</w:t>
      </w:r>
      <w:r w:rsidRPr="00034B6A">
        <w:rPr>
          <w:rFonts w:ascii="Times New Roman" w:hAnsi="Times New Roman" w:cs="Times New Roman"/>
          <w:sz w:val="26"/>
          <w:szCs w:val="26"/>
        </w:rPr>
        <w:softHyphen/>
        <w:t>ная коническая резьба (профиль по ГОСТ 631—75)—правая на нижнем и левая — на верхнем.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На нижний конец трубы навинчивается (горячим способом на прессовой</w:t>
      </w:r>
      <w:r w:rsidR="00241408">
        <w:rPr>
          <w:rFonts w:ascii="Times New Roman" w:hAnsi="Times New Roman" w:cs="Times New Roman"/>
          <w:sz w:val="26"/>
          <w:szCs w:val="26"/>
        </w:rPr>
        <w:t xml:space="preserve"> посадке) переводник ПШН (рис. 4</w:t>
      </w:r>
      <w:r w:rsidRPr="00034B6A">
        <w:rPr>
          <w:rFonts w:ascii="Times New Roman" w:hAnsi="Times New Roman" w:cs="Times New Roman"/>
          <w:sz w:val="26"/>
          <w:szCs w:val="26"/>
        </w:rPr>
        <w:t>3), а на верхний — переводник ПШВ.</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Для защиты от износа замковой резьбы переводника ПШН меж</w:t>
      </w:r>
      <w:r w:rsidRPr="00034B6A">
        <w:rPr>
          <w:rFonts w:ascii="Times New Roman" w:hAnsi="Times New Roman" w:cs="Times New Roman"/>
          <w:sz w:val="26"/>
          <w:szCs w:val="26"/>
        </w:rPr>
        <w:softHyphen/>
        <w:t>ду замком бурильной трубы и переводником ведущей трубы уста</w:t>
      </w:r>
      <w:r w:rsidRPr="00034B6A">
        <w:rPr>
          <w:rFonts w:ascii="Times New Roman" w:hAnsi="Times New Roman" w:cs="Times New Roman"/>
          <w:sz w:val="26"/>
          <w:szCs w:val="26"/>
        </w:rPr>
        <w:softHyphen/>
        <w:t>навливается переводник типа ПП.</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Ведущие трубы (горячекатаные) изготовляются из сталей групп прочности Д и К, переводники — из стали 40ХН (ГОСТ 4543—71).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3981450" cy="1943100"/>
            <wp:effectExtent l="19050" t="0" r="0" b="0"/>
            <wp:docPr id="5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cstate="print"/>
                    <a:srcRect/>
                    <a:stretch>
                      <a:fillRect/>
                    </a:stretch>
                  </pic:blipFill>
                  <pic:spPr bwMode="auto">
                    <a:xfrm>
                      <a:off x="0" y="0"/>
                      <a:ext cx="3981450" cy="1943100"/>
                    </a:xfrm>
                    <a:prstGeom prst="rect">
                      <a:avLst/>
                    </a:prstGeom>
                    <a:noFill/>
                    <a:ln w="9525">
                      <a:noFill/>
                      <a:miter lim="800000"/>
                      <a:headEnd/>
                      <a:tailEnd/>
                    </a:ln>
                  </pic:spPr>
                </pic:pic>
              </a:graphicData>
            </a:graphic>
          </wp:inline>
        </w:drawing>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sidRPr="00034B6A">
        <w:rPr>
          <w:rFonts w:ascii="Times New Roman" w:hAnsi="Times New Roman" w:cs="Times New Roman"/>
          <w:bCs/>
          <w:sz w:val="24"/>
          <w:szCs w:val="24"/>
        </w:rPr>
        <w:t xml:space="preserve">Рис.  </w:t>
      </w:r>
      <w:r w:rsidR="00241408">
        <w:rPr>
          <w:rFonts w:ascii="Times New Roman" w:hAnsi="Times New Roman" w:cs="Times New Roman"/>
          <w:bCs/>
          <w:sz w:val="24"/>
          <w:szCs w:val="24"/>
        </w:rPr>
        <w:t>4</w:t>
      </w:r>
      <w:r w:rsidR="00034B6A" w:rsidRPr="00034B6A">
        <w:rPr>
          <w:rFonts w:ascii="Times New Roman" w:hAnsi="Times New Roman" w:cs="Times New Roman"/>
          <w:bCs/>
          <w:sz w:val="24"/>
          <w:szCs w:val="24"/>
        </w:rPr>
        <w:t>3</w:t>
      </w:r>
      <w:r w:rsidRPr="00034B6A">
        <w:rPr>
          <w:rFonts w:ascii="Times New Roman" w:hAnsi="Times New Roman" w:cs="Times New Roman"/>
          <w:bCs/>
          <w:sz w:val="24"/>
          <w:szCs w:val="24"/>
        </w:rPr>
        <w:t>. Ведущая труба сборной конструкции</w:t>
      </w:r>
    </w:p>
    <w:p w:rsidR="000D343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lang w:val="en-US"/>
        </w:rPr>
      </w:pPr>
      <w:r w:rsidRPr="00034B6A">
        <w:rPr>
          <w:rFonts w:ascii="Times New Roman" w:hAnsi="Times New Roman" w:cs="Times New Roman"/>
          <w:noProof/>
          <w:sz w:val="26"/>
          <w:szCs w:val="26"/>
          <w:lang w:eastAsia="ru-RU"/>
        </w:rPr>
        <w:lastRenderedPageBreak/>
        <w:drawing>
          <wp:inline distT="0" distB="0" distL="0" distR="0">
            <wp:extent cx="4152900" cy="1562100"/>
            <wp:effectExtent l="19050" t="0" r="0" b="0"/>
            <wp:docPr id="5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cstate="print"/>
                    <a:srcRect/>
                    <a:stretch>
                      <a:fillRect/>
                    </a:stretch>
                  </pic:blipFill>
                  <pic:spPr bwMode="auto">
                    <a:xfrm>
                      <a:off x="0" y="0"/>
                      <a:ext cx="4152900" cy="1562100"/>
                    </a:xfrm>
                    <a:prstGeom prst="rect">
                      <a:avLst/>
                    </a:prstGeom>
                    <a:noFill/>
                    <a:ln w="9525">
                      <a:noFill/>
                      <a:miter lim="800000"/>
                      <a:headEnd/>
                      <a:tailEnd/>
                    </a:ln>
                  </pic:spPr>
                </pic:pic>
              </a:graphicData>
            </a:graphic>
          </wp:inline>
        </w:drawing>
      </w:r>
    </w:p>
    <w:p w:rsidR="00034B6A" w:rsidRPr="00034B6A" w:rsidRDefault="00034B6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lang w:val="en-US"/>
        </w:rPr>
      </w:pPr>
    </w:p>
    <w:p w:rsidR="000D343A" w:rsidRPr="001D1554" w:rsidRDefault="00241408"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4</w:t>
      </w:r>
      <w:r w:rsidR="00034B6A" w:rsidRPr="001D1554">
        <w:rPr>
          <w:rFonts w:ascii="Times New Roman" w:hAnsi="Times New Roman" w:cs="Times New Roman"/>
          <w:bCs/>
          <w:sz w:val="24"/>
          <w:szCs w:val="24"/>
        </w:rPr>
        <w:t>4</w:t>
      </w:r>
      <w:r w:rsidR="000D343A" w:rsidRPr="00034B6A">
        <w:rPr>
          <w:rFonts w:ascii="Times New Roman" w:hAnsi="Times New Roman" w:cs="Times New Roman"/>
          <w:bCs/>
          <w:sz w:val="24"/>
          <w:szCs w:val="24"/>
        </w:rPr>
        <w:t>. Переводники ведущей трубы: а — нижний;   б — верхние</w:t>
      </w:r>
    </w:p>
    <w:p w:rsidR="00034B6A" w:rsidRPr="001D1554" w:rsidRDefault="00034B6A" w:rsidP="00034B6A">
      <w:pPr>
        <w:widowControl w:val="0"/>
        <w:autoSpaceDE w:val="0"/>
        <w:autoSpaceDN w:val="0"/>
        <w:adjustRightInd w:val="0"/>
        <w:spacing w:after="0" w:line="240" w:lineRule="auto"/>
        <w:ind w:left="-142" w:firstLine="142"/>
        <w:jc w:val="both"/>
        <w:rPr>
          <w:rFonts w:ascii="Times New Roman" w:hAnsi="Times New Roman" w:cs="Times New Roman"/>
          <w:b/>
          <w:bCs/>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Трубная резьба, нарезаемая на концах трубы, кроме профиля, не стандартизована.</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На наружной поверхности труб не допускается наличие трещин, закатов, расслоений и других дефектов, ухудшающих их качество.</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Допускаются отдельные дефекты в пределах установленных до</w:t>
      </w:r>
      <w:r w:rsidRPr="00034B6A">
        <w:rPr>
          <w:rFonts w:ascii="Times New Roman" w:hAnsi="Times New Roman" w:cs="Times New Roman"/>
          <w:sz w:val="26"/>
          <w:szCs w:val="26"/>
        </w:rPr>
        <w:softHyphen/>
        <w:t>пусков. Для определения глубины дефектов допускается их подруб</w:t>
      </w:r>
      <w:r w:rsidRPr="00034B6A">
        <w:rPr>
          <w:rFonts w:ascii="Times New Roman" w:hAnsi="Times New Roman" w:cs="Times New Roman"/>
          <w:sz w:val="26"/>
          <w:szCs w:val="26"/>
        </w:rPr>
        <w:softHyphen/>
        <w:t>ка, при этом их глубина не должна превышать 18% от номиналь</w:t>
      </w:r>
      <w:r w:rsidRPr="00034B6A">
        <w:rPr>
          <w:rFonts w:ascii="Times New Roman" w:hAnsi="Times New Roman" w:cs="Times New Roman"/>
          <w:sz w:val="26"/>
          <w:szCs w:val="26"/>
        </w:rPr>
        <w:softHyphen/>
        <w:t>ной толщины стенки. Подрубка не допускается на расстоянии 500 мм от концов. В этом случае допускается запиловка дефектных мест на глубину не более 12,5% от номинальной толщины стенки.</w:t>
      </w:r>
    </w:p>
    <w:p w:rsidR="000D343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lang w:val="en-US"/>
        </w:rPr>
      </w:pPr>
      <w:r w:rsidRPr="00034B6A">
        <w:rPr>
          <w:rFonts w:ascii="Times New Roman" w:hAnsi="Times New Roman" w:cs="Times New Roman"/>
          <w:noProof/>
          <w:sz w:val="26"/>
          <w:szCs w:val="26"/>
          <w:lang w:eastAsia="ru-RU"/>
        </w:rPr>
        <w:drawing>
          <wp:inline distT="0" distB="0" distL="0" distR="0">
            <wp:extent cx="4171950" cy="2857500"/>
            <wp:effectExtent l="19050" t="0" r="0" b="0"/>
            <wp:docPr id="5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cstate="print"/>
                    <a:srcRect/>
                    <a:stretch>
                      <a:fillRect/>
                    </a:stretch>
                  </pic:blipFill>
                  <pic:spPr bwMode="auto">
                    <a:xfrm>
                      <a:off x="0" y="0"/>
                      <a:ext cx="4171950" cy="2857500"/>
                    </a:xfrm>
                    <a:prstGeom prst="rect">
                      <a:avLst/>
                    </a:prstGeom>
                    <a:noFill/>
                    <a:ln w="9525">
                      <a:noFill/>
                      <a:miter lim="800000"/>
                      <a:headEnd/>
                      <a:tailEnd/>
                    </a:ln>
                  </pic:spPr>
                </pic:pic>
              </a:graphicData>
            </a:graphic>
          </wp:inline>
        </w:drawing>
      </w:r>
    </w:p>
    <w:p w:rsidR="00034B6A" w:rsidRPr="00034B6A" w:rsidRDefault="00034B6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lang w:val="en-US"/>
        </w:rPr>
      </w:pPr>
    </w:p>
    <w:p w:rsidR="00034B6A" w:rsidRPr="001D1554" w:rsidRDefault="00241408" w:rsidP="00034B6A">
      <w:pPr>
        <w:pStyle w:val="af"/>
        <w:ind w:left="-142" w:firstLine="142"/>
        <w:rPr>
          <w:b w:val="0"/>
          <w:szCs w:val="24"/>
        </w:rPr>
      </w:pPr>
      <w:r>
        <w:rPr>
          <w:b w:val="0"/>
          <w:szCs w:val="24"/>
        </w:rPr>
        <w:t>Рис. 4</w:t>
      </w:r>
      <w:r w:rsidR="00034B6A" w:rsidRPr="001D1554">
        <w:rPr>
          <w:b w:val="0"/>
          <w:szCs w:val="24"/>
        </w:rPr>
        <w:t>5</w:t>
      </w:r>
      <w:r w:rsidR="000D343A" w:rsidRPr="00034B6A">
        <w:rPr>
          <w:b w:val="0"/>
          <w:szCs w:val="24"/>
        </w:rPr>
        <w:t>. Резьбовое соединение ведущих труб</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Точность трубной конической резьбы соответствует требованиям ГОСТ 631</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75, за исключением отклонений по конусности на дли</w:t>
      </w:r>
      <w:r w:rsidRPr="00034B6A">
        <w:rPr>
          <w:rFonts w:ascii="Times New Roman" w:hAnsi="Times New Roman" w:cs="Times New Roman"/>
          <w:sz w:val="26"/>
          <w:szCs w:val="26"/>
        </w:rPr>
        <w:softHyphen/>
        <w:t>не 100 мм</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2 и по общей длине резьбы</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1 нитка (3,175мм), допускается изготовление резьбы без сбега под углом 15°.</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b/>
          <w:bCs/>
          <w:sz w:val="26"/>
          <w:szCs w:val="26"/>
        </w:rPr>
      </w:pPr>
      <w:r w:rsidRPr="00034B6A">
        <w:rPr>
          <w:rFonts w:ascii="Times New Roman" w:hAnsi="Times New Roman" w:cs="Times New Roman"/>
          <w:b/>
          <w:bCs/>
          <w:sz w:val="26"/>
          <w:szCs w:val="26"/>
        </w:rPr>
        <w:t xml:space="preserve">Контроль трубной резьбы.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При контроле трубной резьбы резьбовым калибром-кольцом натяг — расстояние между измери</w:t>
      </w:r>
      <w:r w:rsidRPr="00034B6A">
        <w:rPr>
          <w:rFonts w:ascii="Times New Roman" w:hAnsi="Times New Roman" w:cs="Times New Roman"/>
          <w:sz w:val="26"/>
          <w:szCs w:val="26"/>
        </w:rPr>
        <w:softHyphen/>
        <w:t>тельной плоскостью калибра и концом сбега резьбы трубы — должен быть 9</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3,175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b/>
          <w:bCs/>
          <w:sz w:val="26"/>
          <w:szCs w:val="26"/>
        </w:rPr>
        <w:t>Маркировка</w:t>
      </w:r>
      <w:r w:rsidRPr="00034B6A">
        <w:rPr>
          <w:rFonts w:ascii="Times New Roman" w:hAnsi="Times New Roman" w:cs="Times New Roman"/>
          <w:sz w:val="26"/>
          <w:szCs w:val="26"/>
        </w:rPr>
        <w:t>. На цилиндрической поверхности каждой трубы с левой резьбой или на грани должна быть четко нанесена клей</w:t>
      </w:r>
      <w:r w:rsidRPr="00034B6A">
        <w:rPr>
          <w:rFonts w:ascii="Times New Roman" w:hAnsi="Times New Roman" w:cs="Times New Roman"/>
          <w:sz w:val="26"/>
          <w:szCs w:val="26"/>
        </w:rPr>
        <w:softHyphen/>
        <w:t>мением маркировка: размер трубы, номер, номер плавки, марка стали, дата выпуска и клеймо ОТК.</w:t>
      </w:r>
    </w:p>
    <w:p w:rsidR="000D343A" w:rsidRPr="00034B6A" w:rsidRDefault="000D343A" w:rsidP="00034B6A">
      <w:pPr>
        <w:pStyle w:val="a7"/>
        <w:ind w:left="-142" w:firstLine="142"/>
        <w:rPr>
          <w:sz w:val="26"/>
          <w:szCs w:val="26"/>
        </w:rPr>
      </w:pPr>
      <w:r w:rsidRPr="00034B6A">
        <w:rPr>
          <w:sz w:val="26"/>
          <w:szCs w:val="26"/>
        </w:rPr>
        <w:t xml:space="preserve">   Для предохранения от повреждений при транспортировке резь</w:t>
      </w:r>
      <w:r w:rsidRPr="00034B6A">
        <w:rPr>
          <w:sz w:val="26"/>
          <w:szCs w:val="26"/>
        </w:rPr>
        <w:softHyphen/>
        <w:t xml:space="preserve">ба предохраняется </w:t>
      </w:r>
      <w:r w:rsidRPr="00034B6A">
        <w:rPr>
          <w:sz w:val="26"/>
          <w:szCs w:val="26"/>
        </w:rPr>
        <w:lastRenderedPageBreak/>
        <w:t>кольцами.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b/>
          <w:bCs/>
          <w:sz w:val="26"/>
          <w:szCs w:val="26"/>
        </w:rPr>
        <w:t>Переводники.</w:t>
      </w:r>
      <w:r w:rsidRPr="00034B6A">
        <w:rPr>
          <w:rFonts w:ascii="Times New Roman" w:hAnsi="Times New Roman" w:cs="Times New Roman"/>
          <w:sz w:val="26"/>
          <w:szCs w:val="26"/>
        </w:rPr>
        <w:t xml:space="preserve"> Технические требования к переводникам пре</w:t>
      </w:r>
      <w:r w:rsidRPr="00034B6A">
        <w:rPr>
          <w:rFonts w:ascii="Times New Roman" w:hAnsi="Times New Roman" w:cs="Times New Roman"/>
          <w:sz w:val="26"/>
          <w:szCs w:val="26"/>
        </w:rPr>
        <w:softHyphen/>
        <w:t>дусматриваются в соответствии с ТУ 26-02-652—75. Технические свойства, правила приемки и методы контроля механических свойств после термической обработки, параметров и предельных отклоне</w:t>
      </w:r>
      <w:r w:rsidRPr="00034B6A">
        <w:rPr>
          <w:rFonts w:ascii="Times New Roman" w:hAnsi="Times New Roman" w:cs="Times New Roman"/>
          <w:sz w:val="26"/>
          <w:szCs w:val="26"/>
        </w:rPr>
        <w:softHyphen/>
        <w:t>ний резьб и резьбовых соединений переводников — по ГОСТ 631—75 «Трубы бурильные с высаженными концами и муфты к ним» и ГОСТ 5286—75 «Замки бурильных труб».</w:t>
      </w:r>
    </w:p>
    <w:p w:rsidR="000D343A" w:rsidRPr="00034B6A" w:rsidRDefault="000D343A" w:rsidP="00034B6A">
      <w:pPr>
        <w:pStyle w:val="a7"/>
        <w:ind w:left="-142" w:firstLine="142"/>
        <w:rPr>
          <w:sz w:val="26"/>
          <w:szCs w:val="26"/>
        </w:rPr>
      </w:pPr>
      <w:r w:rsidRPr="00034B6A">
        <w:rPr>
          <w:sz w:val="26"/>
          <w:szCs w:val="26"/>
        </w:rPr>
        <w:t xml:space="preserve">    Для повышения сопротивления усталости резьбовых соединений ведущих бурильных труб разработан ряд конструкций, которые изготовляются и применяются буровыми организациями.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1. Конструкция АзНИПИнефти с цилиндрическим блокирующим пояском ТВБ (рис. 35). </w:t>
      </w:r>
    </w:p>
    <w:p w:rsidR="000D343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lang w:val="en-US"/>
        </w:rPr>
      </w:pPr>
      <w:r w:rsidRPr="00034B6A">
        <w:rPr>
          <w:rFonts w:ascii="Times New Roman" w:hAnsi="Times New Roman" w:cs="Times New Roman"/>
          <w:noProof/>
          <w:sz w:val="26"/>
          <w:szCs w:val="26"/>
          <w:lang w:eastAsia="ru-RU"/>
        </w:rPr>
        <w:drawing>
          <wp:inline distT="0" distB="0" distL="0" distR="0">
            <wp:extent cx="3467100" cy="1863567"/>
            <wp:effectExtent l="19050" t="0" r="0" b="0"/>
            <wp:docPr id="5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cstate="print"/>
                    <a:srcRect/>
                    <a:stretch>
                      <a:fillRect/>
                    </a:stretch>
                  </pic:blipFill>
                  <pic:spPr bwMode="auto">
                    <a:xfrm>
                      <a:off x="0" y="0"/>
                      <a:ext cx="3473512" cy="1867013"/>
                    </a:xfrm>
                    <a:prstGeom prst="rect">
                      <a:avLst/>
                    </a:prstGeom>
                    <a:noFill/>
                    <a:ln w="9525">
                      <a:noFill/>
                      <a:miter lim="800000"/>
                      <a:headEnd/>
                      <a:tailEnd/>
                    </a:ln>
                  </pic:spPr>
                </pic:pic>
              </a:graphicData>
            </a:graphic>
          </wp:inline>
        </w:drawing>
      </w:r>
    </w:p>
    <w:p w:rsidR="00034B6A" w:rsidRPr="00034B6A" w:rsidRDefault="00034B6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lang w:val="en-US"/>
        </w:rPr>
      </w:pPr>
    </w:p>
    <w:p w:rsidR="00034B6A" w:rsidRPr="001D1554" w:rsidRDefault="00241408" w:rsidP="00075412">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4</w:t>
      </w:r>
      <w:r w:rsidR="00034B6A" w:rsidRPr="001D1554">
        <w:rPr>
          <w:rFonts w:ascii="Times New Roman" w:hAnsi="Times New Roman" w:cs="Times New Roman"/>
          <w:bCs/>
          <w:sz w:val="24"/>
          <w:szCs w:val="24"/>
        </w:rPr>
        <w:t>6</w:t>
      </w:r>
      <w:r w:rsidR="000D343A" w:rsidRPr="00034B6A">
        <w:rPr>
          <w:rFonts w:ascii="Times New Roman" w:hAnsi="Times New Roman" w:cs="Times New Roman"/>
          <w:bCs/>
          <w:sz w:val="24"/>
          <w:szCs w:val="24"/>
        </w:rPr>
        <w:t>. Ведущая труба с блокирую</w:t>
      </w:r>
      <w:r w:rsidR="000D343A" w:rsidRPr="00034B6A">
        <w:rPr>
          <w:rFonts w:ascii="Times New Roman" w:hAnsi="Times New Roman" w:cs="Times New Roman"/>
          <w:bCs/>
          <w:sz w:val="24"/>
          <w:szCs w:val="24"/>
        </w:rPr>
        <w:softHyphen/>
        <w:t>щим   пояском   ТВБ:</w:t>
      </w:r>
    </w:p>
    <w:p w:rsidR="00034B6A" w:rsidRPr="001D1554" w:rsidRDefault="00034B6A" w:rsidP="00075412">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1D1554">
        <w:rPr>
          <w:rFonts w:ascii="Times New Roman" w:hAnsi="Times New Roman" w:cs="Times New Roman"/>
          <w:sz w:val="26"/>
          <w:szCs w:val="26"/>
        </w:rPr>
        <w:t>1</w:t>
      </w:r>
      <w:r w:rsidR="000D343A" w:rsidRPr="00034B6A">
        <w:rPr>
          <w:rFonts w:ascii="Times New Roman" w:hAnsi="Times New Roman" w:cs="Times New Roman"/>
          <w:sz w:val="26"/>
          <w:szCs w:val="26"/>
        </w:rPr>
        <w:t xml:space="preserve"> — труба   квадратного   сечения;   2 — пере</w:t>
      </w:r>
      <w:r w:rsidR="000D343A" w:rsidRPr="00034B6A">
        <w:rPr>
          <w:rFonts w:ascii="Times New Roman" w:hAnsi="Times New Roman" w:cs="Times New Roman"/>
          <w:sz w:val="26"/>
          <w:szCs w:val="26"/>
        </w:rPr>
        <w:softHyphen/>
        <w:t>водник</w:t>
      </w:r>
      <w:r w:rsidRPr="00034B6A">
        <w:rPr>
          <w:rFonts w:ascii="Times New Roman" w:hAnsi="Times New Roman" w:cs="Times New Roman"/>
          <w:sz w:val="26"/>
          <w:szCs w:val="26"/>
        </w:rPr>
        <w:t>.</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034B6A" w:rsidRPr="00075412">
        <w:rPr>
          <w:rFonts w:ascii="Times New Roman" w:hAnsi="Times New Roman" w:cs="Times New Roman"/>
          <w:sz w:val="26"/>
          <w:szCs w:val="26"/>
        </w:rPr>
        <w:tab/>
      </w:r>
      <w:r w:rsidRPr="00034B6A">
        <w:rPr>
          <w:rFonts w:ascii="Times New Roman" w:hAnsi="Times New Roman" w:cs="Times New Roman"/>
          <w:sz w:val="26"/>
          <w:szCs w:val="26"/>
        </w:rPr>
        <w:t>Прочность и герметичность резьбового соединения обеспечивают</w:t>
      </w:r>
      <w:r w:rsidRPr="00034B6A">
        <w:rPr>
          <w:rFonts w:ascii="Times New Roman" w:hAnsi="Times New Roman" w:cs="Times New Roman"/>
          <w:sz w:val="26"/>
          <w:szCs w:val="26"/>
        </w:rPr>
        <w:softHyphen/>
        <w:t>ся конической резьбой и блоки</w:t>
      </w:r>
      <w:r w:rsidRPr="00034B6A">
        <w:rPr>
          <w:rFonts w:ascii="Times New Roman" w:hAnsi="Times New Roman" w:cs="Times New Roman"/>
          <w:sz w:val="26"/>
          <w:szCs w:val="26"/>
        </w:rPr>
        <w:softHyphen/>
        <w:t>рующим пояском. Поясок прота</w:t>
      </w:r>
      <w:r w:rsidRPr="00034B6A">
        <w:rPr>
          <w:rFonts w:ascii="Times New Roman" w:hAnsi="Times New Roman" w:cs="Times New Roman"/>
          <w:sz w:val="26"/>
          <w:szCs w:val="26"/>
        </w:rPr>
        <w:softHyphen/>
        <w:t>чивается на стандартной горяче</w:t>
      </w:r>
      <w:r w:rsidRPr="00034B6A">
        <w:rPr>
          <w:rFonts w:ascii="Times New Roman" w:hAnsi="Times New Roman" w:cs="Times New Roman"/>
          <w:sz w:val="26"/>
          <w:szCs w:val="26"/>
        </w:rPr>
        <w:softHyphen/>
        <w:t>катаной ведущей трубе квадрат</w:t>
      </w:r>
      <w:r w:rsidRPr="00034B6A">
        <w:rPr>
          <w:rFonts w:ascii="Times New Roman" w:hAnsi="Times New Roman" w:cs="Times New Roman"/>
          <w:sz w:val="26"/>
          <w:szCs w:val="26"/>
        </w:rPr>
        <w:softHyphen/>
        <w:t>ного сечения (по ТУ 14-3-126— 73) за резьбой. Конструкции сое</w:t>
      </w:r>
      <w:r w:rsidRPr="00034B6A">
        <w:rPr>
          <w:rFonts w:ascii="Times New Roman" w:hAnsi="Times New Roman" w:cs="Times New Roman"/>
          <w:sz w:val="26"/>
          <w:szCs w:val="26"/>
        </w:rPr>
        <w:softHyphen/>
        <w:t>динения разработаны для веду</w:t>
      </w:r>
      <w:r w:rsidRPr="00034B6A">
        <w:rPr>
          <w:rFonts w:ascii="Times New Roman" w:hAnsi="Times New Roman" w:cs="Times New Roman"/>
          <w:sz w:val="26"/>
          <w:szCs w:val="26"/>
        </w:rPr>
        <w:softHyphen/>
        <w:t>щих труб квадратного сечения 112, 140, 155 мм. Резьбу перевод</w:t>
      </w:r>
      <w:r w:rsidRPr="00034B6A">
        <w:rPr>
          <w:rFonts w:ascii="Times New Roman" w:hAnsi="Times New Roman" w:cs="Times New Roman"/>
          <w:sz w:val="26"/>
          <w:szCs w:val="26"/>
        </w:rPr>
        <w:softHyphen/>
        <w:t>ника проверяют по ТУ 14-3-126— 73 калибром со смещением изме</w:t>
      </w:r>
      <w:r w:rsidRPr="00034B6A">
        <w:rPr>
          <w:rFonts w:ascii="Times New Roman" w:hAnsi="Times New Roman" w:cs="Times New Roman"/>
          <w:sz w:val="26"/>
          <w:szCs w:val="26"/>
        </w:rPr>
        <w:softHyphen/>
        <w:t>рительной плоскости соответст</w:t>
      </w:r>
      <w:r w:rsidRPr="00034B6A">
        <w:rPr>
          <w:rFonts w:ascii="Times New Roman" w:hAnsi="Times New Roman" w:cs="Times New Roman"/>
          <w:sz w:val="26"/>
          <w:szCs w:val="26"/>
        </w:rPr>
        <w:softHyphen/>
        <w:t>венно на 84, 94 и 109 мм. Переводники навинчиваются в горячем состоянии после их нагрева на 400—430°С.</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2. Конструкция ВНИИБТ с коническими стабилизирующими поясками и переводниками — ТВКП. Прочность и герметичность резьбового соединения обеспечиваются конической резьбой трапе</w:t>
      </w:r>
      <w:r w:rsidRPr="00034B6A">
        <w:rPr>
          <w:rFonts w:ascii="Times New Roman" w:hAnsi="Times New Roman" w:cs="Times New Roman"/>
          <w:sz w:val="26"/>
          <w:szCs w:val="26"/>
        </w:rPr>
        <w:softHyphen/>
        <w:t>цеидального профиля ТТ с углом 30° (по ГОСТ 631—75) и кони</w:t>
      </w:r>
      <w:r w:rsidRPr="00034B6A">
        <w:rPr>
          <w:rFonts w:ascii="Times New Roman" w:hAnsi="Times New Roman" w:cs="Times New Roman"/>
          <w:sz w:val="26"/>
          <w:szCs w:val="26"/>
        </w:rPr>
        <w:softHyphen/>
        <w:t>ческим стабилизирующим пояском конусностью 1:32 (рис. 36,а,б). Поясок протачивается на стандартной горячекатаной ведущей трубе квадратного сечения (по ТУ 14-3-126—73) за резьбой трапе</w:t>
      </w:r>
      <w:r w:rsidRPr="00034B6A">
        <w:rPr>
          <w:rFonts w:ascii="Times New Roman" w:hAnsi="Times New Roman" w:cs="Times New Roman"/>
          <w:sz w:val="26"/>
          <w:szCs w:val="26"/>
        </w:rPr>
        <w:softHyphen/>
        <w:t>цеидального профиля ТТ. Разработаны конструкции ведущих труб квадратного сечения ТВКП— 112, 140, 155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Трубы ТВКП изготовляются по ТУ-51-276—-86. Нижний и верхний переводники ПВВК и ПВНК должны изготовляться из стали марок 40ХН или 40ХН2МА (ГОСТ 4543—71) с механическими свойствами после термообра</w:t>
      </w:r>
      <w:r w:rsidRPr="00034B6A">
        <w:rPr>
          <w:rFonts w:ascii="Times New Roman" w:hAnsi="Times New Roman" w:cs="Times New Roman"/>
          <w:sz w:val="26"/>
          <w:szCs w:val="26"/>
        </w:rPr>
        <w:softHyphen/>
        <w:t>ботки по ГОСТ 5286</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75. Верхний переводник имеет левое направ</w:t>
      </w:r>
      <w:r w:rsidRPr="00034B6A">
        <w:rPr>
          <w:rFonts w:ascii="Times New Roman" w:hAnsi="Times New Roman" w:cs="Times New Roman"/>
          <w:sz w:val="26"/>
          <w:szCs w:val="26"/>
        </w:rPr>
        <w:softHyphen/>
        <w:t>ление резьбы. Размеры</w:t>
      </w:r>
      <w:r w:rsidR="00034B6A">
        <w:rPr>
          <w:rFonts w:ascii="Times New Roman" w:hAnsi="Times New Roman" w:cs="Times New Roman"/>
          <w:sz w:val="26"/>
          <w:szCs w:val="26"/>
        </w:rPr>
        <w:t xml:space="preserve"> соединений приведены на рис. 3</w:t>
      </w:r>
      <w:r w:rsidR="00034B6A" w:rsidRPr="001D1554">
        <w:rPr>
          <w:rFonts w:ascii="Times New Roman" w:hAnsi="Times New Roman" w:cs="Times New Roman"/>
          <w:sz w:val="26"/>
          <w:szCs w:val="26"/>
        </w:rPr>
        <w:t>8</w:t>
      </w:r>
      <w:r w:rsidRPr="00034B6A">
        <w:rPr>
          <w:rFonts w:ascii="Times New Roman" w:hAnsi="Times New Roman" w:cs="Times New Roman"/>
          <w:sz w:val="26"/>
          <w:szCs w:val="26"/>
        </w:rPr>
        <w:t xml:space="preserve">.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На наружных поверхностях переводников не должно быть плен, раковин, закатов и других дефектов. Вырубка, заварка и заделка дефектных мест не допускаются. Разностенность торца конуса нип</w:t>
      </w:r>
      <w:r w:rsidRPr="00034B6A">
        <w:rPr>
          <w:rFonts w:ascii="Times New Roman" w:hAnsi="Times New Roman" w:cs="Times New Roman"/>
          <w:sz w:val="26"/>
          <w:szCs w:val="26"/>
        </w:rPr>
        <w:softHyphen/>
        <w:t>пельного конца нижнего переводника не должна превышать 2 мм. Профиль, размеры и предельные отклонения замковой резьбы пре</w:t>
      </w:r>
      <w:r w:rsidRPr="00034B6A">
        <w:rPr>
          <w:rFonts w:ascii="Times New Roman" w:hAnsi="Times New Roman" w:cs="Times New Roman"/>
          <w:sz w:val="26"/>
          <w:szCs w:val="26"/>
        </w:rPr>
        <w:softHyphen/>
      </w:r>
      <w:r w:rsidRPr="00034B6A">
        <w:rPr>
          <w:rFonts w:ascii="Times New Roman" w:hAnsi="Times New Roman" w:cs="Times New Roman"/>
          <w:sz w:val="26"/>
          <w:szCs w:val="26"/>
        </w:rPr>
        <w:lastRenderedPageBreak/>
        <w:t>дусматриваются по ГОСТ 5286</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75. Впадины замковой резьбы и зарезьбовую канавку резьбы ТТ рекомендуется упрочнять путем обкатки роликом по инструкции ВНИИБТ ИОР</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w:t>
      </w:r>
      <w:r w:rsidR="00034B6A" w:rsidRPr="00034B6A">
        <w:rPr>
          <w:rFonts w:ascii="Times New Roman" w:hAnsi="Times New Roman" w:cs="Times New Roman"/>
          <w:sz w:val="26"/>
          <w:szCs w:val="26"/>
        </w:rPr>
        <w:t xml:space="preserve"> </w:t>
      </w:r>
      <w:r w:rsidRPr="00034B6A">
        <w:rPr>
          <w:rFonts w:ascii="Times New Roman" w:hAnsi="Times New Roman" w:cs="Times New Roman"/>
          <w:sz w:val="26"/>
          <w:szCs w:val="26"/>
        </w:rPr>
        <w:t>УОР2. Замковая резьба, резьба ТТ и коническая расточка переводников должны быть фосфатированы.</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lang w:val="en-US"/>
        </w:rPr>
      </w:pPr>
      <w:r w:rsidRPr="00034B6A">
        <w:rPr>
          <w:rFonts w:ascii="Times New Roman" w:hAnsi="Times New Roman" w:cs="Times New Roman"/>
          <w:noProof/>
          <w:sz w:val="26"/>
          <w:szCs w:val="26"/>
          <w:lang w:eastAsia="ru-RU"/>
        </w:rPr>
        <w:drawing>
          <wp:inline distT="0" distB="0" distL="0" distR="0">
            <wp:extent cx="4857750" cy="2295786"/>
            <wp:effectExtent l="19050" t="0" r="0" b="0"/>
            <wp:docPr id="5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3" cstate="print"/>
                    <a:srcRect/>
                    <a:stretch>
                      <a:fillRect/>
                    </a:stretch>
                  </pic:blipFill>
                  <pic:spPr bwMode="auto">
                    <a:xfrm>
                      <a:off x="0" y="0"/>
                      <a:ext cx="4857750" cy="2295786"/>
                    </a:xfrm>
                    <a:prstGeom prst="rect">
                      <a:avLst/>
                    </a:prstGeom>
                    <a:noFill/>
                    <a:ln w="9525">
                      <a:noFill/>
                      <a:miter lim="800000"/>
                      <a:headEnd/>
                      <a:tailEnd/>
                    </a:ln>
                  </pic:spPr>
                </pic:pic>
              </a:graphicData>
            </a:graphic>
          </wp:inline>
        </w:drawing>
      </w:r>
    </w:p>
    <w:p w:rsidR="00075412" w:rsidRPr="00075412" w:rsidRDefault="00075412"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lang w:val="en-US"/>
        </w:rPr>
      </w:pPr>
    </w:p>
    <w:p w:rsidR="000D343A" w:rsidRPr="00034B6A" w:rsidRDefault="00241408"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4</w:t>
      </w:r>
      <w:r w:rsidR="00075412" w:rsidRPr="00075412">
        <w:rPr>
          <w:rFonts w:ascii="Times New Roman" w:hAnsi="Times New Roman" w:cs="Times New Roman"/>
          <w:bCs/>
          <w:sz w:val="24"/>
          <w:szCs w:val="24"/>
        </w:rPr>
        <w:t>7</w:t>
      </w:r>
      <w:r w:rsidR="000D343A" w:rsidRPr="00034B6A">
        <w:rPr>
          <w:rFonts w:ascii="Times New Roman" w:hAnsi="Times New Roman" w:cs="Times New Roman"/>
          <w:bCs/>
          <w:sz w:val="24"/>
          <w:szCs w:val="24"/>
        </w:rPr>
        <w:t>. Ведущая    труба с коническими    стабилизирующими    поясками ТВКП:</w:t>
      </w:r>
    </w:p>
    <w:p w:rsidR="00075412" w:rsidRPr="00075412" w:rsidRDefault="000D343A" w:rsidP="00075412">
      <w:pPr>
        <w:widowControl w:val="0"/>
        <w:autoSpaceDE w:val="0"/>
        <w:autoSpaceDN w:val="0"/>
        <w:adjustRightInd w:val="0"/>
        <w:spacing w:after="0" w:line="240" w:lineRule="auto"/>
        <w:ind w:left="-142" w:firstLine="142"/>
        <w:jc w:val="both"/>
        <w:rPr>
          <w:rFonts w:ascii="Times New Roman" w:hAnsi="Times New Roman" w:cs="Times New Roman"/>
          <w:sz w:val="26"/>
          <w:szCs w:val="26"/>
          <w:lang w:val="en-US"/>
        </w:rPr>
      </w:pPr>
      <w:r w:rsidRPr="00034B6A">
        <w:rPr>
          <w:rFonts w:ascii="Times New Roman" w:hAnsi="Times New Roman" w:cs="Times New Roman"/>
          <w:sz w:val="26"/>
          <w:szCs w:val="26"/>
        </w:rPr>
        <w:t>А - труба  б — резьбовое    соединение</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075412" w:rsidRPr="00075412">
        <w:rPr>
          <w:rFonts w:ascii="Times New Roman" w:hAnsi="Times New Roman" w:cs="Times New Roman"/>
          <w:sz w:val="26"/>
          <w:szCs w:val="26"/>
        </w:rPr>
        <w:tab/>
      </w:r>
      <w:r w:rsidRPr="00034B6A">
        <w:rPr>
          <w:rFonts w:ascii="Times New Roman" w:hAnsi="Times New Roman" w:cs="Times New Roman"/>
          <w:sz w:val="26"/>
          <w:szCs w:val="26"/>
        </w:rPr>
        <w:t>Сборка переводников с трубой по резьбе ТТ и коническому стабилизирующему пояску должна производиться горячим способом с нагревом в индукторе до темпера</w:t>
      </w:r>
      <w:r w:rsidRPr="00034B6A">
        <w:rPr>
          <w:rFonts w:ascii="Times New Roman" w:hAnsi="Times New Roman" w:cs="Times New Roman"/>
          <w:sz w:val="26"/>
          <w:szCs w:val="26"/>
        </w:rPr>
        <w:softHyphen/>
        <w:t>туры (°С):</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ПВВК-112, ПВНК-П2 .   .   . 430—450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ПВВК-140, ПВНК-140 </w:t>
      </w:r>
      <w:r w:rsidR="00075412" w:rsidRPr="001D1554">
        <w:rPr>
          <w:rFonts w:ascii="Times New Roman" w:hAnsi="Times New Roman" w:cs="Times New Roman"/>
          <w:sz w:val="26"/>
          <w:szCs w:val="26"/>
        </w:rPr>
        <w:t>…….</w:t>
      </w:r>
      <w:r w:rsidRPr="00034B6A">
        <w:rPr>
          <w:rFonts w:ascii="Times New Roman" w:hAnsi="Times New Roman" w:cs="Times New Roman"/>
          <w:sz w:val="26"/>
          <w:szCs w:val="26"/>
        </w:rPr>
        <w:t>400—420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ПВВК-155, ПВНК-150 ....</w:t>
      </w:r>
      <w:r w:rsidR="00075412" w:rsidRPr="001D1554">
        <w:rPr>
          <w:rFonts w:ascii="Times New Roman" w:hAnsi="Times New Roman" w:cs="Times New Roman"/>
          <w:sz w:val="26"/>
          <w:szCs w:val="26"/>
        </w:rPr>
        <w:t>....</w:t>
      </w:r>
      <w:r w:rsidRPr="00034B6A">
        <w:rPr>
          <w:rFonts w:ascii="Times New Roman" w:hAnsi="Times New Roman" w:cs="Times New Roman"/>
          <w:sz w:val="26"/>
          <w:szCs w:val="26"/>
        </w:rPr>
        <w:t xml:space="preserve"> 380—400</w:t>
      </w:r>
    </w:p>
    <w:p w:rsidR="000D343A" w:rsidRPr="00034B6A" w:rsidRDefault="000D343A" w:rsidP="00034B6A">
      <w:pPr>
        <w:pStyle w:val="a7"/>
        <w:ind w:left="-142" w:firstLine="142"/>
        <w:rPr>
          <w:sz w:val="26"/>
          <w:szCs w:val="26"/>
        </w:rPr>
      </w:pPr>
      <w:r w:rsidRPr="00034B6A">
        <w:rPr>
          <w:sz w:val="26"/>
          <w:szCs w:val="26"/>
        </w:rPr>
        <w:t xml:space="preserve">   </w:t>
      </w:r>
      <w:r w:rsidR="00075412" w:rsidRPr="001D1554">
        <w:rPr>
          <w:sz w:val="26"/>
          <w:szCs w:val="26"/>
        </w:rPr>
        <w:tab/>
      </w:r>
      <w:r w:rsidRPr="00034B6A">
        <w:rPr>
          <w:sz w:val="26"/>
          <w:szCs w:val="26"/>
        </w:rPr>
        <w:t>После свинчивания соединения должно быть обеспечено сопряже</w:t>
      </w:r>
      <w:r w:rsidRPr="00034B6A">
        <w:rPr>
          <w:sz w:val="26"/>
          <w:szCs w:val="26"/>
        </w:rPr>
        <w:softHyphen/>
        <w:t>ние торца трубы и внутреннего упорного торца переводника по всему периметру стыка упорных поверхностей.</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075412" w:rsidRPr="001D1554">
        <w:rPr>
          <w:rFonts w:ascii="Times New Roman" w:hAnsi="Times New Roman" w:cs="Times New Roman"/>
          <w:sz w:val="26"/>
          <w:szCs w:val="26"/>
        </w:rPr>
        <w:tab/>
      </w:r>
      <w:r w:rsidRPr="00034B6A">
        <w:rPr>
          <w:rFonts w:ascii="Times New Roman" w:hAnsi="Times New Roman" w:cs="Times New Roman"/>
          <w:sz w:val="26"/>
          <w:szCs w:val="26"/>
        </w:rPr>
        <w:t>Контроль резьбового соединения ТВКП. Резьба ТТ ве</w:t>
      </w:r>
      <w:r w:rsidRPr="00034B6A">
        <w:rPr>
          <w:rFonts w:ascii="Times New Roman" w:hAnsi="Times New Roman" w:cs="Times New Roman"/>
          <w:sz w:val="26"/>
          <w:szCs w:val="26"/>
        </w:rPr>
        <w:softHyphen/>
        <w:t>дущей бурильной трубы контроли</w:t>
      </w:r>
      <w:r w:rsidRPr="00034B6A">
        <w:rPr>
          <w:rFonts w:ascii="Times New Roman" w:hAnsi="Times New Roman" w:cs="Times New Roman"/>
          <w:sz w:val="26"/>
          <w:szCs w:val="26"/>
        </w:rPr>
        <w:softHyphen/>
        <w:t>руется резьбовыми и гладкими ка</w:t>
      </w:r>
      <w:r w:rsidRPr="00034B6A">
        <w:rPr>
          <w:rFonts w:ascii="Times New Roman" w:hAnsi="Times New Roman" w:cs="Times New Roman"/>
          <w:sz w:val="26"/>
          <w:szCs w:val="26"/>
        </w:rPr>
        <w:softHyphen/>
        <w:t>либрами, так же, как бурильные трубы с коническими стабилизиру</w:t>
      </w:r>
      <w:r w:rsidRPr="00034B6A">
        <w:rPr>
          <w:rFonts w:ascii="Times New Roman" w:hAnsi="Times New Roman" w:cs="Times New Roman"/>
          <w:sz w:val="26"/>
          <w:szCs w:val="26"/>
        </w:rPr>
        <w:softHyphen/>
        <w:t>ющими поясками по ГОСТ 631</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75. В переводниках ПВВК и ПВНК контролируются внутренняя резьба ТТ и коническая расточка, а также внутренняя и наружная замковые резьбы по ГОСТ 5286</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 xml:space="preserve">75.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1562100" cy="2312521"/>
            <wp:effectExtent l="19050" t="0" r="0" b="0"/>
            <wp:docPr id="5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cstate="print"/>
                    <a:srcRect/>
                    <a:stretch>
                      <a:fillRect/>
                    </a:stretch>
                  </pic:blipFill>
                  <pic:spPr bwMode="auto">
                    <a:xfrm>
                      <a:off x="0" y="0"/>
                      <a:ext cx="1562100" cy="2312521"/>
                    </a:xfrm>
                    <a:prstGeom prst="rect">
                      <a:avLst/>
                    </a:prstGeom>
                    <a:noFill/>
                    <a:ln w="9525">
                      <a:noFill/>
                      <a:miter lim="800000"/>
                      <a:headEnd/>
                      <a:tailEnd/>
                    </a:ln>
                  </pic:spPr>
                </pic:pic>
              </a:graphicData>
            </a:graphic>
          </wp:inline>
        </w:drawing>
      </w:r>
    </w:p>
    <w:p w:rsidR="000D343A" w:rsidRPr="00075412" w:rsidRDefault="00241408"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4</w:t>
      </w:r>
      <w:r w:rsidR="00075412" w:rsidRPr="001D1554">
        <w:rPr>
          <w:rFonts w:ascii="Times New Roman" w:hAnsi="Times New Roman" w:cs="Times New Roman"/>
          <w:bCs/>
          <w:sz w:val="24"/>
          <w:szCs w:val="24"/>
        </w:rPr>
        <w:t>8</w:t>
      </w:r>
      <w:r w:rsidR="000D343A" w:rsidRPr="00075412">
        <w:rPr>
          <w:rFonts w:ascii="Times New Roman" w:hAnsi="Times New Roman" w:cs="Times New Roman"/>
          <w:bCs/>
          <w:sz w:val="24"/>
          <w:szCs w:val="24"/>
        </w:rPr>
        <w:t xml:space="preserve">.     Резьбовое    соединение ведущих    труб   ТВКП: </w:t>
      </w:r>
    </w:p>
    <w:p w:rsidR="000D343A" w:rsidRPr="00075412"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4"/>
          <w:szCs w:val="24"/>
        </w:rPr>
      </w:pPr>
      <w:r w:rsidRPr="00075412">
        <w:rPr>
          <w:rFonts w:ascii="Times New Roman" w:hAnsi="Times New Roman" w:cs="Times New Roman"/>
          <w:sz w:val="24"/>
          <w:szCs w:val="24"/>
        </w:rPr>
        <w:t>а — переводник;    б — труба</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lastRenderedPageBreak/>
        <w:t xml:space="preserve">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Промышленностью осваиваются ведущие бурильные трубы цель</w:t>
      </w:r>
      <w:r w:rsidRPr="00034B6A">
        <w:rPr>
          <w:rFonts w:ascii="Times New Roman" w:hAnsi="Times New Roman" w:cs="Times New Roman"/>
          <w:sz w:val="26"/>
          <w:szCs w:val="26"/>
        </w:rPr>
        <w:softHyphen/>
        <w:t>ной конструкции квадратного и шестигранного сечений в соответ</w:t>
      </w:r>
      <w:r w:rsidRPr="00034B6A">
        <w:rPr>
          <w:rFonts w:ascii="Times New Roman" w:hAnsi="Times New Roman" w:cs="Times New Roman"/>
          <w:sz w:val="26"/>
          <w:szCs w:val="26"/>
        </w:rPr>
        <w:softHyphen/>
        <w:t>ствии со стандартом СЭВ 1384</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78, аналогичные стандарту АНИ</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7.</w:t>
      </w:r>
    </w:p>
    <w:p w:rsidR="000D343A" w:rsidRPr="00034B6A" w:rsidRDefault="000D343A" w:rsidP="00034B6A">
      <w:pPr>
        <w:pStyle w:val="2"/>
        <w:spacing w:line="240" w:lineRule="auto"/>
        <w:ind w:left="-142" w:firstLine="142"/>
        <w:rPr>
          <w:rFonts w:ascii="Times New Roman" w:hAnsi="Times New Roman" w:cs="Times New Roman"/>
          <w:color w:val="auto"/>
        </w:rPr>
      </w:pPr>
      <w:bookmarkStart w:id="36" w:name="_Toc374135791"/>
      <w:bookmarkStart w:id="37" w:name="_Toc374137604"/>
      <w:r w:rsidRPr="00034B6A">
        <w:rPr>
          <w:rFonts w:ascii="Times New Roman" w:hAnsi="Times New Roman" w:cs="Times New Roman"/>
          <w:color w:val="auto"/>
        </w:rPr>
        <w:t>Трубы бурильные с высаженными концами и муфты к ним</w:t>
      </w:r>
      <w:bookmarkEnd w:id="36"/>
      <w:bookmarkEnd w:id="37"/>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Для увеличения толщины стенок и прочности бурильных труб в нарезанной части концы их высаживаются внутрь или наружу (ГОСТ 631</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75). Бурильные трубы соединяются в колонну с по</w:t>
      </w:r>
      <w:r w:rsidRPr="00034B6A">
        <w:rPr>
          <w:rFonts w:ascii="Times New Roman" w:hAnsi="Times New Roman" w:cs="Times New Roman"/>
          <w:sz w:val="26"/>
          <w:szCs w:val="26"/>
        </w:rPr>
        <w:softHyphen/>
        <w:t>мощью замков. На конец трубы (тип 1, 2 до ГОСТ 631—75) навин</w:t>
      </w:r>
      <w:r w:rsidRPr="00034B6A">
        <w:rPr>
          <w:rFonts w:ascii="Times New Roman" w:hAnsi="Times New Roman" w:cs="Times New Roman"/>
          <w:sz w:val="26"/>
          <w:szCs w:val="26"/>
        </w:rPr>
        <w:softHyphen/>
        <w:t>чивается на резьбе треугольного профиля муфтовая или ниппель</w:t>
      </w:r>
      <w:r w:rsidRPr="00034B6A">
        <w:rPr>
          <w:rFonts w:ascii="Times New Roman" w:hAnsi="Times New Roman" w:cs="Times New Roman"/>
          <w:sz w:val="26"/>
          <w:szCs w:val="26"/>
        </w:rPr>
        <w:softHyphen/>
        <w:t>ная часть замка.</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С целью упрочнения и исключения возможности усталостного разрушения трубы по трубной резьбе применяются бурильные тру</w:t>
      </w:r>
      <w:r w:rsidRPr="00034B6A">
        <w:rPr>
          <w:rFonts w:ascii="Times New Roman" w:hAnsi="Times New Roman" w:cs="Times New Roman"/>
          <w:sz w:val="26"/>
          <w:szCs w:val="26"/>
        </w:rPr>
        <w:softHyphen/>
        <w:t>бы с высаженными внутрь и наружу концами и коническими стаби</w:t>
      </w:r>
      <w:r w:rsidRPr="00034B6A">
        <w:rPr>
          <w:rFonts w:ascii="Times New Roman" w:hAnsi="Times New Roman" w:cs="Times New Roman"/>
          <w:sz w:val="26"/>
          <w:szCs w:val="26"/>
        </w:rPr>
        <w:softHyphen/>
        <w:t>лизирующими поясками — тип 3, 4 по ГОСТ 631</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75. В практике бурения их называют соответственно ТБВК, ТБНК.</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Короткие трубы (6 м) с резьбой треугольного профиля предва</w:t>
      </w:r>
      <w:r w:rsidRPr="00034B6A">
        <w:rPr>
          <w:rFonts w:ascii="Times New Roman" w:hAnsi="Times New Roman" w:cs="Times New Roman"/>
          <w:sz w:val="26"/>
          <w:szCs w:val="26"/>
        </w:rPr>
        <w:softHyphen/>
        <w:t>рительно соединяются между собой соединительными муфтами.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Трубы типов 1, 2 изготовляются с правой и левой резьбамл, трубы типов 3, 4 — с правой резьбой и по соглашению потребителя с изготовителем — с левой.</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Трубы всех типов изготовляются длиной:</w:t>
      </w:r>
    </w:p>
    <w:p w:rsidR="000D343A" w:rsidRPr="00034B6A" w:rsidRDefault="000D343A" w:rsidP="00034B6A">
      <w:pPr>
        <w:pStyle w:val="31"/>
        <w:spacing w:after="0" w:line="240" w:lineRule="auto"/>
        <w:ind w:left="-142" w:firstLine="142"/>
        <w:rPr>
          <w:rFonts w:ascii="Times New Roman" w:hAnsi="Times New Roman" w:cs="Times New Roman"/>
          <w:sz w:val="26"/>
          <w:szCs w:val="26"/>
        </w:rPr>
      </w:pPr>
      <w:r w:rsidRPr="00034B6A">
        <w:rPr>
          <w:rFonts w:ascii="Times New Roman" w:hAnsi="Times New Roman" w:cs="Times New Roman"/>
          <w:sz w:val="26"/>
          <w:szCs w:val="26"/>
        </w:rPr>
        <w:t>6,8 и 11,5 м — при условном диаметре труб 60</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102 мм; 11,5 м — при условном диаметре труб 114 — 168 мм.</w:t>
      </w:r>
    </w:p>
    <w:p w:rsidR="00075412" w:rsidRPr="001D1554"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В поставляемой партии допускается до 25% труб длиной 8 м и до 8%</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 xml:space="preserve"> —</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 xml:space="preserve">длиной 6 м. </w:t>
      </w:r>
    </w:p>
    <w:p w:rsidR="000D343A" w:rsidRPr="00034B6A" w:rsidRDefault="000D343A" w:rsidP="00075412">
      <w:pPr>
        <w:widowControl w:val="0"/>
        <w:autoSpaceDE w:val="0"/>
        <w:autoSpaceDN w:val="0"/>
        <w:adjustRightInd w:val="0"/>
        <w:spacing w:after="0" w:line="240" w:lineRule="auto"/>
        <w:ind w:left="-142" w:firstLine="850"/>
        <w:jc w:val="both"/>
        <w:rPr>
          <w:rFonts w:ascii="Times New Roman" w:hAnsi="Times New Roman" w:cs="Times New Roman"/>
          <w:sz w:val="26"/>
          <w:szCs w:val="26"/>
        </w:rPr>
      </w:pPr>
      <w:r w:rsidRPr="00034B6A">
        <w:rPr>
          <w:rFonts w:ascii="Times New Roman" w:hAnsi="Times New Roman" w:cs="Times New Roman"/>
          <w:sz w:val="26"/>
          <w:szCs w:val="26"/>
        </w:rPr>
        <w:t>С согласия потребителя допускается изготов</w:t>
      </w:r>
      <w:r w:rsidRPr="00034B6A">
        <w:rPr>
          <w:rFonts w:ascii="Times New Roman" w:hAnsi="Times New Roman" w:cs="Times New Roman"/>
          <w:sz w:val="26"/>
          <w:szCs w:val="26"/>
        </w:rPr>
        <w:softHyphen/>
        <w:t>ление труб диаметром 114 мм, длиной 6 и 8 м. Длина трубы опре</w:t>
      </w:r>
      <w:r w:rsidRPr="00034B6A">
        <w:rPr>
          <w:rFonts w:ascii="Times New Roman" w:hAnsi="Times New Roman" w:cs="Times New Roman"/>
          <w:sz w:val="26"/>
          <w:szCs w:val="26"/>
        </w:rPr>
        <w:softHyphen/>
        <w:t>деляется расстоянием между ее торцами, а при наличии навинченной муфты — расстоянием от свободного торца муфты до послед</w:t>
      </w:r>
      <w:r w:rsidRPr="00034B6A">
        <w:rPr>
          <w:rFonts w:ascii="Times New Roman" w:hAnsi="Times New Roman" w:cs="Times New Roman"/>
          <w:sz w:val="26"/>
          <w:szCs w:val="26"/>
        </w:rPr>
        <w:softHyphen/>
        <w:t>ней риски резьбы другого конца трубы.</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3895725" cy="1476375"/>
            <wp:effectExtent l="19050" t="0" r="9525" b="0"/>
            <wp:docPr id="5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5" cstate="print"/>
                    <a:srcRect/>
                    <a:stretch>
                      <a:fillRect/>
                    </a:stretch>
                  </pic:blipFill>
                  <pic:spPr bwMode="auto">
                    <a:xfrm>
                      <a:off x="0" y="0"/>
                      <a:ext cx="3895725" cy="1476375"/>
                    </a:xfrm>
                    <a:prstGeom prst="rect">
                      <a:avLst/>
                    </a:prstGeom>
                    <a:noFill/>
                    <a:ln w="9525">
                      <a:noFill/>
                      <a:miter lim="800000"/>
                      <a:headEnd/>
                      <a:tailEnd/>
                    </a:ln>
                  </pic:spPr>
                </pic:pic>
              </a:graphicData>
            </a:graphic>
          </wp:inline>
        </w:drawing>
      </w:r>
    </w:p>
    <w:p w:rsidR="000D343A" w:rsidRPr="00075412" w:rsidRDefault="00241408" w:rsidP="00034B6A">
      <w:pPr>
        <w:pStyle w:val="21"/>
        <w:spacing w:after="0" w:line="240" w:lineRule="auto"/>
        <w:ind w:left="-142" w:firstLine="142"/>
        <w:rPr>
          <w:rFonts w:ascii="Times New Roman" w:hAnsi="Times New Roman" w:cs="Times New Roman"/>
          <w:sz w:val="24"/>
          <w:szCs w:val="24"/>
        </w:rPr>
      </w:pPr>
      <w:r>
        <w:rPr>
          <w:rFonts w:ascii="Times New Roman" w:hAnsi="Times New Roman" w:cs="Times New Roman"/>
          <w:sz w:val="24"/>
          <w:szCs w:val="24"/>
        </w:rPr>
        <w:t>Рис. 4</w:t>
      </w:r>
      <w:r w:rsidR="00075412" w:rsidRPr="001D1554">
        <w:rPr>
          <w:rFonts w:ascii="Times New Roman" w:hAnsi="Times New Roman" w:cs="Times New Roman"/>
          <w:sz w:val="24"/>
          <w:szCs w:val="24"/>
        </w:rPr>
        <w:t>9</w:t>
      </w:r>
      <w:r w:rsidR="000D343A" w:rsidRPr="00075412">
        <w:rPr>
          <w:rFonts w:ascii="Times New Roman" w:hAnsi="Times New Roman" w:cs="Times New Roman"/>
          <w:sz w:val="24"/>
          <w:szCs w:val="24"/>
        </w:rPr>
        <w:t>. Трубы с высаженными внутрь концами и муфты к ним (тип   1)</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4038600" cy="1476375"/>
            <wp:effectExtent l="19050" t="0" r="0" b="0"/>
            <wp:docPr id="5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 cstate="print"/>
                    <a:srcRect/>
                    <a:stretch>
                      <a:fillRect/>
                    </a:stretch>
                  </pic:blipFill>
                  <pic:spPr bwMode="auto">
                    <a:xfrm>
                      <a:off x="0" y="0"/>
                      <a:ext cx="4038600" cy="1476375"/>
                    </a:xfrm>
                    <a:prstGeom prst="rect">
                      <a:avLst/>
                    </a:prstGeom>
                    <a:noFill/>
                    <a:ln w="9525">
                      <a:noFill/>
                      <a:miter lim="800000"/>
                      <a:headEnd/>
                      <a:tailEnd/>
                    </a:ln>
                  </pic:spPr>
                </pic:pic>
              </a:graphicData>
            </a:graphic>
          </wp:inline>
        </w:drawing>
      </w:r>
    </w:p>
    <w:p w:rsidR="000D343A" w:rsidRPr="00075412" w:rsidRDefault="00075412" w:rsidP="00034B6A">
      <w:pPr>
        <w:pStyle w:val="21"/>
        <w:spacing w:after="0" w:line="240" w:lineRule="auto"/>
        <w:ind w:left="-142" w:firstLine="142"/>
        <w:rPr>
          <w:rFonts w:ascii="Times New Roman" w:hAnsi="Times New Roman" w:cs="Times New Roman"/>
          <w:sz w:val="24"/>
          <w:szCs w:val="24"/>
        </w:rPr>
      </w:pPr>
      <w:r w:rsidRPr="00075412">
        <w:rPr>
          <w:rFonts w:ascii="Times New Roman" w:hAnsi="Times New Roman" w:cs="Times New Roman"/>
          <w:sz w:val="24"/>
          <w:szCs w:val="24"/>
        </w:rPr>
        <w:t xml:space="preserve">Рис. </w:t>
      </w:r>
      <w:r w:rsidR="00241408">
        <w:rPr>
          <w:rFonts w:ascii="Times New Roman" w:hAnsi="Times New Roman" w:cs="Times New Roman"/>
          <w:sz w:val="24"/>
          <w:szCs w:val="24"/>
        </w:rPr>
        <w:t>5</w:t>
      </w:r>
      <w:r w:rsidRPr="001D1554">
        <w:rPr>
          <w:rFonts w:ascii="Times New Roman" w:hAnsi="Times New Roman" w:cs="Times New Roman"/>
          <w:sz w:val="24"/>
          <w:szCs w:val="24"/>
        </w:rPr>
        <w:t>0</w:t>
      </w:r>
      <w:r w:rsidR="000D343A" w:rsidRPr="00075412">
        <w:rPr>
          <w:rFonts w:ascii="Times New Roman" w:hAnsi="Times New Roman" w:cs="Times New Roman"/>
          <w:sz w:val="24"/>
          <w:szCs w:val="24"/>
        </w:rPr>
        <w:t>. Трубы с высаженными наружу концами и муфты к ним (тип 2)</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Допускается применение бурильных труб длиной 11,5 м, сварен</w:t>
      </w:r>
      <w:r w:rsidRPr="00034B6A">
        <w:rPr>
          <w:rFonts w:ascii="Times New Roman" w:hAnsi="Times New Roman" w:cs="Times New Roman"/>
          <w:sz w:val="26"/>
          <w:szCs w:val="26"/>
        </w:rPr>
        <w:softHyphen/>
        <w:t>ных по месту высадки из двух труб по специальным техническим условиям.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lastRenderedPageBreak/>
        <w:t xml:space="preserve">   </w:t>
      </w:r>
      <w:r w:rsidR="00075412" w:rsidRPr="001D1554">
        <w:rPr>
          <w:rFonts w:ascii="Times New Roman" w:hAnsi="Times New Roman" w:cs="Times New Roman"/>
          <w:sz w:val="26"/>
          <w:szCs w:val="26"/>
        </w:rPr>
        <w:tab/>
      </w:r>
      <w:r w:rsidRPr="00034B6A">
        <w:rPr>
          <w:rFonts w:ascii="Times New Roman" w:hAnsi="Times New Roman" w:cs="Times New Roman"/>
          <w:sz w:val="26"/>
          <w:szCs w:val="26"/>
        </w:rPr>
        <w:t>Трубы типов 1, 2 длиной 6, 8 и 11,5 м поставляются без муфт, а по заказу потребителя трубы длиной 6 и 8 м — в комплекте с на</w:t>
      </w:r>
      <w:r w:rsidRPr="00034B6A">
        <w:rPr>
          <w:rFonts w:ascii="Times New Roman" w:hAnsi="Times New Roman" w:cs="Times New Roman"/>
          <w:sz w:val="26"/>
          <w:szCs w:val="26"/>
        </w:rPr>
        <w:softHyphen/>
        <w:t>винченными вручную муфтами.</w:t>
      </w:r>
    </w:p>
    <w:p w:rsidR="000D343A" w:rsidRPr="00034B6A" w:rsidRDefault="000D343A" w:rsidP="00075412">
      <w:pPr>
        <w:pStyle w:val="31"/>
        <w:spacing w:after="0" w:line="240" w:lineRule="auto"/>
        <w:ind w:left="-142" w:firstLine="850"/>
        <w:rPr>
          <w:rFonts w:ascii="Times New Roman" w:hAnsi="Times New Roman" w:cs="Times New Roman"/>
          <w:sz w:val="26"/>
          <w:szCs w:val="26"/>
        </w:rPr>
      </w:pPr>
      <w:r w:rsidRPr="00034B6A">
        <w:rPr>
          <w:rFonts w:ascii="Times New Roman" w:hAnsi="Times New Roman" w:cs="Times New Roman"/>
          <w:sz w:val="26"/>
          <w:szCs w:val="26"/>
        </w:rPr>
        <w:t>Допускаются следующие отклонения по размерам и массе труб:</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По наружному диаметру трубы, %: при обычной точности изготовления (трубы типов 1</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4)    ...</w:t>
      </w:r>
      <w:r w:rsidR="00075412">
        <w:rPr>
          <w:rFonts w:ascii="Times New Roman" w:hAnsi="Times New Roman" w:cs="Times New Roman"/>
          <w:sz w:val="26"/>
          <w:szCs w:val="26"/>
        </w:rPr>
        <w:t>..................................................................................................</w:t>
      </w:r>
      <w:r w:rsidRPr="00034B6A">
        <w:rPr>
          <w:rFonts w:ascii="Times New Roman" w:hAnsi="Times New Roman" w:cs="Times New Roman"/>
          <w:sz w:val="26"/>
          <w:szCs w:val="26"/>
        </w:rPr>
        <w:t>.         ±</w:t>
      </w:r>
      <w:r w:rsidR="00075412" w:rsidRPr="00075412">
        <w:rPr>
          <w:rFonts w:ascii="Times New Roman" w:hAnsi="Times New Roman" w:cs="Times New Roman"/>
          <w:sz w:val="26"/>
          <w:szCs w:val="26"/>
        </w:rPr>
        <w:t xml:space="preserve"> </w:t>
      </w:r>
      <w:r w:rsidRPr="00034B6A">
        <w:rPr>
          <w:rFonts w:ascii="Times New Roman" w:hAnsi="Times New Roman" w:cs="Times New Roman"/>
          <w:sz w:val="26"/>
          <w:szCs w:val="26"/>
        </w:rPr>
        <w:t>1</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при повышенной точности изготовления (трубы типов 1,2)    .    .   .      ±</w:t>
      </w:r>
      <w:r w:rsidR="00075412">
        <w:rPr>
          <w:rFonts w:ascii="Times New Roman" w:hAnsi="Times New Roman" w:cs="Times New Roman"/>
          <w:sz w:val="26"/>
          <w:szCs w:val="26"/>
        </w:rPr>
        <w:t xml:space="preserve"> </w:t>
      </w:r>
      <w:r w:rsidRPr="00034B6A">
        <w:rPr>
          <w:rFonts w:ascii="Times New Roman" w:hAnsi="Times New Roman" w:cs="Times New Roman"/>
          <w:sz w:val="26"/>
          <w:szCs w:val="26"/>
        </w:rPr>
        <w:t>0,75 Увеличение  наружного диаметра  за  высаженной      наружу частью труб, мм: типа 2 на длине не более 100 м   ............</w:t>
      </w:r>
      <w:r w:rsidR="00075412">
        <w:rPr>
          <w:rFonts w:ascii="Times New Roman" w:hAnsi="Times New Roman" w:cs="Times New Roman"/>
          <w:sz w:val="26"/>
          <w:szCs w:val="26"/>
        </w:rPr>
        <w:t>...............................................................</w:t>
      </w:r>
      <w:r w:rsidRPr="00034B6A">
        <w:rPr>
          <w:rFonts w:ascii="Times New Roman" w:hAnsi="Times New Roman" w:cs="Times New Roman"/>
          <w:sz w:val="26"/>
          <w:szCs w:val="26"/>
        </w:rPr>
        <w:t>..         &lt;1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типа 4 на длине не более  150 мм   .......</w:t>
      </w:r>
      <w:r w:rsidR="00075412">
        <w:rPr>
          <w:rFonts w:ascii="Times New Roman" w:hAnsi="Times New Roman" w:cs="Times New Roman"/>
          <w:sz w:val="26"/>
          <w:szCs w:val="26"/>
        </w:rPr>
        <w:t>..................................................</w:t>
      </w:r>
      <w:r w:rsidRPr="00034B6A">
        <w:rPr>
          <w:rFonts w:ascii="Times New Roman" w:hAnsi="Times New Roman" w:cs="Times New Roman"/>
          <w:sz w:val="26"/>
          <w:szCs w:val="26"/>
        </w:rPr>
        <w:t>.....         &lt;4</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По наружному диаметру муфты (трубы типов 1, 2), %..</w:t>
      </w:r>
      <w:r w:rsidR="00075412">
        <w:rPr>
          <w:rFonts w:ascii="Times New Roman" w:hAnsi="Times New Roman" w:cs="Times New Roman"/>
          <w:sz w:val="26"/>
          <w:szCs w:val="26"/>
        </w:rPr>
        <w:t>.........................</w:t>
      </w:r>
      <w:r w:rsidRPr="00034B6A">
        <w:rPr>
          <w:rFonts w:ascii="Times New Roman" w:hAnsi="Times New Roman" w:cs="Times New Roman"/>
          <w:sz w:val="26"/>
          <w:szCs w:val="26"/>
        </w:rPr>
        <w:t>...         ±1</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По толщине стенки труб, %: обычной точност</w:t>
      </w:r>
      <w:r w:rsidR="00075412">
        <w:rPr>
          <w:rFonts w:ascii="Times New Roman" w:hAnsi="Times New Roman" w:cs="Times New Roman"/>
          <w:sz w:val="26"/>
          <w:szCs w:val="26"/>
        </w:rPr>
        <w:t>и (трубы типов 1</w:t>
      </w:r>
      <w:r w:rsidR="00682C31">
        <w:rPr>
          <w:rFonts w:ascii="Times New Roman" w:hAnsi="Times New Roman" w:cs="Times New Roman"/>
          <w:sz w:val="26"/>
          <w:szCs w:val="26"/>
        </w:rPr>
        <w:t xml:space="preserve"> </w:t>
      </w:r>
      <w:r w:rsidR="00075412">
        <w:rPr>
          <w:rFonts w:ascii="Times New Roman" w:hAnsi="Times New Roman" w:cs="Times New Roman"/>
          <w:sz w:val="26"/>
          <w:szCs w:val="26"/>
        </w:rPr>
        <w:t>—</w:t>
      </w:r>
      <w:r w:rsidR="00682C31">
        <w:rPr>
          <w:rFonts w:ascii="Times New Roman" w:hAnsi="Times New Roman" w:cs="Times New Roman"/>
          <w:sz w:val="26"/>
          <w:szCs w:val="26"/>
        </w:rPr>
        <w:t xml:space="preserve"> </w:t>
      </w:r>
      <w:r w:rsidR="00075412">
        <w:rPr>
          <w:rFonts w:ascii="Times New Roman" w:hAnsi="Times New Roman" w:cs="Times New Roman"/>
          <w:sz w:val="26"/>
          <w:szCs w:val="26"/>
        </w:rPr>
        <w:t xml:space="preserve">4)    </w:t>
      </w:r>
      <w:r w:rsidRPr="00034B6A">
        <w:rPr>
          <w:rFonts w:ascii="Times New Roman" w:hAnsi="Times New Roman" w:cs="Times New Roman"/>
          <w:sz w:val="26"/>
          <w:szCs w:val="26"/>
        </w:rPr>
        <w:t xml:space="preserve">      —12,5</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повышенной точности (трубы типов 1, 2)    .......</w:t>
      </w:r>
      <w:r w:rsidR="00075412">
        <w:rPr>
          <w:rFonts w:ascii="Times New Roman" w:hAnsi="Times New Roman" w:cs="Times New Roman"/>
          <w:sz w:val="26"/>
          <w:szCs w:val="26"/>
        </w:rPr>
        <w:t>......................................</w:t>
      </w:r>
      <w:r w:rsidRPr="00034B6A">
        <w:rPr>
          <w:rFonts w:ascii="Times New Roman" w:hAnsi="Times New Roman" w:cs="Times New Roman"/>
          <w:sz w:val="26"/>
          <w:szCs w:val="26"/>
        </w:rPr>
        <w:t>...       —10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(плюсовые  отклонения  ограничиваются  массой труб)   по диаметру расточки муфты (трубы типов 1, 2), мм   ...........</w:t>
      </w:r>
      <w:r w:rsidR="00075412">
        <w:rPr>
          <w:rFonts w:ascii="Times New Roman" w:hAnsi="Times New Roman" w:cs="Times New Roman"/>
          <w:sz w:val="26"/>
          <w:szCs w:val="26"/>
        </w:rPr>
        <w:t>............................................................</w:t>
      </w:r>
      <w:r w:rsidRPr="00034B6A">
        <w:rPr>
          <w:rFonts w:ascii="Times New Roman" w:hAnsi="Times New Roman" w:cs="Times New Roman"/>
          <w:sz w:val="26"/>
          <w:szCs w:val="26"/>
        </w:rPr>
        <w:t>.         +1</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По наименьшему внутреннему диаметру высаженной части   (трубы</w:t>
      </w:r>
    </w:p>
    <w:p w:rsidR="000D343A" w:rsidRDefault="00682C31"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Pr>
          <w:rFonts w:ascii="Times New Roman" w:hAnsi="Times New Roman" w:cs="Times New Roman"/>
          <w:sz w:val="26"/>
          <w:szCs w:val="26"/>
        </w:rPr>
        <w:t>типов 1,3), мм   ................</w:t>
      </w:r>
      <w:r w:rsidR="000D343A" w:rsidRPr="00034B6A">
        <w:rPr>
          <w:rFonts w:ascii="Times New Roman" w:hAnsi="Times New Roman" w:cs="Times New Roman"/>
          <w:sz w:val="26"/>
          <w:szCs w:val="26"/>
        </w:rPr>
        <w:t>.........</w:t>
      </w:r>
      <w:r w:rsidR="00075412">
        <w:rPr>
          <w:rFonts w:ascii="Times New Roman" w:hAnsi="Times New Roman" w:cs="Times New Roman"/>
          <w:sz w:val="26"/>
          <w:szCs w:val="26"/>
        </w:rPr>
        <w:t>.....................................................................</w:t>
      </w:r>
      <w:r w:rsidR="000D343A" w:rsidRPr="00034B6A">
        <w:rPr>
          <w:rFonts w:ascii="Times New Roman" w:hAnsi="Times New Roman" w:cs="Times New Roman"/>
          <w:sz w:val="26"/>
          <w:szCs w:val="26"/>
        </w:rPr>
        <w:t>..       ±</w:t>
      </w:r>
      <w:r w:rsidR="00075412">
        <w:rPr>
          <w:rFonts w:ascii="Times New Roman" w:hAnsi="Times New Roman" w:cs="Times New Roman"/>
          <w:sz w:val="26"/>
          <w:szCs w:val="26"/>
        </w:rPr>
        <w:t xml:space="preserve"> </w:t>
      </w:r>
      <w:r w:rsidR="000D343A" w:rsidRPr="00034B6A">
        <w:rPr>
          <w:rFonts w:ascii="Times New Roman" w:hAnsi="Times New Roman" w:cs="Times New Roman"/>
          <w:sz w:val="26"/>
          <w:szCs w:val="26"/>
        </w:rPr>
        <w:t>1,5</w:t>
      </w:r>
    </w:p>
    <w:p w:rsidR="00682C31" w:rsidRPr="00034B6A" w:rsidRDefault="00682C31"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4019550" cy="2479018"/>
            <wp:effectExtent l="19050" t="0" r="0" b="0"/>
            <wp:docPr id="5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cstate="print"/>
                    <a:srcRect/>
                    <a:stretch>
                      <a:fillRect/>
                    </a:stretch>
                  </pic:blipFill>
                  <pic:spPr bwMode="auto">
                    <a:xfrm>
                      <a:off x="0" y="0"/>
                      <a:ext cx="4028404" cy="2484479"/>
                    </a:xfrm>
                    <a:prstGeom prst="rect">
                      <a:avLst/>
                    </a:prstGeom>
                    <a:noFill/>
                    <a:ln w="9525">
                      <a:noFill/>
                      <a:miter lim="800000"/>
                      <a:headEnd/>
                      <a:tailEnd/>
                    </a:ln>
                  </pic:spPr>
                </pic:pic>
              </a:graphicData>
            </a:graphic>
          </wp:inline>
        </w:drawing>
      </w:r>
    </w:p>
    <w:p w:rsidR="000D343A" w:rsidRPr="006375CE" w:rsidRDefault="00241408" w:rsidP="00034B6A">
      <w:pPr>
        <w:pStyle w:val="21"/>
        <w:spacing w:after="0" w:line="240" w:lineRule="auto"/>
        <w:ind w:left="-142" w:firstLine="142"/>
        <w:rPr>
          <w:rFonts w:ascii="Times New Roman" w:hAnsi="Times New Roman" w:cs="Times New Roman"/>
          <w:sz w:val="24"/>
          <w:szCs w:val="24"/>
        </w:rPr>
      </w:pPr>
      <w:r>
        <w:rPr>
          <w:rFonts w:ascii="Times New Roman" w:hAnsi="Times New Roman" w:cs="Times New Roman"/>
          <w:sz w:val="24"/>
          <w:szCs w:val="24"/>
        </w:rPr>
        <w:t>Рис. 5</w:t>
      </w:r>
      <w:r w:rsidR="006375CE">
        <w:rPr>
          <w:rFonts w:ascii="Times New Roman" w:hAnsi="Times New Roman" w:cs="Times New Roman"/>
          <w:sz w:val="24"/>
          <w:szCs w:val="24"/>
        </w:rPr>
        <w:t>1</w:t>
      </w:r>
      <w:r w:rsidR="000D343A" w:rsidRPr="006375CE">
        <w:rPr>
          <w:rFonts w:ascii="Times New Roman" w:hAnsi="Times New Roman" w:cs="Times New Roman"/>
          <w:sz w:val="24"/>
          <w:szCs w:val="24"/>
        </w:rPr>
        <w:t>. Конец трубы с высаженны</w:t>
      </w:r>
      <w:r w:rsidR="000D343A" w:rsidRPr="006375CE">
        <w:rPr>
          <w:rFonts w:ascii="Times New Roman" w:hAnsi="Times New Roman" w:cs="Times New Roman"/>
          <w:sz w:val="24"/>
          <w:szCs w:val="24"/>
        </w:rPr>
        <w:softHyphen/>
        <w:t>ми внутрь концами и коническими стабилизирующими поисками (тип 3)</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3867150" cy="2538350"/>
            <wp:effectExtent l="19050" t="0" r="0" b="0"/>
            <wp:docPr id="4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8" cstate="print"/>
                    <a:srcRect/>
                    <a:stretch>
                      <a:fillRect/>
                    </a:stretch>
                  </pic:blipFill>
                  <pic:spPr bwMode="auto">
                    <a:xfrm>
                      <a:off x="0" y="0"/>
                      <a:ext cx="3877985" cy="2545462"/>
                    </a:xfrm>
                    <a:prstGeom prst="rect">
                      <a:avLst/>
                    </a:prstGeom>
                    <a:noFill/>
                    <a:ln w="9525">
                      <a:noFill/>
                      <a:miter lim="800000"/>
                      <a:headEnd/>
                      <a:tailEnd/>
                    </a:ln>
                  </pic:spPr>
                </pic:pic>
              </a:graphicData>
            </a:graphic>
          </wp:inline>
        </w:drawing>
      </w:r>
    </w:p>
    <w:p w:rsidR="000D343A" w:rsidRDefault="00241408"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Pr>
          <w:rFonts w:ascii="Times New Roman" w:hAnsi="Times New Roman" w:cs="Times New Roman"/>
          <w:sz w:val="26"/>
          <w:szCs w:val="26"/>
        </w:rPr>
        <w:t>Рис. 5</w:t>
      </w:r>
      <w:r w:rsidR="006375CE">
        <w:rPr>
          <w:rFonts w:ascii="Times New Roman" w:hAnsi="Times New Roman" w:cs="Times New Roman"/>
          <w:sz w:val="26"/>
          <w:szCs w:val="26"/>
        </w:rPr>
        <w:t>2</w:t>
      </w:r>
      <w:r w:rsidR="000D343A" w:rsidRPr="00034B6A">
        <w:rPr>
          <w:rFonts w:ascii="Times New Roman" w:hAnsi="Times New Roman" w:cs="Times New Roman"/>
          <w:sz w:val="26"/>
          <w:szCs w:val="26"/>
        </w:rPr>
        <w:t>. Конец трубы с высажен</w:t>
      </w:r>
      <w:r w:rsidR="000D343A" w:rsidRPr="00034B6A">
        <w:rPr>
          <w:rFonts w:ascii="Times New Roman" w:hAnsi="Times New Roman" w:cs="Times New Roman"/>
          <w:sz w:val="26"/>
          <w:szCs w:val="26"/>
        </w:rPr>
        <w:softHyphen/>
        <w:t>ными наружу концами и конически</w:t>
      </w:r>
      <w:r w:rsidR="000D343A" w:rsidRPr="00034B6A">
        <w:rPr>
          <w:rFonts w:ascii="Times New Roman" w:hAnsi="Times New Roman" w:cs="Times New Roman"/>
          <w:sz w:val="26"/>
          <w:szCs w:val="26"/>
        </w:rPr>
        <w:softHyphen/>
        <w:t>ми стабилизирующими поясками (тип 4)</w:t>
      </w:r>
    </w:p>
    <w:p w:rsidR="006375CE" w:rsidRPr="00034B6A" w:rsidRDefault="006375CE"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По длине труб для типов 1—4, м: . . </w:t>
      </w:r>
      <w:r w:rsidRPr="00034B6A">
        <w:rPr>
          <w:rFonts w:ascii="Times New Roman" w:hAnsi="Times New Roman" w:cs="Times New Roman"/>
          <w:sz w:val="26"/>
          <w:szCs w:val="26"/>
          <w:lang w:val="en-US"/>
        </w:rPr>
        <w:t>t</w:t>
      </w:r>
      <w:r w:rsidRPr="00034B6A">
        <w:rPr>
          <w:rFonts w:ascii="Times New Roman" w:hAnsi="Times New Roman" w:cs="Times New Roman"/>
          <w:sz w:val="26"/>
          <w:szCs w:val="26"/>
        </w:rPr>
        <w:t xml:space="preserve"> длиной 6—8 м ........  ............  +0,6</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длиной 11,5 м ........ &gt;. ........</w:t>
      </w:r>
      <w:r w:rsidR="006375CE">
        <w:rPr>
          <w:rFonts w:ascii="Times New Roman" w:hAnsi="Times New Roman" w:cs="Times New Roman"/>
          <w:sz w:val="26"/>
          <w:szCs w:val="26"/>
        </w:rPr>
        <w:t>.............................................................</w:t>
      </w:r>
      <w:r w:rsidRPr="00034B6A">
        <w:rPr>
          <w:rFonts w:ascii="Times New Roman" w:hAnsi="Times New Roman" w:cs="Times New Roman"/>
          <w:sz w:val="26"/>
          <w:szCs w:val="26"/>
        </w:rPr>
        <w:t>....  +0,9</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По длине муфты, мм   ............        ....</w:t>
      </w:r>
      <w:r w:rsidR="006375CE">
        <w:rPr>
          <w:rFonts w:ascii="Times New Roman" w:hAnsi="Times New Roman" w:cs="Times New Roman"/>
          <w:sz w:val="26"/>
          <w:szCs w:val="26"/>
        </w:rPr>
        <w:t>.......................................</w:t>
      </w:r>
      <w:r w:rsidRPr="00034B6A">
        <w:rPr>
          <w:rFonts w:ascii="Times New Roman" w:hAnsi="Times New Roman" w:cs="Times New Roman"/>
          <w:sz w:val="26"/>
          <w:szCs w:val="26"/>
        </w:rPr>
        <w:t>.....        ±</w:t>
      </w:r>
      <w:r w:rsidR="006375CE">
        <w:rPr>
          <w:rFonts w:ascii="Times New Roman" w:hAnsi="Times New Roman" w:cs="Times New Roman"/>
          <w:sz w:val="26"/>
          <w:szCs w:val="26"/>
        </w:rPr>
        <w:t xml:space="preserve"> </w:t>
      </w:r>
      <w:r w:rsidRPr="00034B6A">
        <w:rPr>
          <w:rFonts w:ascii="Times New Roman" w:hAnsi="Times New Roman" w:cs="Times New Roman"/>
          <w:sz w:val="26"/>
          <w:szCs w:val="26"/>
        </w:rPr>
        <w:t>3</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По массе одной трубы, %: обычной точности (т</w:t>
      </w:r>
      <w:r w:rsidR="006375CE">
        <w:rPr>
          <w:rFonts w:ascii="Times New Roman" w:hAnsi="Times New Roman" w:cs="Times New Roman"/>
          <w:sz w:val="26"/>
          <w:szCs w:val="26"/>
        </w:rPr>
        <w:t>рубы типов 1—4)    ....</w:t>
      </w:r>
      <w:r w:rsidRPr="00034B6A">
        <w:rPr>
          <w:rFonts w:ascii="Times New Roman" w:hAnsi="Times New Roman" w:cs="Times New Roman"/>
          <w:sz w:val="26"/>
          <w:szCs w:val="26"/>
        </w:rPr>
        <w:t xml:space="preserve">   +9</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повышенной точности (трубы типов 1,2)    ........</w:t>
      </w:r>
      <w:r w:rsidR="006375CE">
        <w:rPr>
          <w:rFonts w:ascii="Times New Roman" w:hAnsi="Times New Roman" w:cs="Times New Roman"/>
          <w:sz w:val="26"/>
          <w:szCs w:val="26"/>
        </w:rPr>
        <w:t>................</w:t>
      </w:r>
      <w:r w:rsidRPr="00034B6A">
        <w:rPr>
          <w:rFonts w:ascii="Times New Roman" w:hAnsi="Times New Roman" w:cs="Times New Roman"/>
          <w:sz w:val="26"/>
          <w:szCs w:val="26"/>
        </w:rPr>
        <w:t xml:space="preserve">        .   .    +6,5</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Овальность и разностенность не должны выводить размеры труб за предельные отклонения по наружному диаметру и толщине стенки.</w:t>
      </w:r>
    </w:p>
    <w:p w:rsidR="000D343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Кривизна труб на концевых участках, равных одной трети дли</w:t>
      </w:r>
      <w:r w:rsidRPr="00034B6A">
        <w:rPr>
          <w:rFonts w:ascii="Times New Roman" w:hAnsi="Times New Roman" w:cs="Times New Roman"/>
          <w:sz w:val="26"/>
          <w:szCs w:val="26"/>
        </w:rPr>
        <w:softHyphen/>
        <w:t>ны трубы, не должна превышать 1,3 мм на 1 м. Общая кривизна трубы (стрела прогиба) на середине длины трубы не должна пре</w:t>
      </w:r>
      <w:r w:rsidRPr="00034B6A">
        <w:rPr>
          <w:rFonts w:ascii="Times New Roman" w:hAnsi="Times New Roman" w:cs="Times New Roman"/>
          <w:sz w:val="26"/>
          <w:szCs w:val="26"/>
        </w:rPr>
        <w:softHyphen/>
        <w:t>вышать 1/2000 длины трубы. Кривизна конца трубы — частное от деления стрелы прогиба на расстояние от места измерения до ближайшего конца трубы. Длина высадки в расчет не прини</w:t>
      </w:r>
      <w:r w:rsidRPr="00034B6A">
        <w:rPr>
          <w:rFonts w:ascii="Times New Roman" w:hAnsi="Times New Roman" w:cs="Times New Roman"/>
          <w:sz w:val="26"/>
          <w:szCs w:val="26"/>
        </w:rPr>
        <w:softHyphen/>
        <w:t>мается.</w:t>
      </w:r>
    </w:p>
    <w:p w:rsidR="006375CE" w:rsidRPr="00034B6A" w:rsidRDefault="006375CE"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Pr="00034B6A">
        <w:rPr>
          <w:rFonts w:ascii="Times New Roman" w:hAnsi="Times New Roman" w:cs="Times New Roman"/>
          <w:b/>
          <w:bCs/>
          <w:sz w:val="26"/>
          <w:szCs w:val="26"/>
        </w:rPr>
        <w:t>Условное обозначение бурильных труб</w:t>
      </w:r>
      <w:r w:rsidRPr="00034B6A">
        <w:rPr>
          <w:rFonts w:ascii="Times New Roman" w:hAnsi="Times New Roman" w:cs="Times New Roman"/>
          <w:sz w:val="26"/>
          <w:szCs w:val="26"/>
        </w:rPr>
        <w:t>: вид высадки, точность изготовления (труб типов 1 и 2) буква К — для труб типов 3 и 4, условный диаметр трубы, толщина стенки, группа прочности и ГОСТ 631—75.</w:t>
      </w:r>
    </w:p>
    <w:p w:rsidR="006375CE" w:rsidRPr="00034B6A" w:rsidRDefault="006375CE"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b/>
          <w:bCs/>
          <w:sz w:val="26"/>
          <w:szCs w:val="26"/>
        </w:rPr>
      </w:pPr>
      <w:r w:rsidRPr="00034B6A">
        <w:rPr>
          <w:rFonts w:ascii="Times New Roman" w:hAnsi="Times New Roman" w:cs="Times New Roman"/>
          <w:b/>
          <w:bCs/>
          <w:sz w:val="26"/>
          <w:szCs w:val="26"/>
        </w:rPr>
        <w:t>Примеры условных обозначений.</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Труба В-114Х9-Д ГОСТ 631—75 —труба бурильная типа 1, условный диаметр 114 мм, толщина стенки 9 мм, группа прочности Д, обычной точности.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Труба ВП-114Х9-Д ГОСТ 631—75, то же повышенной точности. Муфта В-114-Д ГОСТ 631—75 — муфта к трубе типа 1, услов</w:t>
      </w:r>
      <w:r w:rsidRPr="00034B6A">
        <w:rPr>
          <w:rFonts w:ascii="Times New Roman" w:hAnsi="Times New Roman" w:cs="Times New Roman"/>
          <w:sz w:val="26"/>
          <w:szCs w:val="26"/>
        </w:rPr>
        <w:softHyphen/>
        <w:t xml:space="preserve">ный диаметр 114 </w:t>
      </w:r>
      <w:r w:rsidR="006375CE">
        <w:rPr>
          <w:rFonts w:ascii="Times New Roman" w:hAnsi="Times New Roman" w:cs="Times New Roman"/>
          <w:sz w:val="26"/>
          <w:szCs w:val="26"/>
        </w:rPr>
        <w:t>мм</w:t>
      </w:r>
      <w:r w:rsidRPr="00034B6A">
        <w:rPr>
          <w:rFonts w:ascii="Times New Roman" w:hAnsi="Times New Roman" w:cs="Times New Roman"/>
          <w:sz w:val="26"/>
          <w:szCs w:val="26"/>
        </w:rPr>
        <w:t>, группа прочности Д.</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Труба Н-114Х9-Д ГОСТ 631—75 —труба бурильная типа 2, толщина стенки 9 мм, группа прочности Д, обычной точности.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Труба НП-114Х9-Д ГОСТ 631—75, то же повышенной точности. Муфта Н-144-Д ГОСТ 631—75 —муфта к трубе типа 2, услов</w:t>
      </w:r>
      <w:r w:rsidRPr="00034B6A">
        <w:rPr>
          <w:rFonts w:ascii="Times New Roman" w:hAnsi="Times New Roman" w:cs="Times New Roman"/>
          <w:sz w:val="26"/>
          <w:szCs w:val="26"/>
        </w:rPr>
        <w:softHyphen/>
        <w:t>ный диаметр 114 мм, группа прочности Д.</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Труба ВК-Н4Х9-Д ГОСТ 631—75 —труба бурильная типа 3 и далее то же.</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Труба НК-Н4Х9-Д ГОСТ 631—75 —труба бурильная типа 4 и далее то же.</w:t>
      </w:r>
    </w:p>
    <w:p w:rsidR="000D343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Для труб и муфт с левой резьбой в условном обозначении после слов труба или муфта ставится буква Л.</w:t>
      </w:r>
    </w:p>
    <w:p w:rsidR="006375CE" w:rsidRPr="00034B6A" w:rsidRDefault="006375CE"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6375CE">
      <w:pPr>
        <w:widowControl w:val="0"/>
        <w:autoSpaceDE w:val="0"/>
        <w:autoSpaceDN w:val="0"/>
        <w:adjustRightInd w:val="0"/>
        <w:spacing w:after="0"/>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На наружной и внутренней поверхности труб и муфт не допус</w:t>
      </w:r>
      <w:r w:rsidRPr="00034B6A">
        <w:rPr>
          <w:rFonts w:ascii="Times New Roman" w:hAnsi="Times New Roman" w:cs="Times New Roman"/>
          <w:sz w:val="26"/>
          <w:szCs w:val="26"/>
        </w:rPr>
        <w:softHyphen/>
        <w:t>каются плены, раковины, закаты, расслоения, трещины и песочины. Допускаются вырубка и зачистка указанных дефектов только вдоль оси трубы  при условии, что глубина этих вырубок не выводит толщину стенки за предельные минусовые отклонения. Заварка, зачеканка или заделка дефектов не допускается.</w:t>
      </w:r>
    </w:p>
    <w:p w:rsidR="000D343A" w:rsidRPr="00034B6A" w:rsidRDefault="000D343A" w:rsidP="006375CE">
      <w:pPr>
        <w:widowControl w:val="0"/>
        <w:autoSpaceDE w:val="0"/>
        <w:autoSpaceDN w:val="0"/>
        <w:adjustRightInd w:val="0"/>
        <w:spacing w:after="0"/>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Поверхность высаженной части трубы и место перехода ее к те</w:t>
      </w:r>
      <w:r w:rsidRPr="00034B6A">
        <w:rPr>
          <w:rFonts w:ascii="Times New Roman" w:hAnsi="Times New Roman" w:cs="Times New Roman"/>
          <w:sz w:val="26"/>
          <w:szCs w:val="26"/>
        </w:rPr>
        <w:softHyphen/>
        <w:t>лу трубы не должны иметь резких уступов. На внутренней поверх</w:t>
      </w:r>
      <w:r w:rsidRPr="00034B6A">
        <w:rPr>
          <w:rFonts w:ascii="Times New Roman" w:hAnsi="Times New Roman" w:cs="Times New Roman"/>
          <w:sz w:val="26"/>
          <w:szCs w:val="26"/>
        </w:rPr>
        <w:softHyphen/>
        <w:t>ности переходной части высаженных наружу концов бурильных труб типа 4 всех диаметров допускается одно пологое кольцевое неяаполнение шириной не свыше 40 мм, причем наименьшая толщина стенки в этих местах должна быть на 2 мм больше номиналь</w:t>
      </w:r>
      <w:r w:rsidRPr="00034B6A">
        <w:rPr>
          <w:rFonts w:ascii="Times New Roman" w:hAnsi="Times New Roman" w:cs="Times New Roman"/>
          <w:sz w:val="26"/>
          <w:szCs w:val="26"/>
        </w:rPr>
        <w:softHyphen/>
        <w:t>ной толщины стенки данного типоразмера труб.</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lastRenderedPageBreak/>
        <w:drawing>
          <wp:inline distT="0" distB="0" distL="0" distR="0">
            <wp:extent cx="3514725" cy="2781300"/>
            <wp:effectExtent l="19050" t="0" r="9525" b="0"/>
            <wp:docPr id="48"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9" cstate="print"/>
                    <a:srcRect/>
                    <a:stretch>
                      <a:fillRect/>
                    </a:stretch>
                  </pic:blipFill>
                  <pic:spPr bwMode="auto">
                    <a:xfrm>
                      <a:off x="0" y="0"/>
                      <a:ext cx="3514725" cy="2781300"/>
                    </a:xfrm>
                    <a:prstGeom prst="rect">
                      <a:avLst/>
                    </a:prstGeom>
                    <a:noFill/>
                    <a:ln w="9525">
                      <a:noFill/>
                      <a:miter lim="800000"/>
                      <a:headEnd/>
                      <a:tailEnd/>
                    </a:ln>
                  </pic:spPr>
                </pic:pic>
              </a:graphicData>
            </a:graphic>
          </wp:inline>
        </w:drawing>
      </w:r>
    </w:p>
    <w:p w:rsidR="000D343A" w:rsidRPr="006375CE" w:rsidRDefault="00241408"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5</w:t>
      </w:r>
      <w:r w:rsidR="006375CE" w:rsidRPr="006375CE">
        <w:rPr>
          <w:rFonts w:ascii="Times New Roman" w:hAnsi="Times New Roman" w:cs="Times New Roman"/>
          <w:bCs/>
          <w:sz w:val="24"/>
          <w:szCs w:val="24"/>
        </w:rPr>
        <w:t>3</w:t>
      </w:r>
      <w:r w:rsidR="000D343A" w:rsidRPr="006375CE">
        <w:rPr>
          <w:rFonts w:ascii="Times New Roman" w:hAnsi="Times New Roman" w:cs="Times New Roman"/>
          <w:bCs/>
          <w:sz w:val="24"/>
          <w:szCs w:val="24"/>
        </w:rPr>
        <w:t>. Профиль резьбы бурильных труб и муфт к ним  (типы  1, 2)   с   треугольной   резьбой:</w:t>
      </w:r>
    </w:p>
    <w:p w:rsidR="000D343A" w:rsidRPr="00034B6A" w:rsidRDefault="006375CE" w:rsidP="00034B6A">
      <w:pPr>
        <w:pStyle w:val="31"/>
        <w:spacing w:after="0" w:line="240" w:lineRule="auto"/>
        <w:ind w:left="-142" w:firstLine="142"/>
        <w:rPr>
          <w:rFonts w:ascii="Times New Roman" w:hAnsi="Times New Roman" w:cs="Times New Roman"/>
          <w:sz w:val="26"/>
          <w:szCs w:val="26"/>
        </w:rPr>
      </w:pPr>
      <w:r>
        <w:rPr>
          <w:rFonts w:ascii="Times New Roman" w:hAnsi="Times New Roman" w:cs="Times New Roman"/>
          <w:sz w:val="26"/>
          <w:szCs w:val="26"/>
        </w:rPr>
        <w:t xml:space="preserve">1 — муфта;     2 — труба;     </w:t>
      </w:r>
      <w:r>
        <w:rPr>
          <w:rFonts w:ascii="Times New Roman" w:hAnsi="Times New Roman" w:cs="Times New Roman"/>
          <w:sz w:val="26"/>
          <w:szCs w:val="26"/>
          <w:lang w:val="en-US"/>
        </w:rPr>
        <w:t>I</w:t>
      </w:r>
      <w:r w:rsidR="000D343A" w:rsidRPr="00034B6A">
        <w:rPr>
          <w:rFonts w:ascii="Times New Roman" w:hAnsi="Times New Roman" w:cs="Times New Roman"/>
          <w:sz w:val="26"/>
          <w:szCs w:val="26"/>
        </w:rPr>
        <w:t xml:space="preserve"> — линия,   паралле</w:t>
      </w:r>
      <w:r>
        <w:rPr>
          <w:rFonts w:ascii="Times New Roman" w:hAnsi="Times New Roman" w:cs="Times New Roman"/>
          <w:sz w:val="26"/>
          <w:szCs w:val="26"/>
        </w:rPr>
        <w:t xml:space="preserve">льная     оси     резьбы;     </w:t>
      </w:r>
      <w:r>
        <w:rPr>
          <w:rFonts w:ascii="Times New Roman" w:hAnsi="Times New Roman" w:cs="Times New Roman"/>
          <w:sz w:val="26"/>
          <w:szCs w:val="26"/>
          <w:lang w:val="en-US"/>
        </w:rPr>
        <w:t>II</w:t>
      </w:r>
      <w:r w:rsidR="000D343A" w:rsidRPr="00034B6A">
        <w:rPr>
          <w:rFonts w:ascii="Times New Roman" w:hAnsi="Times New Roman" w:cs="Times New Roman"/>
          <w:sz w:val="26"/>
          <w:szCs w:val="26"/>
        </w:rPr>
        <w:t xml:space="preserve"> — линия среднего    диаметра    резьбы</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На внутренней поверхности высаженных наружу концов труб типа 2 допускаются следы исправления дефектов и отдельные пологие незаполнения металлом: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4210050" cy="2895600"/>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cstate="print"/>
                    <a:srcRect/>
                    <a:stretch>
                      <a:fillRect/>
                    </a:stretch>
                  </pic:blipFill>
                  <pic:spPr bwMode="auto">
                    <a:xfrm>
                      <a:off x="0" y="0"/>
                      <a:ext cx="4210050" cy="2895600"/>
                    </a:xfrm>
                    <a:prstGeom prst="rect">
                      <a:avLst/>
                    </a:prstGeom>
                    <a:noFill/>
                    <a:ln w="9525">
                      <a:noFill/>
                      <a:miter lim="800000"/>
                      <a:headEnd/>
                      <a:tailEnd/>
                    </a:ln>
                  </pic:spPr>
                </pic:pic>
              </a:graphicData>
            </a:graphic>
          </wp:inline>
        </w:drawing>
      </w:r>
    </w:p>
    <w:p w:rsidR="000D343A" w:rsidRPr="001D1554" w:rsidRDefault="00241408"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54</w:t>
      </w:r>
      <w:r w:rsidR="000D343A" w:rsidRPr="006375CE">
        <w:rPr>
          <w:rFonts w:ascii="Times New Roman" w:hAnsi="Times New Roman" w:cs="Times New Roman"/>
          <w:bCs/>
          <w:sz w:val="24"/>
          <w:szCs w:val="24"/>
        </w:rPr>
        <w:t>. Резьбовое соединение бурильных труб (типы 1, 2):</w:t>
      </w:r>
    </w:p>
    <w:p w:rsidR="006375CE" w:rsidRPr="001D1554" w:rsidRDefault="006375CE" w:rsidP="00034B6A">
      <w:pPr>
        <w:widowControl w:val="0"/>
        <w:autoSpaceDE w:val="0"/>
        <w:autoSpaceDN w:val="0"/>
        <w:adjustRightInd w:val="0"/>
        <w:spacing w:after="0" w:line="240" w:lineRule="auto"/>
        <w:ind w:left="-142" w:firstLine="142"/>
        <w:jc w:val="both"/>
        <w:rPr>
          <w:rFonts w:ascii="Times New Roman" w:hAnsi="Times New Roman" w:cs="Times New Roman"/>
          <w:b/>
          <w:bCs/>
          <w:sz w:val="26"/>
          <w:szCs w:val="26"/>
        </w:rPr>
      </w:pPr>
    </w:p>
    <w:p w:rsidR="000D343A" w:rsidRPr="006375CE"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а — с</w:t>
      </w:r>
      <w:r w:rsidR="006375CE">
        <w:rPr>
          <w:rFonts w:ascii="Times New Roman" w:hAnsi="Times New Roman" w:cs="Times New Roman"/>
          <w:sz w:val="26"/>
          <w:szCs w:val="26"/>
        </w:rPr>
        <w:t>оединение, свинченное вручную; б</w:t>
      </w:r>
      <w:r w:rsidRPr="00034B6A">
        <w:rPr>
          <w:rFonts w:ascii="Times New Roman" w:hAnsi="Times New Roman" w:cs="Times New Roman"/>
          <w:sz w:val="26"/>
          <w:szCs w:val="26"/>
        </w:rPr>
        <w:t xml:space="preserve"> — сое</w:t>
      </w:r>
      <w:r w:rsidR="006375CE">
        <w:rPr>
          <w:rFonts w:ascii="Times New Roman" w:hAnsi="Times New Roman" w:cs="Times New Roman"/>
          <w:sz w:val="26"/>
          <w:szCs w:val="26"/>
        </w:rPr>
        <w:t xml:space="preserve">динение, свинченное на станке. </w:t>
      </w:r>
      <w:r w:rsidR="006375CE">
        <w:rPr>
          <w:rFonts w:ascii="Times New Roman" w:hAnsi="Times New Roman" w:cs="Times New Roman"/>
          <w:sz w:val="26"/>
          <w:szCs w:val="26"/>
          <w:lang w:val="en-US"/>
        </w:rPr>
        <w:t>I</w:t>
      </w:r>
      <w:r w:rsidRPr="00034B6A">
        <w:rPr>
          <w:rFonts w:ascii="Times New Roman" w:hAnsi="Times New Roman" w:cs="Times New Roman"/>
          <w:sz w:val="26"/>
          <w:szCs w:val="26"/>
        </w:rPr>
        <w:t xml:space="preserve"> — конец сбега резьб</w:t>
      </w:r>
      <w:r w:rsidR="006375CE">
        <w:rPr>
          <w:rFonts w:ascii="Times New Roman" w:hAnsi="Times New Roman" w:cs="Times New Roman"/>
          <w:sz w:val="26"/>
          <w:szCs w:val="26"/>
        </w:rPr>
        <w:t xml:space="preserve">ы (последняя риска на трубе); </w:t>
      </w:r>
      <w:r w:rsidR="006375CE">
        <w:rPr>
          <w:rFonts w:ascii="Times New Roman" w:hAnsi="Times New Roman" w:cs="Times New Roman"/>
          <w:sz w:val="26"/>
          <w:szCs w:val="26"/>
          <w:lang w:val="en-US"/>
        </w:rPr>
        <w:t>II</w:t>
      </w:r>
      <w:r w:rsidRPr="00034B6A">
        <w:rPr>
          <w:rFonts w:ascii="Times New Roman" w:hAnsi="Times New Roman" w:cs="Times New Roman"/>
          <w:sz w:val="26"/>
          <w:szCs w:val="26"/>
        </w:rPr>
        <w:t xml:space="preserve"> — линия, параллельная оси резь</w:t>
      </w:r>
      <w:r w:rsidR="006375CE">
        <w:rPr>
          <w:rFonts w:ascii="Times New Roman" w:hAnsi="Times New Roman" w:cs="Times New Roman"/>
          <w:sz w:val="26"/>
          <w:szCs w:val="26"/>
        </w:rPr>
        <w:t xml:space="preserve">бы трубы; </w:t>
      </w:r>
      <w:r w:rsidR="006375CE">
        <w:rPr>
          <w:rFonts w:ascii="Times New Roman" w:hAnsi="Times New Roman" w:cs="Times New Roman"/>
          <w:sz w:val="26"/>
          <w:szCs w:val="26"/>
          <w:lang w:val="en-US"/>
        </w:rPr>
        <w:t>III</w:t>
      </w:r>
      <w:r w:rsidRPr="00034B6A">
        <w:rPr>
          <w:rFonts w:ascii="Times New Roman" w:hAnsi="Times New Roman" w:cs="Times New Roman"/>
          <w:sz w:val="26"/>
          <w:szCs w:val="26"/>
        </w:rPr>
        <w:t xml:space="preserve"> — линия среднего диаметра резьбы. </w:t>
      </w:r>
    </w:p>
    <w:p w:rsidR="006375CE" w:rsidRPr="006375CE" w:rsidRDefault="006375CE"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Размер </w:t>
      </w:r>
      <w:r w:rsidRPr="00034B6A">
        <w:rPr>
          <w:rFonts w:ascii="Times New Roman" w:hAnsi="Times New Roman" w:cs="Times New Roman"/>
          <w:sz w:val="26"/>
          <w:szCs w:val="26"/>
          <w:lang w:val="en-US"/>
        </w:rPr>
        <w:t>Di</w:t>
      </w:r>
      <w:r w:rsidRPr="00034B6A">
        <w:rPr>
          <w:rFonts w:ascii="Times New Roman" w:hAnsi="Times New Roman" w:cs="Times New Roman"/>
          <w:sz w:val="26"/>
          <w:szCs w:val="26"/>
        </w:rPr>
        <w:t xml:space="preserve"> приведен для труб типа 2 для труб с условным диаметром 60</w:t>
      </w:r>
      <w:r w:rsidR="006375CE" w:rsidRPr="006375CE">
        <w:rPr>
          <w:rFonts w:ascii="Times New Roman" w:hAnsi="Times New Roman" w:cs="Times New Roman"/>
          <w:sz w:val="26"/>
          <w:szCs w:val="26"/>
        </w:rPr>
        <w:t xml:space="preserve"> </w:t>
      </w:r>
      <w:r w:rsidRPr="00034B6A">
        <w:rPr>
          <w:rFonts w:ascii="Times New Roman" w:hAnsi="Times New Roman" w:cs="Times New Roman"/>
          <w:sz w:val="26"/>
          <w:szCs w:val="26"/>
        </w:rPr>
        <w:t>—</w:t>
      </w:r>
      <w:r w:rsidR="006375CE" w:rsidRPr="006375CE">
        <w:rPr>
          <w:rFonts w:ascii="Times New Roman" w:hAnsi="Times New Roman" w:cs="Times New Roman"/>
          <w:sz w:val="26"/>
          <w:szCs w:val="26"/>
        </w:rPr>
        <w:t xml:space="preserve"> </w:t>
      </w:r>
      <w:r w:rsidRPr="00034B6A">
        <w:rPr>
          <w:rFonts w:ascii="Times New Roman" w:hAnsi="Times New Roman" w:cs="Times New Roman"/>
          <w:sz w:val="26"/>
          <w:szCs w:val="26"/>
        </w:rPr>
        <w:t>102 мм — глубиной до 2мм, протяженностью до 25 мм по окружности и шириной до 20 мм, в количестве не более трех незаполнений; для труб с условным диаметром 114</w:t>
      </w:r>
      <w:r w:rsidR="006375CE" w:rsidRPr="006375CE">
        <w:rPr>
          <w:rFonts w:ascii="Times New Roman" w:hAnsi="Times New Roman" w:cs="Times New Roman"/>
          <w:sz w:val="26"/>
          <w:szCs w:val="26"/>
        </w:rPr>
        <w:t xml:space="preserve"> </w:t>
      </w:r>
      <w:r w:rsidRPr="00034B6A">
        <w:rPr>
          <w:rFonts w:ascii="Times New Roman" w:hAnsi="Times New Roman" w:cs="Times New Roman"/>
          <w:sz w:val="26"/>
          <w:szCs w:val="26"/>
        </w:rPr>
        <w:t>—</w:t>
      </w:r>
      <w:r w:rsidR="006375CE" w:rsidRPr="006375CE">
        <w:rPr>
          <w:rFonts w:ascii="Times New Roman" w:hAnsi="Times New Roman" w:cs="Times New Roman"/>
          <w:sz w:val="26"/>
          <w:szCs w:val="26"/>
        </w:rPr>
        <w:t xml:space="preserve"> </w:t>
      </w:r>
      <w:r w:rsidRPr="00034B6A">
        <w:rPr>
          <w:rFonts w:ascii="Times New Roman" w:hAnsi="Times New Roman" w:cs="Times New Roman"/>
          <w:sz w:val="26"/>
          <w:szCs w:val="26"/>
        </w:rPr>
        <w:t>140 мм — глубиной до 3 мм, протяженностью до 50 мм по окружности и шириной до 20 мм, в количестве не более трех незаполнений.</w:t>
      </w:r>
    </w:p>
    <w:p w:rsidR="000D343A" w:rsidRPr="00034B6A" w:rsidRDefault="000D343A" w:rsidP="006375CE">
      <w:pPr>
        <w:widowControl w:val="0"/>
        <w:autoSpaceDE w:val="0"/>
        <w:autoSpaceDN w:val="0"/>
        <w:adjustRightInd w:val="0"/>
        <w:spacing w:after="0" w:line="240" w:lineRule="auto"/>
        <w:ind w:left="-142" w:firstLine="142"/>
        <w:rPr>
          <w:rFonts w:ascii="Times New Roman" w:hAnsi="Times New Roman" w:cs="Times New Roman"/>
          <w:sz w:val="26"/>
          <w:szCs w:val="26"/>
        </w:rPr>
      </w:pPr>
      <w:r w:rsidRPr="00034B6A">
        <w:rPr>
          <w:rFonts w:ascii="Times New Roman" w:hAnsi="Times New Roman" w:cs="Times New Roman"/>
          <w:noProof/>
          <w:sz w:val="26"/>
          <w:szCs w:val="26"/>
          <w:lang w:eastAsia="ru-RU"/>
        </w:rPr>
        <w:lastRenderedPageBreak/>
        <w:drawing>
          <wp:inline distT="0" distB="0" distL="0" distR="0">
            <wp:extent cx="2876550" cy="1878828"/>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1" cstate="print"/>
                    <a:srcRect/>
                    <a:stretch>
                      <a:fillRect/>
                    </a:stretch>
                  </pic:blipFill>
                  <pic:spPr bwMode="auto">
                    <a:xfrm>
                      <a:off x="0" y="0"/>
                      <a:ext cx="2876550" cy="1878828"/>
                    </a:xfrm>
                    <a:prstGeom prst="rect">
                      <a:avLst/>
                    </a:prstGeom>
                    <a:noFill/>
                    <a:ln w="9525">
                      <a:noFill/>
                      <a:miter lim="800000"/>
                      <a:headEnd/>
                      <a:tailEnd/>
                    </a:ln>
                  </pic:spPr>
                </pic:pic>
              </a:graphicData>
            </a:graphic>
          </wp:inline>
        </w:drawing>
      </w:r>
    </w:p>
    <w:p w:rsidR="000D343A" w:rsidRPr="001D1554" w:rsidRDefault="00241408"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5</w:t>
      </w:r>
      <w:r w:rsidR="006375CE" w:rsidRPr="001D1554">
        <w:rPr>
          <w:rFonts w:ascii="Times New Roman" w:hAnsi="Times New Roman" w:cs="Times New Roman"/>
          <w:bCs/>
          <w:sz w:val="24"/>
          <w:szCs w:val="24"/>
        </w:rPr>
        <w:t>5</w:t>
      </w:r>
      <w:r w:rsidR="000D343A" w:rsidRPr="006375CE">
        <w:rPr>
          <w:rFonts w:ascii="Times New Roman" w:hAnsi="Times New Roman" w:cs="Times New Roman"/>
          <w:bCs/>
          <w:sz w:val="24"/>
          <w:szCs w:val="24"/>
        </w:rPr>
        <w:t>.  Профиль  трапецеидальной резьбы  труб  типов  3,  4</w:t>
      </w:r>
    </w:p>
    <w:p w:rsidR="006375CE" w:rsidRPr="001D1554" w:rsidRDefault="006375CE"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p>
    <w:p w:rsidR="000D343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lang w:val="en-US"/>
        </w:rPr>
      </w:pPr>
      <w:r w:rsidRPr="00034B6A">
        <w:rPr>
          <w:rFonts w:ascii="Times New Roman" w:hAnsi="Times New Roman" w:cs="Times New Roman"/>
          <w:noProof/>
          <w:sz w:val="26"/>
          <w:szCs w:val="26"/>
          <w:lang w:eastAsia="ru-RU"/>
        </w:rPr>
        <w:drawing>
          <wp:inline distT="0" distB="0" distL="0" distR="0">
            <wp:extent cx="2714625" cy="2323535"/>
            <wp:effectExtent l="1905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2" cstate="print"/>
                    <a:srcRect/>
                    <a:stretch>
                      <a:fillRect/>
                    </a:stretch>
                  </pic:blipFill>
                  <pic:spPr bwMode="auto">
                    <a:xfrm>
                      <a:off x="0" y="0"/>
                      <a:ext cx="2714625" cy="2323535"/>
                    </a:xfrm>
                    <a:prstGeom prst="rect">
                      <a:avLst/>
                    </a:prstGeom>
                    <a:noFill/>
                    <a:ln w="9525">
                      <a:noFill/>
                      <a:miter lim="800000"/>
                      <a:headEnd/>
                      <a:tailEnd/>
                    </a:ln>
                  </pic:spPr>
                </pic:pic>
              </a:graphicData>
            </a:graphic>
          </wp:inline>
        </w:drawing>
      </w:r>
    </w:p>
    <w:p w:rsidR="006375CE" w:rsidRPr="006375CE" w:rsidRDefault="006375CE"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lang w:val="en-US"/>
        </w:rPr>
      </w:pPr>
    </w:p>
    <w:p w:rsidR="000D343A" w:rsidRPr="006375CE" w:rsidRDefault="00241408" w:rsidP="00034B6A">
      <w:pPr>
        <w:pStyle w:val="21"/>
        <w:spacing w:after="0" w:line="240" w:lineRule="auto"/>
        <w:ind w:left="-142" w:firstLine="142"/>
        <w:rPr>
          <w:rFonts w:ascii="Times New Roman" w:hAnsi="Times New Roman" w:cs="Times New Roman"/>
          <w:sz w:val="24"/>
          <w:szCs w:val="24"/>
        </w:rPr>
      </w:pPr>
      <w:r>
        <w:rPr>
          <w:rFonts w:ascii="Times New Roman" w:hAnsi="Times New Roman" w:cs="Times New Roman"/>
          <w:sz w:val="24"/>
          <w:szCs w:val="24"/>
        </w:rPr>
        <w:t>Рис.   5</w:t>
      </w:r>
      <w:r w:rsidR="006375CE" w:rsidRPr="001D1554">
        <w:rPr>
          <w:rFonts w:ascii="Times New Roman" w:hAnsi="Times New Roman" w:cs="Times New Roman"/>
          <w:sz w:val="24"/>
          <w:szCs w:val="24"/>
        </w:rPr>
        <w:t>6</w:t>
      </w:r>
      <w:r w:rsidR="000D343A" w:rsidRPr="006375CE">
        <w:rPr>
          <w:rFonts w:ascii="Times New Roman" w:hAnsi="Times New Roman" w:cs="Times New Roman"/>
          <w:sz w:val="24"/>
          <w:szCs w:val="24"/>
        </w:rPr>
        <w:t>.   Резьбовое  соединение  бу</w:t>
      </w:r>
      <w:r w:rsidR="000D343A" w:rsidRPr="006375CE">
        <w:rPr>
          <w:rFonts w:ascii="Times New Roman" w:hAnsi="Times New Roman" w:cs="Times New Roman"/>
          <w:sz w:val="24"/>
          <w:szCs w:val="24"/>
        </w:rPr>
        <w:softHyphen/>
        <w:t>рильных  труб  типов  3,  4:</w:t>
      </w:r>
    </w:p>
    <w:p w:rsidR="000D343A" w:rsidRPr="006375CE" w:rsidRDefault="006375CE" w:rsidP="00034B6A">
      <w:pPr>
        <w:pStyle w:val="31"/>
        <w:spacing w:after="0" w:line="240" w:lineRule="auto"/>
        <w:ind w:left="-142" w:firstLine="142"/>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lang w:val="en-US"/>
        </w:rPr>
        <w:t>I</w:t>
      </w:r>
      <w:r w:rsidR="000D343A" w:rsidRPr="006375CE">
        <w:rPr>
          <w:rFonts w:ascii="Times New Roman" w:hAnsi="Times New Roman" w:cs="Times New Roman"/>
          <w:sz w:val="24"/>
          <w:szCs w:val="24"/>
        </w:rPr>
        <w:t xml:space="preserve"> —</w:t>
      </w:r>
      <w:r>
        <w:rPr>
          <w:rFonts w:ascii="Times New Roman" w:hAnsi="Times New Roman" w:cs="Times New Roman"/>
          <w:sz w:val="24"/>
          <w:szCs w:val="24"/>
        </w:rPr>
        <w:t xml:space="preserve"> основная     плоскость;      </w:t>
      </w:r>
      <w:r>
        <w:rPr>
          <w:rFonts w:ascii="Times New Roman" w:hAnsi="Times New Roman" w:cs="Times New Roman"/>
          <w:sz w:val="24"/>
          <w:szCs w:val="24"/>
          <w:lang w:val="en-US"/>
        </w:rPr>
        <w:t>II</w:t>
      </w:r>
      <w:r w:rsidR="000D343A" w:rsidRPr="006375CE">
        <w:rPr>
          <w:rFonts w:ascii="Times New Roman" w:hAnsi="Times New Roman" w:cs="Times New Roman"/>
          <w:sz w:val="24"/>
          <w:szCs w:val="24"/>
        </w:rPr>
        <w:t xml:space="preserve"> — расчетная плоскость    конического    стабилизирующего пояска</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p>
    <w:p w:rsidR="000D343A" w:rsidRPr="00034B6A" w:rsidRDefault="000D343A" w:rsidP="006375CE">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При свинчивании от руки оцинкованных или фосфатлрованных муфт с трубами отк</w:t>
      </w:r>
      <w:r w:rsidR="006375CE">
        <w:rPr>
          <w:rFonts w:ascii="Times New Roman" w:hAnsi="Times New Roman" w:cs="Times New Roman"/>
          <w:sz w:val="26"/>
          <w:szCs w:val="26"/>
        </w:rPr>
        <w:t>лонения по натягу А (см. рис. 4</w:t>
      </w:r>
      <w:r w:rsidR="006375CE" w:rsidRPr="006375CE">
        <w:rPr>
          <w:rFonts w:ascii="Times New Roman" w:hAnsi="Times New Roman" w:cs="Times New Roman"/>
          <w:sz w:val="26"/>
          <w:szCs w:val="26"/>
        </w:rPr>
        <w:t>4</w:t>
      </w:r>
      <w:r w:rsidRPr="00034B6A">
        <w:rPr>
          <w:rFonts w:ascii="Times New Roman" w:hAnsi="Times New Roman" w:cs="Times New Roman"/>
          <w:sz w:val="26"/>
          <w:szCs w:val="26"/>
        </w:rPr>
        <w:t>) ±</w:t>
      </w:r>
      <w:r w:rsidR="006375CE" w:rsidRPr="006375CE">
        <w:rPr>
          <w:rFonts w:ascii="Times New Roman" w:hAnsi="Times New Roman" w:cs="Times New Roman"/>
          <w:sz w:val="26"/>
          <w:szCs w:val="26"/>
        </w:rPr>
        <w:t xml:space="preserve"> </w:t>
      </w:r>
      <w:r w:rsidRPr="00034B6A">
        <w:rPr>
          <w:rFonts w:ascii="Times New Roman" w:hAnsi="Times New Roman" w:cs="Times New Roman"/>
          <w:sz w:val="26"/>
          <w:szCs w:val="26"/>
        </w:rPr>
        <w:t>2,4 мм. После механического закрепления муфты на трубе торец муфты должен выходить за последню</w:t>
      </w:r>
      <w:r w:rsidR="006375CE">
        <w:rPr>
          <w:rFonts w:ascii="Times New Roman" w:hAnsi="Times New Roman" w:cs="Times New Roman"/>
          <w:sz w:val="26"/>
          <w:szCs w:val="26"/>
        </w:rPr>
        <w:t>ю риску на трубе на величину 1С</w:t>
      </w:r>
      <w:r w:rsidR="006375CE" w:rsidRPr="006375CE">
        <w:rPr>
          <w:rFonts w:ascii="Times New Roman" w:hAnsi="Times New Roman" w:cs="Times New Roman"/>
          <w:sz w:val="26"/>
          <w:szCs w:val="26"/>
        </w:rPr>
        <w:t xml:space="preserve"> </w:t>
      </w:r>
      <w:r w:rsidRPr="00034B6A">
        <w:rPr>
          <w:rFonts w:ascii="Times New Roman" w:hAnsi="Times New Roman" w:cs="Times New Roman"/>
          <w:sz w:val="26"/>
          <w:szCs w:val="26"/>
        </w:rPr>
        <w:t>= 1,5 мм (см. рис. 43) с отклонением ±2,4 мм. Расстояние от тор</w:t>
      </w:r>
      <w:r w:rsidRPr="00034B6A">
        <w:rPr>
          <w:rFonts w:ascii="Times New Roman" w:hAnsi="Times New Roman" w:cs="Times New Roman"/>
          <w:sz w:val="26"/>
          <w:szCs w:val="26"/>
        </w:rPr>
        <w:softHyphen/>
        <w:t>ца муфты до начала резьбы (последней риски) на трубе должно быть 9±3,2 мм. Резьба труб и муфт должна быть гладкой, без за</w:t>
      </w:r>
      <w:r w:rsidRPr="00034B6A">
        <w:rPr>
          <w:rFonts w:ascii="Times New Roman" w:hAnsi="Times New Roman" w:cs="Times New Roman"/>
          <w:sz w:val="26"/>
          <w:szCs w:val="26"/>
        </w:rPr>
        <w:softHyphen/>
        <w:t>усенцев, рванин и других дефектов, нарушающих ее непрерывность и прочность.</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6375CE" w:rsidRPr="001D1554">
        <w:rPr>
          <w:rFonts w:ascii="Times New Roman" w:hAnsi="Times New Roman" w:cs="Times New Roman"/>
          <w:sz w:val="26"/>
          <w:szCs w:val="26"/>
        </w:rPr>
        <w:tab/>
      </w:r>
      <w:r w:rsidRPr="00034B6A">
        <w:rPr>
          <w:rFonts w:ascii="Times New Roman" w:hAnsi="Times New Roman" w:cs="Times New Roman"/>
          <w:sz w:val="26"/>
          <w:szCs w:val="26"/>
        </w:rPr>
        <w:t xml:space="preserve"> Параметр шероховатости поверхности резьбы </w:t>
      </w:r>
      <w:r w:rsidRPr="00034B6A">
        <w:rPr>
          <w:rFonts w:ascii="Times New Roman" w:hAnsi="Times New Roman" w:cs="Times New Roman"/>
          <w:sz w:val="26"/>
          <w:szCs w:val="26"/>
          <w:lang w:val="en-US"/>
        </w:rPr>
        <w:t>Rz</w:t>
      </w:r>
      <w:r w:rsidRPr="00034B6A">
        <w:rPr>
          <w:rFonts w:ascii="Times New Roman" w:hAnsi="Times New Roman" w:cs="Times New Roman"/>
          <w:sz w:val="26"/>
          <w:szCs w:val="26"/>
        </w:rPr>
        <w:t xml:space="preserve"> должен быть не более 20 мкм по ГОСТ 2789—73. На первых двух витках резьбы с полным профи</w:t>
      </w:r>
      <w:r w:rsidR="006375CE">
        <w:rPr>
          <w:rFonts w:ascii="Times New Roman" w:hAnsi="Times New Roman" w:cs="Times New Roman"/>
          <w:sz w:val="26"/>
          <w:szCs w:val="26"/>
        </w:rPr>
        <w:t xml:space="preserve">лем (на длине </w:t>
      </w:r>
      <w:r w:rsidR="006375CE">
        <w:rPr>
          <w:rFonts w:ascii="Times New Roman" w:hAnsi="Times New Roman" w:cs="Times New Roman"/>
          <w:sz w:val="26"/>
          <w:szCs w:val="26"/>
          <w:lang w:val="en-US"/>
        </w:rPr>
        <w:t>l</w:t>
      </w:r>
      <w:r w:rsidRPr="00034B6A">
        <w:rPr>
          <w:rFonts w:ascii="Times New Roman" w:hAnsi="Times New Roman" w:cs="Times New Roman"/>
          <w:sz w:val="26"/>
          <w:szCs w:val="26"/>
        </w:rPr>
        <w:t>) допускаются черновины по вер</w:t>
      </w:r>
      <w:r w:rsidRPr="00034B6A">
        <w:rPr>
          <w:rFonts w:ascii="Times New Roman" w:hAnsi="Times New Roman" w:cs="Times New Roman"/>
          <w:sz w:val="26"/>
          <w:szCs w:val="26"/>
        </w:rPr>
        <w:softHyphen/>
        <w:t>шинам резьбы.</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6375CE" w:rsidRPr="006375CE">
        <w:rPr>
          <w:rFonts w:ascii="Times New Roman" w:hAnsi="Times New Roman" w:cs="Times New Roman"/>
          <w:sz w:val="26"/>
          <w:szCs w:val="26"/>
        </w:rPr>
        <w:tab/>
      </w:r>
      <w:r w:rsidRPr="00034B6A">
        <w:rPr>
          <w:rFonts w:ascii="Times New Roman" w:hAnsi="Times New Roman" w:cs="Times New Roman"/>
          <w:sz w:val="26"/>
          <w:szCs w:val="26"/>
        </w:rPr>
        <w:t>На середине муфты для выхода резьбообразующего инструмен</w:t>
      </w:r>
      <w:r w:rsidRPr="00034B6A">
        <w:rPr>
          <w:rFonts w:ascii="Times New Roman" w:hAnsi="Times New Roman" w:cs="Times New Roman"/>
          <w:sz w:val="26"/>
          <w:szCs w:val="26"/>
        </w:rPr>
        <w:softHyphen/>
        <w:t>та протачивается канавка на глубину не более 0,5 мм, превышаю</w:t>
      </w:r>
      <w:r w:rsidRPr="00034B6A">
        <w:rPr>
          <w:rFonts w:ascii="Times New Roman" w:hAnsi="Times New Roman" w:cs="Times New Roman"/>
          <w:sz w:val="26"/>
          <w:szCs w:val="26"/>
        </w:rPr>
        <w:softHyphen/>
        <w:t>щую глубину резьбы. Допускается перерез встречных витков резьбы.</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К высаженному концу труб ВК, НК. предъявляются следующие требования.</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Торец трубы должен быть перпендикулярен к оси резьбы. Не</w:t>
      </w:r>
      <w:r w:rsidRPr="00034B6A">
        <w:rPr>
          <w:rFonts w:ascii="Times New Roman" w:hAnsi="Times New Roman" w:cs="Times New Roman"/>
          <w:sz w:val="26"/>
          <w:szCs w:val="26"/>
        </w:rPr>
        <w:softHyphen/>
        <w:t>перпендикулярность не более 0,06, неплоскостность — не более 0,1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Оси резьбы и конического стабилизирующего пояска должны совпадать. Допускаемое отклонение от соосности не более 0,04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Разностенность в плоскости торца трубы должна быть не более:</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4 мм</w:t>
      </w:r>
      <w:r w:rsidR="006375CE" w:rsidRPr="006375CE">
        <w:rPr>
          <w:rFonts w:ascii="Times New Roman" w:hAnsi="Times New Roman" w:cs="Times New Roman"/>
          <w:sz w:val="26"/>
          <w:szCs w:val="26"/>
        </w:rPr>
        <w:t xml:space="preserve"> </w:t>
      </w:r>
      <w:r w:rsidRPr="00034B6A">
        <w:rPr>
          <w:rFonts w:ascii="Times New Roman" w:hAnsi="Times New Roman" w:cs="Times New Roman"/>
          <w:sz w:val="26"/>
          <w:szCs w:val="26"/>
        </w:rPr>
        <w:t>—</w:t>
      </w:r>
      <w:r w:rsidR="006375CE" w:rsidRPr="006375CE">
        <w:rPr>
          <w:rFonts w:ascii="Times New Roman" w:hAnsi="Times New Roman" w:cs="Times New Roman"/>
          <w:sz w:val="26"/>
          <w:szCs w:val="26"/>
        </w:rPr>
        <w:t xml:space="preserve"> </w:t>
      </w:r>
      <w:r w:rsidRPr="00034B6A">
        <w:rPr>
          <w:rFonts w:ascii="Times New Roman" w:hAnsi="Times New Roman" w:cs="Times New Roman"/>
          <w:sz w:val="26"/>
          <w:szCs w:val="26"/>
        </w:rPr>
        <w:t>для труб диаметром 73 мм; 4,5 мм —</w:t>
      </w:r>
      <w:r w:rsidR="006375CE" w:rsidRPr="006375CE">
        <w:rPr>
          <w:rFonts w:ascii="Times New Roman" w:hAnsi="Times New Roman" w:cs="Times New Roman"/>
          <w:sz w:val="26"/>
          <w:szCs w:val="26"/>
        </w:rPr>
        <w:t xml:space="preserve"> </w:t>
      </w:r>
      <w:r w:rsidRPr="00034B6A">
        <w:rPr>
          <w:rFonts w:ascii="Times New Roman" w:hAnsi="Times New Roman" w:cs="Times New Roman"/>
          <w:sz w:val="26"/>
          <w:szCs w:val="26"/>
        </w:rPr>
        <w:t>для труб диаметром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lastRenderedPageBreak/>
        <w:t xml:space="preserve">    89, 102 мм; 5 мм — для остальных диаметров труб — 114, 127, 140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Поверхность конического стабилизирующего пояска и торца трубы должна быть гладкой, без заусенцев, рванин и других дефек</w:t>
      </w:r>
      <w:r w:rsidRPr="00034B6A">
        <w:rPr>
          <w:rFonts w:ascii="Times New Roman" w:hAnsi="Times New Roman" w:cs="Times New Roman"/>
          <w:sz w:val="26"/>
          <w:szCs w:val="26"/>
        </w:rPr>
        <w:softHyphen/>
        <w:t>тов.</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На наружной поверхности высаженной части трубы, подверга</w:t>
      </w:r>
      <w:r w:rsidRPr="00034B6A">
        <w:rPr>
          <w:rFonts w:ascii="Times New Roman" w:hAnsi="Times New Roman" w:cs="Times New Roman"/>
          <w:sz w:val="26"/>
          <w:szCs w:val="26"/>
        </w:rPr>
        <w:softHyphen/>
        <w:t xml:space="preserve">ющейся механической обработке, на расстоянии </w:t>
      </w:r>
      <w:r w:rsidRPr="00034B6A">
        <w:rPr>
          <w:rFonts w:ascii="Times New Roman" w:hAnsi="Times New Roman" w:cs="Times New Roman"/>
          <w:sz w:val="26"/>
          <w:szCs w:val="26"/>
          <w:lang w:val="en-US"/>
        </w:rPr>
        <w:t>Lmin</w:t>
      </w:r>
      <w:r w:rsidRPr="00034B6A">
        <w:rPr>
          <w:rFonts w:ascii="Times New Roman" w:hAnsi="Times New Roman" w:cs="Times New Roman"/>
          <w:sz w:val="26"/>
          <w:szCs w:val="26"/>
        </w:rPr>
        <w:t xml:space="preserve"> от торца трубы допускается выполнять переход с конического стабилизирующего пояска на цилиндрическую поверхность под углом не более 15° к оси трубы.</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Место перехода механически обработанной поверхности трубы диаметром </w:t>
      </w:r>
      <w:r w:rsidRPr="00034B6A">
        <w:rPr>
          <w:rFonts w:ascii="Times New Roman" w:hAnsi="Times New Roman" w:cs="Times New Roman"/>
          <w:sz w:val="26"/>
          <w:szCs w:val="26"/>
          <w:lang w:val="en-US"/>
        </w:rPr>
        <w:t>DB</w:t>
      </w:r>
      <w:r w:rsidRPr="00034B6A">
        <w:rPr>
          <w:rFonts w:ascii="Times New Roman" w:hAnsi="Times New Roman" w:cs="Times New Roman"/>
          <w:sz w:val="26"/>
          <w:szCs w:val="26"/>
        </w:rPr>
        <w:t xml:space="preserve"> к необработанной поверхности наружного диаметра высадки допускается выполнять под углом не более 15° к оси трубы.</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Наружный диаметр высадки должен допускать прохождение гладкого калибра-кольца диаметром на 2,5 мм меньше диаметра высадки.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Параметр шероховатости поверхности конического стабилизиру</w:t>
      </w:r>
      <w:r w:rsidRPr="00034B6A">
        <w:rPr>
          <w:rFonts w:ascii="Times New Roman" w:hAnsi="Times New Roman" w:cs="Times New Roman"/>
          <w:sz w:val="26"/>
          <w:szCs w:val="26"/>
        </w:rPr>
        <w:softHyphen/>
        <w:t xml:space="preserve">ющего пояска и торца трубы </w:t>
      </w:r>
      <w:r w:rsidRPr="00034B6A">
        <w:rPr>
          <w:rFonts w:ascii="Times New Roman" w:hAnsi="Times New Roman" w:cs="Times New Roman"/>
          <w:sz w:val="26"/>
          <w:szCs w:val="26"/>
          <w:lang w:val="en-US"/>
        </w:rPr>
        <w:t>Rz</w:t>
      </w:r>
      <w:r w:rsidRPr="00034B6A">
        <w:rPr>
          <w:rFonts w:ascii="Times New Roman" w:hAnsi="Times New Roman" w:cs="Times New Roman"/>
          <w:sz w:val="26"/>
          <w:szCs w:val="26"/>
        </w:rPr>
        <w:t xml:space="preserve"> должен быть не более 20 мкм по ГОСТ 2789—73. Остальные механически обрабатываемые поверх</w:t>
      </w:r>
      <w:r w:rsidRPr="00034B6A">
        <w:rPr>
          <w:rFonts w:ascii="Times New Roman" w:hAnsi="Times New Roman" w:cs="Times New Roman"/>
          <w:sz w:val="26"/>
          <w:szCs w:val="26"/>
        </w:rPr>
        <w:softHyphen/>
        <w:t xml:space="preserve">ности </w:t>
      </w:r>
      <w:r w:rsidRPr="00034B6A">
        <w:rPr>
          <w:rFonts w:ascii="Times New Roman" w:hAnsi="Times New Roman" w:cs="Times New Roman"/>
          <w:sz w:val="26"/>
          <w:szCs w:val="26"/>
          <w:lang w:val="en-US"/>
        </w:rPr>
        <w:t>Rz</w:t>
      </w:r>
      <w:r w:rsidRPr="00034B6A">
        <w:rPr>
          <w:rFonts w:ascii="Times New Roman" w:hAnsi="Times New Roman" w:cs="Times New Roman"/>
          <w:sz w:val="26"/>
          <w:szCs w:val="26"/>
        </w:rPr>
        <w:t xml:space="preserve"> не более 40 мкм.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Механические свойства материала труб и муфт. Трубы и муфты в зависимости от групп прочности изготовляются из углеродистых (сталь марки 45) и легированных сталей марок 38ХНМ, 36Г2С, 35ХГ2СВ и др. Трубы групп прочности К, Е из</w:t>
      </w:r>
      <w:r w:rsidRPr="00034B6A">
        <w:rPr>
          <w:rFonts w:ascii="Times New Roman" w:hAnsi="Times New Roman" w:cs="Times New Roman"/>
          <w:sz w:val="26"/>
          <w:szCs w:val="26"/>
        </w:rPr>
        <w:softHyphen/>
        <w:t>готовляются из легированных сталей путем нормализации с отпус</w:t>
      </w:r>
      <w:r w:rsidRPr="00034B6A">
        <w:rPr>
          <w:rFonts w:ascii="Times New Roman" w:hAnsi="Times New Roman" w:cs="Times New Roman"/>
          <w:sz w:val="26"/>
          <w:szCs w:val="26"/>
        </w:rPr>
        <w:softHyphen/>
        <w:t>ком или из углеродистых сталей (закалка, отпуск) группы проч</w:t>
      </w:r>
      <w:r w:rsidRPr="00034B6A">
        <w:rPr>
          <w:rFonts w:ascii="Times New Roman" w:hAnsi="Times New Roman" w:cs="Times New Roman"/>
          <w:sz w:val="26"/>
          <w:szCs w:val="26"/>
        </w:rPr>
        <w:softHyphen/>
        <w:t>ности Л, а трубы групп прочности выше Л (М, Р) — из легирован</w:t>
      </w:r>
      <w:r w:rsidRPr="00034B6A">
        <w:rPr>
          <w:rFonts w:ascii="Times New Roman" w:hAnsi="Times New Roman" w:cs="Times New Roman"/>
          <w:sz w:val="26"/>
          <w:szCs w:val="26"/>
        </w:rPr>
        <w:softHyphen/>
        <w:t>ных сталей (закалка — отпуск),</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Муфты для труб типов 1,2 диаметром 114 мм и менее должны изготовляться из сталей группы прочности с более высокими меха</w:t>
      </w:r>
      <w:r w:rsidRPr="00034B6A">
        <w:rPr>
          <w:rFonts w:ascii="Times New Roman" w:hAnsi="Times New Roman" w:cs="Times New Roman"/>
          <w:sz w:val="26"/>
          <w:szCs w:val="26"/>
        </w:rPr>
        <w:softHyphen/>
        <w:t>ническими свойствами. По соглашению изготовителей и потреби</w:t>
      </w:r>
      <w:r w:rsidRPr="00034B6A">
        <w:rPr>
          <w:rFonts w:ascii="Times New Roman" w:hAnsi="Times New Roman" w:cs="Times New Roman"/>
          <w:sz w:val="26"/>
          <w:szCs w:val="26"/>
        </w:rPr>
        <w:softHyphen/>
        <w:t>теля допускается изготовление труб и муфт одной группы проч</w:t>
      </w:r>
      <w:r w:rsidRPr="00034B6A">
        <w:rPr>
          <w:rFonts w:ascii="Times New Roman" w:hAnsi="Times New Roman" w:cs="Times New Roman"/>
          <w:sz w:val="26"/>
          <w:szCs w:val="26"/>
        </w:rPr>
        <w:softHyphen/>
        <w:t>ности.</w:t>
      </w:r>
    </w:p>
    <w:p w:rsidR="000D343A" w:rsidRPr="001D1554"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Трубы диаметром выше 114 мм и муфты к ним изготовляются одной группы прочности.</w:t>
      </w:r>
    </w:p>
    <w:p w:rsidR="006375CE" w:rsidRPr="001D1554" w:rsidRDefault="006375CE"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Pr="00034B6A">
        <w:rPr>
          <w:rFonts w:ascii="Times New Roman" w:hAnsi="Times New Roman" w:cs="Times New Roman"/>
          <w:b/>
          <w:bCs/>
          <w:sz w:val="26"/>
          <w:szCs w:val="26"/>
        </w:rPr>
        <w:t>Маркировка</w:t>
      </w:r>
      <w:r w:rsidRPr="00034B6A">
        <w:rPr>
          <w:rFonts w:ascii="Times New Roman" w:hAnsi="Times New Roman" w:cs="Times New Roman"/>
          <w:sz w:val="26"/>
          <w:szCs w:val="26"/>
        </w:rPr>
        <w:t>. На каждой бурильной трубе на расстоянии 0,4—0,6 м от ее конца наносится маркировка клеймами: номер трубы, группа прочности, толщина стенки, наименование или товар</w:t>
      </w:r>
      <w:r w:rsidRPr="00034B6A">
        <w:rPr>
          <w:rFonts w:ascii="Times New Roman" w:hAnsi="Times New Roman" w:cs="Times New Roman"/>
          <w:sz w:val="26"/>
          <w:szCs w:val="26"/>
        </w:rPr>
        <w:softHyphen/>
        <w:t>ный знак завода-изготовителя, месяц и год выпуска. Место клей</w:t>
      </w:r>
      <w:r w:rsidRPr="00034B6A">
        <w:rPr>
          <w:rFonts w:ascii="Times New Roman" w:hAnsi="Times New Roman" w:cs="Times New Roman"/>
          <w:sz w:val="26"/>
          <w:szCs w:val="26"/>
        </w:rPr>
        <w:softHyphen/>
        <w:t>мения должно быть обведено светлой краской. На каждой муфте должен быть выбит товарный знак завода-изготовителя. Все клей</w:t>
      </w:r>
      <w:r w:rsidRPr="00034B6A">
        <w:rPr>
          <w:rFonts w:ascii="Times New Roman" w:hAnsi="Times New Roman" w:cs="Times New Roman"/>
          <w:sz w:val="26"/>
          <w:szCs w:val="26"/>
        </w:rPr>
        <w:softHyphen/>
        <w:t>ма на трубе и муфте наносятся вдоль образующей. Рядом с клей</w:t>
      </w:r>
      <w:r w:rsidRPr="00034B6A">
        <w:rPr>
          <w:rFonts w:ascii="Times New Roman" w:hAnsi="Times New Roman" w:cs="Times New Roman"/>
          <w:sz w:val="26"/>
          <w:szCs w:val="26"/>
        </w:rPr>
        <w:softHyphen/>
        <w:t>мами на каждой трубе вдоль образующей наносится маркировка устойчивой светлой краской: условный диаметр трубы, точность</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2905125" cy="1248932"/>
            <wp:effectExtent l="1905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3" cstate="print"/>
                    <a:srcRect/>
                    <a:stretch>
                      <a:fillRect/>
                    </a:stretch>
                  </pic:blipFill>
                  <pic:spPr bwMode="auto">
                    <a:xfrm>
                      <a:off x="0" y="0"/>
                      <a:ext cx="2905125" cy="1248932"/>
                    </a:xfrm>
                    <a:prstGeom prst="rect">
                      <a:avLst/>
                    </a:prstGeom>
                    <a:noFill/>
                    <a:ln w="9525">
                      <a:noFill/>
                      <a:miter lim="800000"/>
                      <a:headEnd/>
                      <a:tailEnd/>
                    </a:ln>
                  </pic:spPr>
                </pic:pic>
              </a:graphicData>
            </a:graphic>
          </wp:inline>
        </w:drawing>
      </w:r>
    </w:p>
    <w:p w:rsidR="000D343A" w:rsidRPr="001D1554" w:rsidRDefault="000D343A" w:rsidP="00034B6A">
      <w:pPr>
        <w:pStyle w:val="21"/>
        <w:spacing w:after="0" w:line="240" w:lineRule="auto"/>
        <w:ind w:left="-142" w:firstLine="142"/>
        <w:rPr>
          <w:rFonts w:ascii="Times New Roman" w:hAnsi="Times New Roman" w:cs="Times New Roman"/>
          <w:sz w:val="24"/>
          <w:szCs w:val="24"/>
        </w:rPr>
      </w:pPr>
      <w:r w:rsidRPr="006375CE">
        <w:rPr>
          <w:rFonts w:ascii="Times New Roman" w:hAnsi="Times New Roman" w:cs="Times New Roman"/>
          <w:sz w:val="24"/>
          <w:szCs w:val="24"/>
        </w:rPr>
        <w:t>Рис. 46. Конструкция соединения бурильных труб с приваренным ста</w:t>
      </w:r>
      <w:r w:rsidRPr="006375CE">
        <w:rPr>
          <w:rFonts w:ascii="Times New Roman" w:hAnsi="Times New Roman" w:cs="Times New Roman"/>
          <w:sz w:val="24"/>
          <w:szCs w:val="24"/>
        </w:rPr>
        <w:softHyphen/>
        <w:t>билизирующим кольцом на трубах типов 1 и 2</w:t>
      </w:r>
    </w:p>
    <w:p w:rsidR="006375CE" w:rsidRPr="001D1554" w:rsidRDefault="006375CE" w:rsidP="00034B6A">
      <w:pPr>
        <w:pStyle w:val="21"/>
        <w:spacing w:after="0" w:line="240" w:lineRule="auto"/>
        <w:ind w:left="-142" w:firstLine="142"/>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изготовления (при поставке труб повышенной точности), группа прочности, толщина стенки, длина трубы в сантиметрах. Трубы с левой резьбой имеют широкий поясок, нанесенный светлой крас</w:t>
      </w:r>
      <w:r w:rsidRPr="00034B6A">
        <w:rPr>
          <w:rFonts w:ascii="Times New Roman" w:hAnsi="Times New Roman" w:cs="Times New Roman"/>
          <w:sz w:val="26"/>
          <w:szCs w:val="26"/>
        </w:rPr>
        <w:softHyphen/>
        <w:t>кой, с подписью «лев.»</w:t>
      </w:r>
    </w:p>
    <w:p w:rsidR="000D343A" w:rsidRPr="001D1554"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Резьба труб и муфт должна быть предохранена от поврежде</w:t>
      </w:r>
      <w:r w:rsidRPr="00034B6A">
        <w:rPr>
          <w:rFonts w:ascii="Times New Roman" w:hAnsi="Times New Roman" w:cs="Times New Roman"/>
          <w:sz w:val="26"/>
          <w:szCs w:val="26"/>
        </w:rPr>
        <w:softHyphen/>
        <w:t xml:space="preserve">ний кольцами и </w:t>
      </w:r>
      <w:r w:rsidRPr="00034B6A">
        <w:rPr>
          <w:rFonts w:ascii="Times New Roman" w:hAnsi="Times New Roman" w:cs="Times New Roman"/>
          <w:sz w:val="26"/>
          <w:szCs w:val="26"/>
        </w:rPr>
        <w:lastRenderedPageBreak/>
        <w:t>пробками. Резьба труб типов 3, 4, конический ста</w:t>
      </w:r>
      <w:r w:rsidRPr="00034B6A">
        <w:rPr>
          <w:rFonts w:ascii="Times New Roman" w:hAnsi="Times New Roman" w:cs="Times New Roman"/>
          <w:sz w:val="26"/>
          <w:szCs w:val="26"/>
        </w:rPr>
        <w:softHyphen/>
        <w:t>билизирующий поясок и торец труб должны быть надежно защи</w:t>
      </w:r>
      <w:r w:rsidRPr="00034B6A">
        <w:rPr>
          <w:rFonts w:ascii="Times New Roman" w:hAnsi="Times New Roman" w:cs="Times New Roman"/>
          <w:sz w:val="26"/>
          <w:szCs w:val="26"/>
        </w:rPr>
        <w:softHyphen/>
        <w:t>щены кольцами от повреждений. При навинчивании колец и пробок резьба должна быть смазана антикоррозионной смазкой.</w:t>
      </w:r>
    </w:p>
    <w:p w:rsidR="006375CE" w:rsidRPr="001D1554" w:rsidRDefault="006375CE"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b/>
          <w:bCs/>
          <w:sz w:val="26"/>
          <w:szCs w:val="26"/>
        </w:rPr>
        <w:t>Транспортировка</w:t>
      </w:r>
      <w:r w:rsidRPr="00034B6A">
        <w:rPr>
          <w:rFonts w:ascii="Times New Roman" w:hAnsi="Times New Roman" w:cs="Times New Roman"/>
          <w:sz w:val="26"/>
          <w:szCs w:val="26"/>
        </w:rPr>
        <w:t>. Трубы отгружают повагонно. В одном вагоне должны находиться трубы только одного условного диамет</w:t>
      </w:r>
      <w:r w:rsidRPr="00034B6A">
        <w:rPr>
          <w:rFonts w:ascii="Times New Roman" w:hAnsi="Times New Roman" w:cs="Times New Roman"/>
          <w:sz w:val="26"/>
          <w:szCs w:val="26"/>
        </w:rPr>
        <w:softHyphen/>
        <w:t>ра, одной толщины стенок и одной группы прочности и точности изготовления. Каждая партия труб должна сопровождаться доку</w:t>
      </w:r>
      <w:r w:rsidRPr="00034B6A">
        <w:rPr>
          <w:rFonts w:ascii="Times New Roman" w:hAnsi="Times New Roman" w:cs="Times New Roman"/>
          <w:sz w:val="26"/>
          <w:szCs w:val="26"/>
        </w:rPr>
        <w:softHyphen/>
        <w:t>ментом, удостоверяющим соответствие качества труб требованиям стандарта.</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Другие типы труб. Для предотвращения разрушений по по</w:t>
      </w:r>
      <w:r w:rsidRPr="00034B6A">
        <w:rPr>
          <w:rFonts w:ascii="Times New Roman" w:hAnsi="Times New Roman" w:cs="Times New Roman"/>
          <w:sz w:val="26"/>
          <w:szCs w:val="26"/>
        </w:rPr>
        <w:softHyphen/>
        <w:t>следней рабочей нитке треугольной резьбы иногда замок привари</w:t>
      </w:r>
      <w:r w:rsidRPr="00034B6A">
        <w:rPr>
          <w:rFonts w:ascii="Times New Roman" w:hAnsi="Times New Roman" w:cs="Times New Roman"/>
          <w:sz w:val="26"/>
          <w:szCs w:val="26"/>
        </w:rPr>
        <w:softHyphen/>
        <w:t>вают к трубе с помощью дуговой сварки.</w:t>
      </w:r>
    </w:p>
    <w:p w:rsidR="000D343A" w:rsidRPr="00034B6A" w:rsidRDefault="000D343A" w:rsidP="00034B6A">
      <w:pPr>
        <w:pStyle w:val="a7"/>
        <w:ind w:left="-142" w:firstLine="142"/>
        <w:rPr>
          <w:sz w:val="26"/>
          <w:szCs w:val="26"/>
        </w:rPr>
      </w:pPr>
      <w:r w:rsidRPr="00034B6A">
        <w:rPr>
          <w:sz w:val="26"/>
          <w:szCs w:val="26"/>
        </w:rPr>
        <w:t xml:space="preserve">   В некоторых сл</w:t>
      </w:r>
      <w:r w:rsidR="00241408">
        <w:rPr>
          <w:sz w:val="26"/>
          <w:szCs w:val="26"/>
        </w:rPr>
        <w:t>учаях к торцу замка (рис. 5</w:t>
      </w:r>
      <w:r w:rsidR="006375CE" w:rsidRPr="006375CE">
        <w:rPr>
          <w:sz w:val="26"/>
          <w:szCs w:val="26"/>
        </w:rPr>
        <w:t>7</w:t>
      </w:r>
      <w:r w:rsidRPr="00034B6A">
        <w:rPr>
          <w:sz w:val="26"/>
          <w:szCs w:val="26"/>
        </w:rPr>
        <w:t>) приваривают специально посаженное на горячей посадке кольцо. При этом стан</w:t>
      </w:r>
      <w:r w:rsidRPr="00034B6A">
        <w:rPr>
          <w:sz w:val="26"/>
          <w:szCs w:val="26"/>
        </w:rPr>
        <w:softHyphen/>
        <w:t>дартную трубу по ГОСТ 631—75 типов 1, 2 протачивают по наруж</w:t>
      </w:r>
      <w:r w:rsidRPr="00034B6A">
        <w:rPr>
          <w:sz w:val="26"/>
          <w:szCs w:val="26"/>
        </w:rPr>
        <w:softHyphen/>
        <w:t>ному диаметру за резьбой на длину около 70 мм. Затем кольцо ши</w:t>
      </w:r>
      <w:r w:rsidRPr="00034B6A">
        <w:rPr>
          <w:sz w:val="26"/>
          <w:szCs w:val="26"/>
        </w:rPr>
        <w:softHyphen/>
        <w:t>риной 50 мм с внутренним диаметром, обеспечивающим натяг по проточенному участку трубы не менее 0,3 мм, в нагретом состоя</w:t>
      </w:r>
      <w:r w:rsidRPr="00034B6A">
        <w:rPr>
          <w:sz w:val="26"/>
          <w:szCs w:val="26"/>
        </w:rPr>
        <w:softHyphen/>
        <w:t>нии (до 400°С) надевают на трубу, после чего горячим способом навинчивают замок (ГОСТ 5286—75).</w:t>
      </w:r>
    </w:p>
    <w:p w:rsidR="000D343A" w:rsidRPr="00034B6A" w:rsidRDefault="000D343A" w:rsidP="00034B6A">
      <w:pPr>
        <w:pStyle w:val="2"/>
        <w:spacing w:line="240" w:lineRule="auto"/>
        <w:ind w:left="-142" w:firstLine="142"/>
        <w:rPr>
          <w:rFonts w:ascii="Times New Roman" w:hAnsi="Times New Roman" w:cs="Times New Roman"/>
          <w:color w:val="auto"/>
        </w:rPr>
      </w:pPr>
      <w:bookmarkStart w:id="38" w:name="_Toc374135792"/>
      <w:bookmarkStart w:id="39" w:name="_Toc374137605"/>
      <w:r w:rsidRPr="00034B6A">
        <w:rPr>
          <w:rFonts w:ascii="Times New Roman" w:hAnsi="Times New Roman" w:cs="Times New Roman"/>
          <w:color w:val="auto"/>
        </w:rPr>
        <w:t>Замки для бурильных труб с высаженными концами</w:t>
      </w:r>
      <w:bookmarkEnd w:id="38"/>
      <w:bookmarkEnd w:id="39"/>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Замки для бурильных труб предназначаются для соединения в колонны бурильных труб типов 1—4 по ГОСТ 631—75. Замок со</w:t>
      </w:r>
      <w:r w:rsidRPr="00034B6A">
        <w:rPr>
          <w:rFonts w:ascii="Times New Roman" w:hAnsi="Times New Roman" w:cs="Times New Roman"/>
          <w:sz w:val="26"/>
          <w:szCs w:val="26"/>
        </w:rPr>
        <w:softHyphen/>
        <w:t>стоит из двух деталей — ниппеля и муфты, соединяемых коничес</w:t>
      </w:r>
      <w:r w:rsidRPr="00034B6A">
        <w:rPr>
          <w:rFonts w:ascii="Times New Roman" w:hAnsi="Times New Roman" w:cs="Times New Roman"/>
          <w:sz w:val="26"/>
          <w:szCs w:val="26"/>
        </w:rPr>
        <w:softHyphen/>
        <w:t>кой замковой резьбой.</w:t>
      </w:r>
    </w:p>
    <w:p w:rsidR="000D343A" w:rsidRPr="001D1554"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Замки для бурильных труб изготовляются ло ГОСТ 5286—75 пя</w:t>
      </w:r>
      <w:r w:rsidRPr="00034B6A">
        <w:rPr>
          <w:rFonts w:ascii="Times New Roman" w:hAnsi="Times New Roman" w:cs="Times New Roman"/>
          <w:sz w:val="26"/>
          <w:szCs w:val="26"/>
        </w:rPr>
        <w:softHyphen/>
        <w:t>ти типов. Замки изготовляются правые — с правой замковой резьбой и резьбой для соединения замка с трубой и левые — с левой замковой резьбой и резьбой для соединения зам</w:t>
      </w:r>
      <w:r w:rsidRPr="00034B6A">
        <w:rPr>
          <w:rFonts w:ascii="Times New Roman" w:hAnsi="Times New Roman" w:cs="Times New Roman"/>
          <w:sz w:val="26"/>
          <w:szCs w:val="26"/>
        </w:rPr>
        <w:softHyphen/>
        <w:t>ка с трубой.</w:t>
      </w:r>
    </w:p>
    <w:p w:rsidR="006375CE" w:rsidRPr="001D1554" w:rsidRDefault="006375CE"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Pr="00034B6A">
        <w:rPr>
          <w:rFonts w:ascii="Times New Roman" w:hAnsi="Times New Roman" w:cs="Times New Roman"/>
          <w:b/>
          <w:bCs/>
          <w:sz w:val="26"/>
          <w:szCs w:val="26"/>
        </w:rPr>
        <w:t>Пример условного обозначения замков</w:t>
      </w:r>
      <w:r w:rsidRPr="00034B6A">
        <w:rPr>
          <w:rFonts w:ascii="Times New Roman" w:hAnsi="Times New Roman" w:cs="Times New Roman"/>
          <w:sz w:val="26"/>
          <w:szCs w:val="26"/>
        </w:rPr>
        <w:t xml:space="preserve"> с нормальным проход</w:t>
      </w:r>
      <w:r w:rsidRPr="00034B6A">
        <w:rPr>
          <w:rFonts w:ascii="Times New Roman" w:hAnsi="Times New Roman" w:cs="Times New Roman"/>
          <w:sz w:val="26"/>
          <w:szCs w:val="26"/>
        </w:rPr>
        <w:softHyphen/>
        <w:t>ным отверстием и наружным диаметром 108 мм с правой — замок ЗН-108 ГОСТ 5286—75 и левой —замок ЗН-108 Л ГОСТ 5286—75 резьбой.</w:t>
      </w:r>
    </w:p>
    <w:p w:rsidR="000D343A" w:rsidRPr="00034B6A" w:rsidRDefault="000D343A" w:rsidP="00034B6A">
      <w:pPr>
        <w:pStyle w:val="2"/>
        <w:spacing w:line="240" w:lineRule="auto"/>
        <w:ind w:left="-142" w:firstLine="142"/>
        <w:rPr>
          <w:rFonts w:ascii="Times New Roman" w:hAnsi="Times New Roman" w:cs="Times New Roman"/>
          <w:color w:val="auto"/>
        </w:rPr>
      </w:pPr>
      <w:bookmarkStart w:id="40" w:name="_Toc374135793"/>
      <w:bookmarkStart w:id="41" w:name="_Toc374137606"/>
      <w:r w:rsidRPr="00034B6A">
        <w:rPr>
          <w:rFonts w:ascii="Times New Roman" w:hAnsi="Times New Roman" w:cs="Times New Roman"/>
          <w:color w:val="auto"/>
        </w:rPr>
        <w:t>Трубы бурильные с приваренными замками</w:t>
      </w:r>
      <w:bookmarkEnd w:id="40"/>
      <w:bookmarkEnd w:id="41"/>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Трубы бурильные с приваренными замками выпускаются по ТУ 14-3-1293—84 и по ТУ 14-3-1187—83. Условное обозначение труб по ТУ 14-3-1293—84: ПК 114X8,56; ПК 127X9,19.</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Овальность и разностенность не должны выводить размеры труб за предельные отклонения по наружному диаметру и толщине стенки. На поверхности труб не должно быть плен, раковин, зака</w:t>
      </w:r>
      <w:r w:rsidRPr="00034B6A">
        <w:rPr>
          <w:rFonts w:ascii="Times New Roman" w:hAnsi="Times New Roman" w:cs="Times New Roman"/>
          <w:sz w:val="26"/>
          <w:szCs w:val="26"/>
        </w:rPr>
        <w:softHyphen/>
        <w:t xml:space="preserve">тов, расслоений, трещин.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4086225" cy="933450"/>
            <wp:effectExtent l="1905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4" cstate="print"/>
                    <a:srcRect/>
                    <a:stretch>
                      <a:fillRect/>
                    </a:stretch>
                  </pic:blipFill>
                  <pic:spPr bwMode="auto">
                    <a:xfrm>
                      <a:off x="0" y="0"/>
                      <a:ext cx="4086225" cy="933450"/>
                    </a:xfrm>
                    <a:prstGeom prst="rect">
                      <a:avLst/>
                    </a:prstGeom>
                    <a:noFill/>
                    <a:ln w="9525">
                      <a:noFill/>
                      <a:miter lim="800000"/>
                      <a:headEnd/>
                      <a:tailEnd/>
                    </a:ln>
                  </pic:spPr>
                </pic:pic>
              </a:graphicData>
            </a:graphic>
          </wp:inline>
        </w:drawing>
      </w:r>
    </w:p>
    <w:p w:rsidR="000D343A" w:rsidRPr="006375CE" w:rsidRDefault="00241408"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5</w:t>
      </w:r>
      <w:r w:rsidR="006375CE" w:rsidRPr="001D1554">
        <w:rPr>
          <w:rFonts w:ascii="Times New Roman" w:hAnsi="Times New Roman" w:cs="Times New Roman"/>
          <w:bCs/>
          <w:sz w:val="24"/>
          <w:szCs w:val="24"/>
        </w:rPr>
        <w:t>8</w:t>
      </w:r>
      <w:r w:rsidR="000D343A" w:rsidRPr="006375CE">
        <w:rPr>
          <w:rFonts w:ascii="Times New Roman" w:hAnsi="Times New Roman" w:cs="Times New Roman"/>
          <w:bCs/>
          <w:sz w:val="24"/>
          <w:szCs w:val="24"/>
        </w:rPr>
        <w:t>. Труба бурильная с приваренными замками по ТУ-14-3-1293—84</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lastRenderedPageBreak/>
        <w:drawing>
          <wp:inline distT="0" distB="0" distL="0" distR="0">
            <wp:extent cx="4210050" cy="1285875"/>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5" cstate="print"/>
                    <a:srcRect/>
                    <a:stretch>
                      <a:fillRect/>
                    </a:stretch>
                  </pic:blipFill>
                  <pic:spPr bwMode="auto">
                    <a:xfrm>
                      <a:off x="0" y="0"/>
                      <a:ext cx="4210050" cy="1285875"/>
                    </a:xfrm>
                    <a:prstGeom prst="rect">
                      <a:avLst/>
                    </a:prstGeom>
                    <a:noFill/>
                    <a:ln w="9525">
                      <a:noFill/>
                      <a:miter lim="800000"/>
                      <a:headEnd/>
                      <a:tailEnd/>
                    </a:ln>
                  </pic:spPr>
                </pic:pic>
              </a:graphicData>
            </a:graphic>
          </wp:inline>
        </w:drawing>
      </w:r>
    </w:p>
    <w:p w:rsidR="000D343A" w:rsidRPr="001D1554" w:rsidRDefault="00241408"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59</w:t>
      </w:r>
      <w:r w:rsidR="000D343A" w:rsidRPr="006375CE">
        <w:rPr>
          <w:rFonts w:ascii="Times New Roman" w:hAnsi="Times New Roman" w:cs="Times New Roman"/>
          <w:bCs/>
          <w:sz w:val="24"/>
          <w:szCs w:val="24"/>
        </w:rPr>
        <w:t>. Труба бурильная с приваренными замками по ТУ-14-3-1187—83</w:t>
      </w:r>
    </w:p>
    <w:p w:rsidR="006375CE" w:rsidRPr="001D1554" w:rsidRDefault="006375CE"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6375CE" w:rsidRPr="001D1554">
        <w:rPr>
          <w:rFonts w:ascii="Times New Roman" w:hAnsi="Times New Roman" w:cs="Times New Roman"/>
          <w:sz w:val="26"/>
          <w:szCs w:val="26"/>
        </w:rPr>
        <w:tab/>
      </w:r>
      <w:r w:rsidRPr="00034B6A">
        <w:rPr>
          <w:rFonts w:ascii="Times New Roman" w:hAnsi="Times New Roman" w:cs="Times New Roman"/>
          <w:sz w:val="26"/>
          <w:szCs w:val="26"/>
        </w:rPr>
        <w:t xml:space="preserve"> Механические свойства труб должны соответствовать группе прочности Д. Наружная и внутренняя поверхности высаженной части труб и места перехода от высаженной части к гладкой части труб не должны иметь резких уступов и складок, переход от выса</w:t>
      </w:r>
      <w:r w:rsidRPr="00034B6A">
        <w:rPr>
          <w:rFonts w:ascii="Times New Roman" w:hAnsi="Times New Roman" w:cs="Times New Roman"/>
          <w:sz w:val="26"/>
          <w:szCs w:val="26"/>
        </w:rPr>
        <w:softHyphen/>
        <w:t>женной части к гладкой должен быть плавным по всей длине. На внутренней поверхности высаженной части труб (до приварки зам</w:t>
      </w:r>
      <w:r w:rsidRPr="00034B6A">
        <w:rPr>
          <w:rFonts w:ascii="Times New Roman" w:hAnsi="Times New Roman" w:cs="Times New Roman"/>
          <w:sz w:val="26"/>
          <w:szCs w:val="26"/>
        </w:rPr>
        <w:softHyphen/>
        <w:t>ков) на длине 40 мм от торца незаполнение металлом не допуска</w:t>
      </w:r>
      <w:r w:rsidRPr="00034B6A">
        <w:rPr>
          <w:rFonts w:ascii="Times New Roman" w:hAnsi="Times New Roman" w:cs="Times New Roman"/>
          <w:sz w:val="26"/>
          <w:szCs w:val="26"/>
        </w:rPr>
        <w:softHyphen/>
        <w:t>ется; на длине более 40 мм допускается одно пологое незаполнение металлом шириной не более 40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6375CE" w:rsidRPr="001D1554">
        <w:rPr>
          <w:rFonts w:ascii="Times New Roman" w:hAnsi="Times New Roman" w:cs="Times New Roman"/>
          <w:sz w:val="26"/>
          <w:szCs w:val="26"/>
        </w:rPr>
        <w:tab/>
      </w:r>
      <w:r w:rsidRPr="00034B6A">
        <w:rPr>
          <w:rFonts w:ascii="Times New Roman" w:hAnsi="Times New Roman" w:cs="Times New Roman"/>
          <w:sz w:val="26"/>
          <w:szCs w:val="26"/>
        </w:rPr>
        <w:t>Наружная поверхность высаженных концов труб перед привар</w:t>
      </w:r>
      <w:r w:rsidRPr="00034B6A">
        <w:rPr>
          <w:rFonts w:ascii="Times New Roman" w:hAnsi="Times New Roman" w:cs="Times New Roman"/>
          <w:sz w:val="26"/>
          <w:szCs w:val="26"/>
        </w:rPr>
        <w:softHyphen/>
        <w:t>кой должна подвергаться обработке с целью удаления облоя; тор</w:t>
      </w:r>
      <w:r w:rsidRPr="00034B6A">
        <w:rPr>
          <w:rFonts w:ascii="Times New Roman" w:hAnsi="Times New Roman" w:cs="Times New Roman"/>
          <w:sz w:val="26"/>
          <w:szCs w:val="26"/>
        </w:rPr>
        <w:softHyphen/>
        <w:t>цы труб должны быть механически обработаны.</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6375CE" w:rsidRPr="001D1554">
        <w:rPr>
          <w:rFonts w:ascii="Times New Roman" w:hAnsi="Times New Roman" w:cs="Times New Roman"/>
          <w:sz w:val="26"/>
          <w:szCs w:val="26"/>
        </w:rPr>
        <w:tab/>
      </w:r>
      <w:r w:rsidRPr="00034B6A">
        <w:rPr>
          <w:rFonts w:ascii="Times New Roman" w:hAnsi="Times New Roman" w:cs="Times New Roman"/>
          <w:sz w:val="26"/>
          <w:szCs w:val="26"/>
        </w:rPr>
        <w:t>Трубы и замки после приварки должны быть соосны; смещение осей трубы и замка в плоскости сварного стыка не должно превы</w:t>
      </w:r>
      <w:r w:rsidRPr="00034B6A">
        <w:rPr>
          <w:rFonts w:ascii="Times New Roman" w:hAnsi="Times New Roman" w:cs="Times New Roman"/>
          <w:sz w:val="26"/>
          <w:szCs w:val="26"/>
        </w:rPr>
        <w:softHyphen/>
        <w:t>шать 1,2 мм, перекос осей не должен превышать 3,0 мм на 1 м длины.</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6375CE" w:rsidRPr="001D1554">
        <w:rPr>
          <w:rFonts w:ascii="Times New Roman" w:hAnsi="Times New Roman" w:cs="Times New Roman"/>
          <w:sz w:val="26"/>
          <w:szCs w:val="26"/>
        </w:rPr>
        <w:tab/>
      </w:r>
      <w:r w:rsidRPr="00034B6A">
        <w:rPr>
          <w:rFonts w:ascii="Times New Roman" w:hAnsi="Times New Roman" w:cs="Times New Roman"/>
          <w:sz w:val="26"/>
          <w:szCs w:val="26"/>
        </w:rPr>
        <w:t>Зона сварного соединения после удаления наружного и внутрен</w:t>
      </w:r>
      <w:r w:rsidRPr="00034B6A">
        <w:rPr>
          <w:rFonts w:ascii="Times New Roman" w:hAnsi="Times New Roman" w:cs="Times New Roman"/>
          <w:sz w:val="26"/>
          <w:szCs w:val="26"/>
        </w:rPr>
        <w:softHyphen/>
        <w:t>него грата необходимо подвергать термообработке. Грат при свар</w:t>
      </w:r>
      <w:r w:rsidRPr="00034B6A">
        <w:rPr>
          <w:rFonts w:ascii="Times New Roman" w:hAnsi="Times New Roman" w:cs="Times New Roman"/>
          <w:sz w:val="26"/>
          <w:szCs w:val="26"/>
        </w:rPr>
        <w:softHyphen/>
        <w:t>ке должен быть полностью удален с наружной и внутренней по</w:t>
      </w:r>
      <w:r w:rsidRPr="00034B6A">
        <w:rPr>
          <w:rFonts w:ascii="Times New Roman" w:hAnsi="Times New Roman" w:cs="Times New Roman"/>
          <w:sz w:val="26"/>
          <w:szCs w:val="26"/>
        </w:rPr>
        <w:softHyphen/>
        <w:t>верхностей. Шероховатость пов</w:t>
      </w:r>
      <w:r w:rsidR="006375CE">
        <w:rPr>
          <w:rFonts w:ascii="Times New Roman" w:hAnsi="Times New Roman" w:cs="Times New Roman"/>
          <w:sz w:val="26"/>
          <w:szCs w:val="26"/>
        </w:rPr>
        <w:t xml:space="preserve">ерхностей не должна превышать </w:t>
      </w:r>
      <w:r w:rsidR="006375CE">
        <w:rPr>
          <w:rFonts w:ascii="Times New Roman" w:hAnsi="Times New Roman" w:cs="Times New Roman"/>
          <w:sz w:val="26"/>
          <w:szCs w:val="26"/>
          <w:lang w:val="en-US"/>
        </w:rPr>
        <w:t>R</w:t>
      </w:r>
      <w:r w:rsidR="006375CE">
        <w:rPr>
          <w:rFonts w:ascii="Times New Roman" w:hAnsi="Times New Roman" w:cs="Times New Roman"/>
          <w:sz w:val="26"/>
          <w:szCs w:val="26"/>
          <w:vertAlign w:val="subscript"/>
          <w:lang w:val="en-US"/>
        </w:rPr>
        <w:t>z</w:t>
      </w:r>
      <w:r w:rsidR="006375CE" w:rsidRPr="001D1554">
        <w:rPr>
          <w:rFonts w:ascii="Times New Roman" w:hAnsi="Times New Roman" w:cs="Times New Roman"/>
          <w:sz w:val="26"/>
          <w:szCs w:val="26"/>
        </w:rPr>
        <w:t xml:space="preserve"> = </w:t>
      </w:r>
      <w:r w:rsidRPr="00034B6A">
        <w:rPr>
          <w:rFonts w:ascii="Times New Roman" w:hAnsi="Times New Roman" w:cs="Times New Roman"/>
          <w:sz w:val="26"/>
          <w:szCs w:val="26"/>
        </w:rPr>
        <w:t>80.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Твердость в зонах сварного соединения и термического влияния должна быть не более 341 НВ.</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Требования к прямолинейности труб, проверке химического анализа, проверке механических свойств стали, к испытанию на растяжение и сплющивание аналогичны приведенным в ГОСТ 631—75.</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Временное сопротивление разрыву сварного соединения и твер</w:t>
      </w:r>
      <w:r w:rsidRPr="00034B6A">
        <w:rPr>
          <w:rFonts w:ascii="Times New Roman" w:hAnsi="Times New Roman" w:cs="Times New Roman"/>
          <w:sz w:val="26"/>
          <w:szCs w:val="26"/>
        </w:rPr>
        <w:softHyphen/>
        <w:t>дость в зонах сварного шва и термического влияния должны быть проверены на одной трубе из партии.</w:t>
      </w:r>
    </w:p>
    <w:p w:rsidR="000D343A" w:rsidRPr="00034B6A" w:rsidRDefault="000D343A" w:rsidP="00034B6A">
      <w:pPr>
        <w:pStyle w:val="a7"/>
        <w:ind w:left="-142" w:firstLine="142"/>
        <w:rPr>
          <w:sz w:val="26"/>
          <w:szCs w:val="26"/>
        </w:rPr>
      </w:pPr>
      <w:r w:rsidRPr="00034B6A">
        <w:rPr>
          <w:sz w:val="26"/>
          <w:szCs w:val="26"/>
        </w:rPr>
        <w:t xml:space="preserve">   Результатом испытания считается среднеарифметическое зна</w:t>
      </w:r>
      <w:r w:rsidRPr="00034B6A">
        <w:rPr>
          <w:sz w:val="26"/>
          <w:szCs w:val="26"/>
        </w:rPr>
        <w:softHyphen/>
        <w:t>чение величин, полученных при испытании трех образцов от каж</w:t>
      </w:r>
      <w:r w:rsidRPr="00034B6A">
        <w:rPr>
          <w:sz w:val="26"/>
          <w:szCs w:val="26"/>
        </w:rPr>
        <w:softHyphen/>
        <w:t>дого конца. Допускается снижение результатов испытаний для од</w:t>
      </w:r>
      <w:r w:rsidRPr="00034B6A">
        <w:rPr>
          <w:sz w:val="26"/>
          <w:szCs w:val="26"/>
        </w:rPr>
        <w:softHyphen/>
        <w:t>ного образца на 10% ниже нормативного требования.</w:t>
      </w:r>
    </w:p>
    <w:p w:rsidR="000D343A" w:rsidRPr="00034B6A" w:rsidRDefault="000D343A" w:rsidP="00034B6A">
      <w:pPr>
        <w:pStyle w:val="2"/>
        <w:spacing w:line="240" w:lineRule="auto"/>
        <w:ind w:left="-142" w:firstLine="142"/>
        <w:rPr>
          <w:rFonts w:ascii="Times New Roman" w:hAnsi="Times New Roman" w:cs="Times New Roman"/>
          <w:color w:val="auto"/>
        </w:rPr>
      </w:pPr>
      <w:bookmarkStart w:id="42" w:name="_Toc374135794"/>
      <w:bookmarkStart w:id="43" w:name="_Toc374137607"/>
      <w:r w:rsidRPr="00034B6A">
        <w:rPr>
          <w:rFonts w:ascii="Times New Roman" w:hAnsi="Times New Roman" w:cs="Times New Roman"/>
          <w:color w:val="auto"/>
        </w:rPr>
        <w:t>Трубы бурильные геологоразведочные и муфты к ним</w:t>
      </w:r>
      <w:bookmarkEnd w:id="42"/>
      <w:bookmarkEnd w:id="43"/>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Трубы выпускаются по ГОСТ 7909—56 и применяются в основ</w:t>
      </w:r>
      <w:r w:rsidRPr="00034B6A">
        <w:rPr>
          <w:rFonts w:ascii="Times New Roman" w:hAnsi="Times New Roman" w:cs="Times New Roman"/>
          <w:sz w:val="26"/>
          <w:szCs w:val="26"/>
        </w:rPr>
        <w:softHyphen/>
        <w:t xml:space="preserve">ном в геологоразведочном колонковом бурении.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2476500" cy="1419860"/>
            <wp:effectExtent l="19050" t="0" r="0" b="0"/>
            <wp:docPr id="2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6" cstate="print"/>
                    <a:srcRect/>
                    <a:stretch>
                      <a:fillRect/>
                    </a:stretch>
                  </pic:blipFill>
                  <pic:spPr bwMode="auto">
                    <a:xfrm>
                      <a:off x="0" y="0"/>
                      <a:ext cx="2477412" cy="1420383"/>
                    </a:xfrm>
                    <a:prstGeom prst="rect">
                      <a:avLst/>
                    </a:prstGeom>
                    <a:noFill/>
                    <a:ln w="9525">
                      <a:noFill/>
                      <a:miter lim="800000"/>
                      <a:headEnd/>
                      <a:tailEnd/>
                    </a:ln>
                  </pic:spPr>
                </pic:pic>
              </a:graphicData>
            </a:graphic>
          </wp:inline>
        </w:drawing>
      </w:r>
    </w:p>
    <w:p w:rsidR="000D343A" w:rsidRPr="0030067D" w:rsidRDefault="00241408" w:rsidP="00034B6A">
      <w:pPr>
        <w:pStyle w:val="af"/>
        <w:ind w:left="-142" w:firstLine="142"/>
        <w:rPr>
          <w:b w:val="0"/>
          <w:szCs w:val="24"/>
        </w:rPr>
      </w:pPr>
      <w:r>
        <w:rPr>
          <w:b w:val="0"/>
          <w:szCs w:val="24"/>
        </w:rPr>
        <w:t>Рис.   6</w:t>
      </w:r>
      <w:r w:rsidR="0030067D" w:rsidRPr="0030067D">
        <w:rPr>
          <w:b w:val="0"/>
          <w:szCs w:val="24"/>
        </w:rPr>
        <w:t>0</w:t>
      </w:r>
      <w:r w:rsidR="000D343A" w:rsidRPr="0030067D">
        <w:rPr>
          <w:b w:val="0"/>
          <w:szCs w:val="24"/>
        </w:rPr>
        <w:t>.    Труба  с  внутренней  вы</w:t>
      </w:r>
      <w:r w:rsidR="000D343A" w:rsidRPr="0030067D">
        <w:rPr>
          <w:b w:val="0"/>
          <w:szCs w:val="24"/>
        </w:rPr>
        <w:softHyphen/>
        <w:t>садкой</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lastRenderedPageBreak/>
        <w:drawing>
          <wp:inline distT="0" distB="0" distL="0" distR="0">
            <wp:extent cx="2533650" cy="1548956"/>
            <wp:effectExtent l="19050" t="0" r="0" b="0"/>
            <wp:docPr id="23"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7" cstate="print"/>
                    <a:srcRect/>
                    <a:stretch>
                      <a:fillRect/>
                    </a:stretch>
                  </pic:blipFill>
                  <pic:spPr bwMode="auto">
                    <a:xfrm>
                      <a:off x="0" y="0"/>
                      <a:ext cx="2533650" cy="1548956"/>
                    </a:xfrm>
                    <a:prstGeom prst="rect">
                      <a:avLst/>
                    </a:prstGeom>
                    <a:noFill/>
                    <a:ln w="9525">
                      <a:noFill/>
                      <a:miter lim="800000"/>
                      <a:headEnd/>
                      <a:tailEnd/>
                    </a:ln>
                  </pic:spPr>
                </pic:pic>
              </a:graphicData>
            </a:graphic>
          </wp:inline>
        </w:drawing>
      </w:r>
    </w:p>
    <w:p w:rsidR="000D343A" w:rsidRPr="0030067D" w:rsidRDefault="00241408"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6</w:t>
      </w:r>
      <w:r w:rsidR="0030067D" w:rsidRPr="001D1554">
        <w:rPr>
          <w:rFonts w:ascii="Times New Roman" w:hAnsi="Times New Roman" w:cs="Times New Roman"/>
          <w:bCs/>
          <w:sz w:val="24"/>
          <w:szCs w:val="24"/>
        </w:rPr>
        <w:t>1</w:t>
      </w:r>
      <w:r w:rsidR="000D343A" w:rsidRPr="0030067D">
        <w:rPr>
          <w:rFonts w:ascii="Times New Roman" w:hAnsi="Times New Roman" w:cs="Times New Roman"/>
          <w:bCs/>
          <w:sz w:val="24"/>
          <w:szCs w:val="24"/>
        </w:rPr>
        <w:t>.   Муфта   к   трубам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30067D" w:rsidRPr="001D1554">
        <w:rPr>
          <w:rFonts w:ascii="Times New Roman" w:hAnsi="Times New Roman" w:cs="Times New Roman"/>
          <w:sz w:val="26"/>
          <w:szCs w:val="26"/>
        </w:rPr>
        <w:tab/>
      </w:r>
      <w:r w:rsidRPr="00034B6A">
        <w:rPr>
          <w:rFonts w:ascii="Times New Roman" w:hAnsi="Times New Roman" w:cs="Times New Roman"/>
          <w:sz w:val="26"/>
          <w:szCs w:val="26"/>
        </w:rPr>
        <w:t>Трубы изготовляются с высаженными внутрь концами. Внут</w:t>
      </w:r>
      <w:r w:rsidRPr="00034B6A">
        <w:rPr>
          <w:rFonts w:ascii="Times New Roman" w:hAnsi="Times New Roman" w:cs="Times New Roman"/>
          <w:sz w:val="26"/>
          <w:szCs w:val="26"/>
        </w:rPr>
        <w:softHyphen/>
        <w:t>ренняя поверхность высаженной части труб и переходная часть не должны иметь резких уступов. Овальность труб не должна выводить наружный диаметр за пределы допускаемых отклонений.</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30067D" w:rsidRPr="001D1554">
        <w:rPr>
          <w:rFonts w:ascii="Times New Roman" w:hAnsi="Times New Roman" w:cs="Times New Roman"/>
          <w:sz w:val="26"/>
          <w:szCs w:val="26"/>
        </w:rPr>
        <w:tab/>
      </w:r>
      <w:r w:rsidRPr="00034B6A">
        <w:rPr>
          <w:rFonts w:ascii="Times New Roman" w:hAnsi="Times New Roman" w:cs="Times New Roman"/>
          <w:sz w:val="26"/>
          <w:szCs w:val="26"/>
        </w:rPr>
        <w:t>Разностенность труб по всей длине не должна приводить к увеличению толщины стенки сверх допускаемых отклонений.</w:t>
      </w:r>
    </w:p>
    <w:p w:rsidR="000D343A" w:rsidRPr="001D1554"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30067D" w:rsidRPr="001D1554">
        <w:rPr>
          <w:rFonts w:ascii="Times New Roman" w:hAnsi="Times New Roman" w:cs="Times New Roman"/>
          <w:sz w:val="26"/>
          <w:szCs w:val="26"/>
        </w:rPr>
        <w:tab/>
      </w:r>
      <w:r w:rsidRPr="00034B6A">
        <w:rPr>
          <w:rFonts w:ascii="Times New Roman" w:hAnsi="Times New Roman" w:cs="Times New Roman"/>
          <w:sz w:val="26"/>
          <w:szCs w:val="26"/>
        </w:rPr>
        <w:t>Кривизна труб не должна превышать 1 мм на 1 м; прямолиней</w:t>
      </w:r>
      <w:r w:rsidRPr="00034B6A">
        <w:rPr>
          <w:rFonts w:ascii="Times New Roman" w:hAnsi="Times New Roman" w:cs="Times New Roman"/>
          <w:sz w:val="26"/>
          <w:szCs w:val="26"/>
        </w:rPr>
        <w:softHyphen/>
        <w:t>ность труб проверяется линейкой на любом участке трубы длиной не менее 1 м. Трубы изготовляют из сталей марок 36Г2С, 40Г, ЗОХГС и из стали группы прочности Д.</w:t>
      </w:r>
    </w:p>
    <w:p w:rsidR="0030067D" w:rsidRPr="001D1554" w:rsidRDefault="0030067D"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b/>
          <w:bCs/>
          <w:sz w:val="26"/>
          <w:szCs w:val="26"/>
        </w:rPr>
      </w:pPr>
      <w:r w:rsidRPr="00034B6A">
        <w:rPr>
          <w:rFonts w:ascii="Times New Roman" w:hAnsi="Times New Roman" w:cs="Times New Roman"/>
          <w:b/>
          <w:bCs/>
          <w:sz w:val="26"/>
          <w:szCs w:val="26"/>
        </w:rPr>
        <w:t>Примеры условных обозначений труб и муфт к ним: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труба нормализованная из стали марки 36Г2С с наружным диа</w:t>
      </w:r>
      <w:r w:rsidRPr="00034B6A">
        <w:rPr>
          <w:rFonts w:ascii="Times New Roman" w:hAnsi="Times New Roman" w:cs="Times New Roman"/>
          <w:sz w:val="26"/>
          <w:szCs w:val="26"/>
        </w:rPr>
        <w:softHyphen/>
        <w:t>метром 50 мм —труба 50-36Г2С ГОСТ 7909—56;</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труба закаленная из той же стали — труба 50К.-36Г2С ГОСТ 7909</w:t>
      </w:r>
      <w:r w:rsidR="0030067D" w:rsidRPr="0030067D">
        <w:rPr>
          <w:rFonts w:ascii="Times New Roman" w:hAnsi="Times New Roman" w:cs="Times New Roman"/>
          <w:sz w:val="26"/>
          <w:szCs w:val="26"/>
        </w:rPr>
        <w:t xml:space="preserve"> </w:t>
      </w:r>
      <w:r w:rsidRPr="00034B6A">
        <w:rPr>
          <w:rFonts w:ascii="Times New Roman" w:hAnsi="Times New Roman" w:cs="Times New Roman"/>
          <w:sz w:val="26"/>
          <w:szCs w:val="26"/>
        </w:rPr>
        <w:t>—</w:t>
      </w:r>
      <w:r w:rsidR="0030067D" w:rsidRPr="0030067D">
        <w:rPr>
          <w:rFonts w:ascii="Times New Roman" w:hAnsi="Times New Roman" w:cs="Times New Roman"/>
          <w:sz w:val="26"/>
          <w:szCs w:val="26"/>
        </w:rPr>
        <w:t xml:space="preserve"> </w:t>
      </w:r>
      <w:r w:rsidRPr="00034B6A">
        <w:rPr>
          <w:rFonts w:ascii="Times New Roman" w:hAnsi="Times New Roman" w:cs="Times New Roman"/>
          <w:sz w:val="26"/>
          <w:szCs w:val="26"/>
        </w:rPr>
        <w:t>56.</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Трубы из стали группы прочности Д поставляют нормализован</w:t>
      </w:r>
      <w:r w:rsidRPr="00034B6A">
        <w:rPr>
          <w:rFonts w:ascii="Times New Roman" w:hAnsi="Times New Roman" w:cs="Times New Roman"/>
          <w:sz w:val="26"/>
          <w:szCs w:val="26"/>
        </w:rPr>
        <w:softHyphen/>
        <w:t>ными; трубы, изготовленные из стали марки 36Г2С, — нормализо</w:t>
      </w:r>
      <w:r w:rsidRPr="00034B6A">
        <w:rPr>
          <w:rFonts w:ascii="Times New Roman" w:hAnsi="Times New Roman" w:cs="Times New Roman"/>
          <w:sz w:val="26"/>
          <w:szCs w:val="26"/>
        </w:rPr>
        <w:softHyphen/>
        <w:t>ванными или закаленными с высоким отпуском, а трубы из стали марок 40Х и ЗОХГС — закаленными с высоким отпуском.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Муфты изготовляют из стали марки 36Г2С и из стали группы прочности Д.</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Нормы механических свойств закаленных труб устанавливают</w:t>
      </w:r>
      <w:r w:rsidRPr="00034B6A">
        <w:rPr>
          <w:rFonts w:ascii="Times New Roman" w:hAnsi="Times New Roman" w:cs="Times New Roman"/>
          <w:sz w:val="26"/>
          <w:szCs w:val="26"/>
        </w:rPr>
        <w:softHyphen/>
        <w:t>ся по соглашению сторон.</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На концах труб нарезается резьба. Профиль и размеры резьбы (правой и левой) труб и муф</w:t>
      </w:r>
      <w:r w:rsidR="0030067D">
        <w:rPr>
          <w:rFonts w:ascii="Times New Roman" w:hAnsi="Times New Roman" w:cs="Times New Roman"/>
          <w:sz w:val="26"/>
          <w:szCs w:val="26"/>
        </w:rPr>
        <w:t>т должны соответствовать рис. 4</w:t>
      </w:r>
      <w:r w:rsidR="0030067D" w:rsidRPr="0030067D">
        <w:rPr>
          <w:rFonts w:ascii="Times New Roman" w:hAnsi="Times New Roman" w:cs="Times New Roman"/>
          <w:sz w:val="26"/>
          <w:szCs w:val="26"/>
        </w:rPr>
        <w:t>3</w:t>
      </w:r>
      <w:r w:rsidRPr="00034B6A">
        <w:rPr>
          <w:rFonts w:ascii="Times New Roman" w:hAnsi="Times New Roman" w:cs="Times New Roman"/>
          <w:sz w:val="26"/>
          <w:szCs w:val="26"/>
        </w:rPr>
        <w:t>.</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3581400" cy="258127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8" cstate="print"/>
                    <a:srcRect/>
                    <a:stretch>
                      <a:fillRect/>
                    </a:stretch>
                  </pic:blipFill>
                  <pic:spPr bwMode="auto">
                    <a:xfrm>
                      <a:off x="0" y="0"/>
                      <a:ext cx="3581400" cy="2581275"/>
                    </a:xfrm>
                    <a:prstGeom prst="rect">
                      <a:avLst/>
                    </a:prstGeom>
                    <a:noFill/>
                    <a:ln w="9525">
                      <a:noFill/>
                      <a:miter lim="800000"/>
                      <a:headEnd/>
                      <a:tailEnd/>
                    </a:ln>
                  </pic:spPr>
                </pic:pic>
              </a:graphicData>
            </a:graphic>
          </wp:inline>
        </w:drawing>
      </w:r>
    </w:p>
    <w:p w:rsidR="000D343A" w:rsidRPr="0030067D" w:rsidRDefault="00241408"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62</w:t>
      </w:r>
      <w:r w:rsidR="000D343A" w:rsidRPr="0030067D">
        <w:rPr>
          <w:rFonts w:ascii="Times New Roman" w:hAnsi="Times New Roman" w:cs="Times New Roman"/>
          <w:bCs/>
          <w:sz w:val="24"/>
          <w:szCs w:val="24"/>
        </w:rPr>
        <w:t>.   Размеры   резьбовых   соединений:</w:t>
      </w:r>
    </w:p>
    <w:p w:rsidR="000D343A" w:rsidRPr="0030067D" w:rsidRDefault="000D343A" w:rsidP="00034B6A">
      <w:pPr>
        <w:pStyle w:val="31"/>
        <w:spacing w:after="0" w:line="240" w:lineRule="auto"/>
        <w:ind w:left="-142" w:firstLine="142"/>
        <w:rPr>
          <w:rFonts w:ascii="Times New Roman" w:hAnsi="Times New Roman" w:cs="Times New Roman"/>
          <w:sz w:val="24"/>
          <w:szCs w:val="24"/>
        </w:rPr>
      </w:pPr>
      <w:r w:rsidRPr="0030067D">
        <w:rPr>
          <w:rFonts w:ascii="Times New Roman" w:hAnsi="Times New Roman" w:cs="Times New Roman"/>
          <w:sz w:val="24"/>
          <w:szCs w:val="24"/>
        </w:rPr>
        <w:lastRenderedPageBreak/>
        <w:t>а — с</w:t>
      </w:r>
      <w:r w:rsidR="0030067D">
        <w:rPr>
          <w:rFonts w:ascii="Times New Roman" w:hAnsi="Times New Roman" w:cs="Times New Roman"/>
          <w:sz w:val="24"/>
          <w:szCs w:val="24"/>
        </w:rPr>
        <w:t>оединение, свинченное вручную; б</w:t>
      </w:r>
      <w:r w:rsidRPr="0030067D">
        <w:rPr>
          <w:rFonts w:ascii="Times New Roman" w:hAnsi="Times New Roman" w:cs="Times New Roman"/>
          <w:sz w:val="24"/>
          <w:szCs w:val="24"/>
        </w:rPr>
        <w:t xml:space="preserve"> — сое</w:t>
      </w:r>
      <w:r w:rsidR="0030067D">
        <w:rPr>
          <w:rFonts w:ascii="Times New Roman" w:hAnsi="Times New Roman" w:cs="Times New Roman"/>
          <w:sz w:val="24"/>
          <w:szCs w:val="24"/>
        </w:rPr>
        <w:t xml:space="preserve">динение, свинченное на станке; 1 — муфта; 2 —труба; </w:t>
      </w:r>
      <w:r w:rsidR="0030067D">
        <w:rPr>
          <w:rFonts w:ascii="Times New Roman" w:hAnsi="Times New Roman" w:cs="Times New Roman"/>
          <w:sz w:val="24"/>
          <w:szCs w:val="24"/>
          <w:lang w:val="en-US"/>
        </w:rPr>
        <w:t>I</w:t>
      </w:r>
      <w:r w:rsidR="0030067D">
        <w:rPr>
          <w:rFonts w:ascii="Times New Roman" w:hAnsi="Times New Roman" w:cs="Times New Roman"/>
          <w:sz w:val="24"/>
          <w:szCs w:val="24"/>
        </w:rPr>
        <w:t xml:space="preserve"> — конец сбега резьбы; </w:t>
      </w:r>
      <w:r w:rsidR="0030067D">
        <w:rPr>
          <w:rFonts w:ascii="Times New Roman" w:hAnsi="Times New Roman" w:cs="Times New Roman"/>
          <w:sz w:val="24"/>
          <w:szCs w:val="24"/>
          <w:lang w:val="en-US"/>
        </w:rPr>
        <w:t>II</w:t>
      </w:r>
      <w:r w:rsidR="0030067D">
        <w:rPr>
          <w:rFonts w:ascii="Times New Roman" w:hAnsi="Times New Roman" w:cs="Times New Roman"/>
          <w:sz w:val="24"/>
          <w:szCs w:val="24"/>
        </w:rPr>
        <w:t xml:space="preserve"> — основная плоскость; </w:t>
      </w:r>
      <w:r w:rsidR="0030067D">
        <w:rPr>
          <w:rFonts w:ascii="Times New Roman" w:hAnsi="Times New Roman" w:cs="Times New Roman"/>
          <w:sz w:val="24"/>
          <w:szCs w:val="24"/>
          <w:lang w:val="en-US"/>
        </w:rPr>
        <w:t>III</w:t>
      </w:r>
      <w:r w:rsidRPr="0030067D">
        <w:rPr>
          <w:rFonts w:ascii="Times New Roman" w:hAnsi="Times New Roman" w:cs="Times New Roman"/>
          <w:sz w:val="24"/>
          <w:szCs w:val="24"/>
        </w:rPr>
        <w:t xml:space="preserve"> — линия, параллельная оси резьбы</w:t>
      </w:r>
      <w:r w:rsidR="0030067D" w:rsidRPr="0030067D">
        <w:rPr>
          <w:rFonts w:ascii="Times New Roman" w:hAnsi="Times New Roman" w:cs="Times New Roman"/>
          <w:sz w:val="24"/>
          <w:szCs w:val="24"/>
        </w:rPr>
        <w:t>.</w:t>
      </w:r>
    </w:p>
    <w:p w:rsidR="0030067D" w:rsidRPr="0030067D" w:rsidRDefault="0030067D" w:rsidP="00034B6A">
      <w:pPr>
        <w:pStyle w:val="31"/>
        <w:spacing w:after="0" w:line="240" w:lineRule="auto"/>
        <w:ind w:left="-142" w:firstLine="142"/>
        <w:rPr>
          <w:rFonts w:ascii="Times New Roman" w:hAnsi="Times New Roman" w:cs="Times New Roman"/>
          <w:sz w:val="24"/>
          <w:szCs w:val="24"/>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30067D" w:rsidRPr="001D1554">
        <w:rPr>
          <w:rFonts w:ascii="Times New Roman" w:hAnsi="Times New Roman" w:cs="Times New Roman"/>
          <w:sz w:val="26"/>
          <w:szCs w:val="26"/>
        </w:rPr>
        <w:tab/>
      </w:r>
      <w:r w:rsidRPr="00034B6A">
        <w:rPr>
          <w:rFonts w:ascii="Times New Roman" w:hAnsi="Times New Roman" w:cs="Times New Roman"/>
          <w:sz w:val="26"/>
          <w:szCs w:val="26"/>
        </w:rPr>
        <w:t>Резьба муфт должна быть оцинкована, чистота поверхности резьбы должна быть не менее 5-го класса. Отклонение соосности  резьб обоих концов муфт не должно превышать 0,5 мм в плоскости любого торца и 1,5 мм на длине 1 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Трубы поставляют с навинченными на один конец муфтами. Трубы из стали группы прочности Д комплектуют муфтами из ста</w:t>
      </w:r>
      <w:r w:rsidRPr="00034B6A">
        <w:rPr>
          <w:rFonts w:ascii="Times New Roman" w:hAnsi="Times New Roman" w:cs="Times New Roman"/>
          <w:sz w:val="26"/>
          <w:szCs w:val="26"/>
        </w:rPr>
        <w:softHyphen/>
        <w:t>ли той же группы прочности. Трубы из сталей марок 36Г2С, 40Х и ЗОХГС комплектуют муфтами из стали марки 36Г2С.</w:t>
      </w:r>
    </w:p>
    <w:p w:rsidR="000D343A" w:rsidRPr="00034B6A" w:rsidRDefault="000D343A" w:rsidP="00034B6A">
      <w:pPr>
        <w:pStyle w:val="a7"/>
        <w:ind w:left="-142" w:firstLine="142"/>
        <w:rPr>
          <w:sz w:val="26"/>
          <w:szCs w:val="26"/>
        </w:rPr>
      </w:pPr>
      <w:r w:rsidRPr="00034B6A">
        <w:rPr>
          <w:sz w:val="26"/>
          <w:szCs w:val="26"/>
        </w:rPr>
        <w:t xml:space="preserve">   На каждой трубе на расстоянии не более 90 мм от одного из концов должны быть поставлены четкие клейма завода-изготови</w:t>
      </w:r>
      <w:r w:rsidRPr="00034B6A">
        <w:rPr>
          <w:sz w:val="26"/>
          <w:szCs w:val="26"/>
        </w:rPr>
        <w:softHyphen/>
        <w:t>теля и указан размер наружного диаметра. Каждая партия труб 31 муфт должна сопровождаться сертификатом.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Временное сопротивление, МПа    ........        ..... 882</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Предел текучести, МПа   ...........        </w:t>
      </w:r>
      <w:r w:rsidR="0030067D">
        <w:rPr>
          <w:rFonts w:ascii="Times New Roman" w:hAnsi="Times New Roman" w:cs="Times New Roman"/>
          <w:sz w:val="26"/>
          <w:szCs w:val="26"/>
        </w:rPr>
        <w:t>………..</w:t>
      </w:r>
      <w:r w:rsidRPr="00034B6A">
        <w:rPr>
          <w:rFonts w:ascii="Times New Roman" w:hAnsi="Times New Roman" w:cs="Times New Roman"/>
          <w:sz w:val="26"/>
          <w:szCs w:val="26"/>
        </w:rPr>
        <w:t>.... 686</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.Относительное удлинение, %   ......        ...</w:t>
      </w:r>
      <w:r w:rsidR="0030067D">
        <w:rPr>
          <w:rFonts w:ascii="Times New Roman" w:hAnsi="Times New Roman" w:cs="Times New Roman"/>
          <w:sz w:val="26"/>
          <w:szCs w:val="26"/>
        </w:rPr>
        <w:t>........</w:t>
      </w:r>
      <w:r w:rsidRPr="00034B6A">
        <w:rPr>
          <w:rFonts w:ascii="Times New Roman" w:hAnsi="Times New Roman" w:cs="Times New Roman"/>
          <w:sz w:val="26"/>
          <w:szCs w:val="26"/>
        </w:rPr>
        <w:t>.. 15</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Относительное сужение, &lt;у0    ...........</w:t>
      </w:r>
      <w:r w:rsidR="0030067D">
        <w:rPr>
          <w:rFonts w:ascii="Times New Roman" w:hAnsi="Times New Roman" w:cs="Times New Roman"/>
          <w:sz w:val="26"/>
          <w:szCs w:val="26"/>
        </w:rPr>
        <w:t>..............</w:t>
      </w:r>
      <w:r w:rsidRPr="00034B6A">
        <w:rPr>
          <w:rFonts w:ascii="Times New Roman" w:hAnsi="Times New Roman" w:cs="Times New Roman"/>
          <w:sz w:val="26"/>
          <w:szCs w:val="26"/>
        </w:rPr>
        <w:t>... 50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Ударная вязкость при 20°С</w:t>
      </w:r>
      <w:r w:rsidR="0030067D">
        <w:rPr>
          <w:rFonts w:ascii="Times New Roman" w:hAnsi="Times New Roman" w:cs="Times New Roman"/>
          <w:sz w:val="26"/>
          <w:szCs w:val="26"/>
        </w:rPr>
        <w:t xml:space="preserve">, кДж/м2    .........    </w:t>
      </w:r>
      <w:r w:rsidRPr="00034B6A">
        <w:rPr>
          <w:rFonts w:ascii="Times New Roman" w:hAnsi="Times New Roman" w:cs="Times New Roman"/>
          <w:sz w:val="26"/>
          <w:szCs w:val="26"/>
        </w:rPr>
        <w:t xml:space="preserve"> 1170</w:t>
      </w:r>
    </w:p>
    <w:p w:rsidR="000D343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Твердость </w:t>
      </w:r>
      <w:r w:rsidRPr="00034B6A">
        <w:rPr>
          <w:rFonts w:ascii="Times New Roman" w:hAnsi="Times New Roman" w:cs="Times New Roman"/>
          <w:sz w:val="26"/>
          <w:szCs w:val="26"/>
          <w:lang w:val="en-US"/>
        </w:rPr>
        <w:t>HRC</w:t>
      </w:r>
      <w:r w:rsidRPr="00034B6A">
        <w:rPr>
          <w:rFonts w:ascii="Times New Roman" w:hAnsi="Times New Roman" w:cs="Times New Roman"/>
          <w:sz w:val="26"/>
          <w:szCs w:val="26"/>
        </w:rPr>
        <w:t xml:space="preserve"> (НВ)    ............        ...</w:t>
      </w:r>
      <w:r w:rsidR="0030067D">
        <w:rPr>
          <w:rFonts w:ascii="Times New Roman" w:hAnsi="Times New Roman" w:cs="Times New Roman"/>
          <w:sz w:val="26"/>
          <w:szCs w:val="26"/>
        </w:rPr>
        <w:t>...........</w:t>
      </w:r>
      <w:r w:rsidRPr="00034B6A">
        <w:rPr>
          <w:rFonts w:ascii="Times New Roman" w:hAnsi="Times New Roman" w:cs="Times New Roman"/>
          <w:sz w:val="26"/>
          <w:szCs w:val="26"/>
        </w:rPr>
        <w:t>... 26(262)</w:t>
      </w:r>
    </w:p>
    <w:p w:rsidR="0030067D" w:rsidRPr="00034B6A" w:rsidRDefault="0030067D"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30067D">
        <w:rPr>
          <w:rFonts w:ascii="Times New Roman" w:hAnsi="Times New Roman" w:cs="Times New Roman"/>
          <w:sz w:val="26"/>
          <w:szCs w:val="26"/>
        </w:rPr>
        <w:tab/>
      </w:r>
      <w:r w:rsidRPr="00034B6A">
        <w:rPr>
          <w:rFonts w:ascii="Times New Roman" w:hAnsi="Times New Roman" w:cs="Times New Roman"/>
          <w:sz w:val="26"/>
          <w:szCs w:val="26"/>
        </w:rPr>
        <w:t>Наружная поверхность ниппелей и муфт подвергается индукци</w:t>
      </w:r>
      <w:r w:rsidRPr="00034B6A">
        <w:rPr>
          <w:rFonts w:ascii="Times New Roman" w:hAnsi="Times New Roman" w:cs="Times New Roman"/>
          <w:sz w:val="26"/>
          <w:szCs w:val="26"/>
        </w:rPr>
        <w:softHyphen/>
        <w:t>онной термообработке на глубину 1,5</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 xml:space="preserve">2,5 мм до твердости </w:t>
      </w:r>
      <w:r w:rsidRPr="00034B6A">
        <w:rPr>
          <w:rFonts w:ascii="Times New Roman" w:hAnsi="Times New Roman" w:cs="Times New Roman"/>
          <w:sz w:val="26"/>
          <w:szCs w:val="26"/>
          <w:lang w:val="en-US"/>
        </w:rPr>
        <w:t>HRC</w:t>
      </w:r>
      <w:r w:rsidRPr="00034B6A">
        <w:rPr>
          <w:rFonts w:ascii="Times New Roman" w:hAnsi="Times New Roman" w:cs="Times New Roman"/>
          <w:sz w:val="26"/>
          <w:szCs w:val="26"/>
        </w:rPr>
        <w:t>48. Участки вблизи торцов замковой резьбы не термообрабатываются.</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30067D">
        <w:rPr>
          <w:rFonts w:ascii="Times New Roman" w:hAnsi="Times New Roman" w:cs="Times New Roman"/>
          <w:sz w:val="26"/>
          <w:szCs w:val="26"/>
        </w:rPr>
        <w:tab/>
      </w:r>
      <w:r w:rsidRPr="00034B6A">
        <w:rPr>
          <w:rFonts w:ascii="Times New Roman" w:hAnsi="Times New Roman" w:cs="Times New Roman"/>
          <w:sz w:val="26"/>
          <w:szCs w:val="26"/>
        </w:rPr>
        <w:t>Замковые резьбы 3-50 ниппелей и муфт должны быть подверг</w:t>
      </w:r>
      <w:r w:rsidRPr="00034B6A">
        <w:rPr>
          <w:rFonts w:ascii="Times New Roman" w:hAnsi="Times New Roman" w:cs="Times New Roman"/>
          <w:sz w:val="26"/>
          <w:szCs w:val="26"/>
        </w:rPr>
        <w:softHyphen/>
        <w:t>нуты индукционной термообработке на глубину 3,3</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5 мм от вер</w:t>
      </w:r>
      <w:r w:rsidRPr="00034B6A">
        <w:rPr>
          <w:rFonts w:ascii="Times New Roman" w:hAnsi="Times New Roman" w:cs="Times New Roman"/>
          <w:sz w:val="26"/>
          <w:szCs w:val="26"/>
        </w:rPr>
        <w:softHyphen/>
        <w:t xml:space="preserve">шины резьбы до твердости </w:t>
      </w:r>
      <w:r w:rsidRPr="00034B6A">
        <w:rPr>
          <w:rFonts w:ascii="Times New Roman" w:hAnsi="Times New Roman" w:cs="Times New Roman"/>
          <w:sz w:val="26"/>
          <w:szCs w:val="26"/>
          <w:lang w:val="en-US"/>
        </w:rPr>
        <w:t>HRC</w:t>
      </w:r>
      <w:r w:rsidRPr="00034B6A">
        <w:rPr>
          <w:rFonts w:ascii="Times New Roman" w:hAnsi="Times New Roman" w:cs="Times New Roman"/>
          <w:sz w:val="26"/>
          <w:szCs w:val="26"/>
        </w:rPr>
        <w:t xml:space="preserve"> 48</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56 на длине 47 мм.</w:t>
      </w:r>
    </w:p>
    <w:p w:rsidR="000D343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Проточки и впадины замковой резьбы ниппелей обкатываются для сглаживания микронеровностей. После обкатки шероховатость </w:t>
      </w:r>
      <w:r w:rsidRPr="00034B6A">
        <w:rPr>
          <w:rFonts w:ascii="Times New Roman" w:hAnsi="Times New Roman" w:cs="Times New Roman"/>
          <w:sz w:val="26"/>
          <w:szCs w:val="26"/>
          <w:lang w:val="en-US"/>
        </w:rPr>
        <w:t>Ra</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w:t>
      </w:r>
      <w:r w:rsidR="0030067D">
        <w:rPr>
          <w:rFonts w:ascii="Times New Roman" w:hAnsi="Times New Roman" w:cs="Times New Roman"/>
          <w:sz w:val="26"/>
          <w:szCs w:val="26"/>
        </w:rPr>
        <w:t xml:space="preserve"> </w:t>
      </w:r>
      <w:r w:rsidRPr="00034B6A">
        <w:rPr>
          <w:rFonts w:ascii="Times New Roman" w:hAnsi="Times New Roman" w:cs="Times New Roman"/>
          <w:sz w:val="26"/>
          <w:szCs w:val="26"/>
          <w:lang w:val="en-US"/>
        </w:rPr>
        <w:t>l</w:t>
      </w:r>
      <w:r w:rsidRPr="00034B6A">
        <w:rPr>
          <w:rFonts w:ascii="Times New Roman" w:hAnsi="Times New Roman" w:cs="Times New Roman"/>
          <w:sz w:val="26"/>
          <w:szCs w:val="26"/>
        </w:rPr>
        <w:t>,25 мкм.</w:t>
      </w:r>
    </w:p>
    <w:p w:rsidR="0030067D" w:rsidRPr="00034B6A" w:rsidRDefault="0030067D"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Отклонение от соосности резьб каждой детали не должно пре</w:t>
      </w:r>
      <w:r w:rsidRPr="00034B6A">
        <w:rPr>
          <w:rFonts w:ascii="Times New Roman" w:hAnsi="Times New Roman" w:cs="Times New Roman"/>
          <w:sz w:val="26"/>
          <w:szCs w:val="26"/>
        </w:rPr>
        <w:softHyphen/>
        <w:t>вышать 0,1 мм на 100 мм длины. Расстояние между упорным тор</w:t>
      </w:r>
      <w:r w:rsidRPr="00034B6A">
        <w:rPr>
          <w:rFonts w:ascii="Times New Roman" w:hAnsi="Times New Roman" w:cs="Times New Roman"/>
          <w:sz w:val="26"/>
          <w:szCs w:val="26"/>
        </w:rPr>
        <w:softHyphen/>
        <w:t>цом муфты и упорным уступом ниппеля замка, свинченного вруч</w:t>
      </w:r>
      <w:r w:rsidRPr="00034B6A">
        <w:rPr>
          <w:rFonts w:ascii="Times New Roman" w:hAnsi="Times New Roman" w:cs="Times New Roman"/>
          <w:sz w:val="26"/>
          <w:szCs w:val="26"/>
        </w:rPr>
        <w:softHyphen/>
        <w:t>ную, должно быть не более 0,5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На замках не должно быть трещин, волосовин, плен, раковин и расслоений. Вырубка, заварка и заделка дефектных мест не до</w:t>
      </w:r>
      <w:r w:rsidRPr="00034B6A">
        <w:rPr>
          <w:rFonts w:ascii="Times New Roman" w:hAnsi="Times New Roman" w:cs="Times New Roman"/>
          <w:sz w:val="26"/>
          <w:szCs w:val="26"/>
        </w:rPr>
        <w:softHyphen/>
        <w:t>пускаются.</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Ниппеля и раструбы должны быть оцинкованы или фосфатированы (толщина цинкового покрытия 15—24 мкм).</w:t>
      </w:r>
    </w:p>
    <w:p w:rsidR="0030067D"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Замки должны иметь следующие показатели надежности: сред</w:t>
      </w:r>
      <w:r w:rsidRPr="00034B6A">
        <w:rPr>
          <w:rFonts w:ascii="Times New Roman" w:hAnsi="Times New Roman" w:cs="Times New Roman"/>
          <w:sz w:val="26"/>
          <w:szCs w:val="26"/>
        </w:rPr>
        <w:softHyphen/>
        <w:t>ний ресурс, характеризующий количество циклов механизирован</w:t>
      </w:r>
      <w:r w:rsidRPr="00034B6A">
        <w:rPr>
          <w:rFonts w:ascii="Times New Roman" w:hAnsi="Times New Roman" w:cs="Times New Roman"/>
          <w:sz w:val="26"/>
          <w:szCs w:val="26"/>
        </w:rPr>
        <w:softHyphen/>
        <w:t>ного свинчивания-развинчивания, Тср не менее 800 циклов; вероят</w:t>
      </w:r>
      <w:r w:rsidRPr="00034B6A">
        <w:rPr>
          <w:rFonts w:ascii="Times New Roman" w:hAnsi="Times New Roman" w:cs="Times New Roman"/>
          <w:sz w:val="26"/>
          <w:szCs w:val="26"/>
        </w:rPr>
        <w:softHyphen/>
        <w:t>ность безотказной работы —</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 xml:space="preserve">0,98 (по отказам в скважине).    Приемосдаточным испытаниям подвергают 0,5% замков от партии, но не менее 5.             </w:t>
      </w:r>
    </w:p>
    <w:p w:rsidR="000D343A" w:rsidRPr="00034B6A" w:rsidRDefault="000D343A" w:rsidP="0030067D">
      <w:pPr>
        <w:widowControl w:val="0"/>
        <w:autoSpaceDE w:val="0"/>
        <w:autoSpaceDN w:val="0"/>
        <w:adjustRightInd w:val="0"/>
        <w:spacing w:after="0" w:line="240" w:lineRule="auto"/>
        <w:ind w:left="-142" w:firstLine="850"/>
        <w:jc w:val="both"/>
        <w:rPr>
          <w:rFonts w:ascii="Times New Roman" w:hAnsi="Times New Roman" w:cs="Times New Roman"/>
          <w:sz w:val="26"/>
          <w:szCs w:val="26"/>
        </w:rPr>
      </w:pPr>
      <w:r w:rsidRPr="00034B6A">
        <w:rPr>
          <w:rFonts w:ascii="Times New Roman" w:hAnsi="Times New Roman" w:cs="Times New Roman"/>
          <w:sz w:val="26"/>
          <w:szCs w:val="26"/>
        </w:rPr>
        <w:t>Проверку показателей надежности проводят не менее чем на 50 замках.</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Замковая резьба ниппеля должна проверяться калибр-коль</w:t>
      </w:r>
      <w:r w:rsidRPr="00034B6A">
        <w:rPr>
          <w:rFonts w:ascii="Times New Roman" w:hAnsi="Times New Roman" w:cs="Times New Roman"/>
          <w:sz w:val="26"/>
          <w:szCs w:val="26"/>
        </w:rPr>
        <w:softHyphen/>
        <w:t>цом, а резьба каждой муфты — калибр-пробкой по ГОСТ 8392— 75. На лысках ниппеля и муфты наносится: товарный знак пред</w:t>
      </w:r>
      <w:r w:rsidRPr="00034B6A">
        <w:rPr>
          <w:rFonts w:ascii="Times New Roman" w:hAnsi="Times New Roman" w:cs="Times New Roman"/>
          <w:sz w:val="26"/>
          <w:szCs w:val="26"/>
        </w:rPr>
        <w:softHyphen/>
        <w:t>приятия-изготовителя; условное обозначение замка; год и месяц выпуска; обозначение стандарта.</w:t>
      </w:r>
    </w:p>
    <w:p w:rsidR="0030067D" w:rsidRPr="0030067D" w:rsidRDefault="000D343A" w:rsidP="0030067D">
      <w:pPr>
        <w:pStyle w:val="4"/>
        <w:ind w:left="-142" w:firstLine="142"/>
        <w:rPr>
          <w:rFonts w:cs="Times New Roman"/>
          <w:i w:val="0"/>
          <w:szCs w:val="26"/>
          <w:u w:val="none"/>
        </w:rPr>
      </w:pPr>
      <w:r w:rsidRPr="0030067D">
        <w:rPr>
          <w:rFonts w:cs="Times New Roman"/>
          <w:i w:val="0"/>
          <w:szCs w:val="26"/>
          <w:u w:val="none"/>
        </w:rPr>
        <w:lastRenderedPageBreak/>
        <w:t>Трубы бурильные геологоразведочные с  приваренными  замками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Трубы изготовляются по ТУ 26-02-511—73, которые распростра</w:t>
      </w:r>
      <w:r w:rsidRPr="00034B6A">
        <w:rPr>
          <w:rFonts w:ascii="Times New Roman" w:hAnsi="Times New Roman" w:cs="Times New Roman"/>
          <w:sz w:val="26"/>
          <w:szCs w:val="26"/>
        </w:rPr>
        <w:softHyphen/>
        <w:t>няются на бурильные геологоразведочные трубы с приваренными трением замками (ТБПВТ), и предназначаются для работы в уме</w:t>
      </w:r>
      <w:r w:rsidRPr="00034B6A">
        <w:rPr>
          <w:rFonts w:ascii="Times New Roman" w:hAnsi="Times New Roman" w:cs="Times New Roman"/>
          <w:sz w:val="26"/>
          <w:szCs w:val="26"/>
        </w:rPr>
        <w:softHyphen/>
        <w:t>ренной климатической зоне по ГОСТ 16350—80.    Трубы выпускают</w:t>
      </w:r>
      <w:r w:rsidRPr="00034B6A">
        <w:rPr>
          <w:rFonts w:ascii="Times New Roman" w:hAnsi="Times New Roman" w:cs="Times New Roman"/>
          <w:sz w:val="26"/>
          <w:szCs w:val="26"/>
        </w:rPr>
        <w:softHyphen/>
        <w:t>ся двух видов — с армированной и неармированной наружной по</w:t>
      </w:r>
      <w:r w:rsidRPr="00034B6A">
        <w:rPr>
          <w:rFonts w:ascii="Times New Roman" w:hAnsi="Times New Roman" w:cs="Times New Roman"/>
          <w:sz w:val="26"/>
          <w:szCs w:val="26"/>
        </w:rPr>
        <w:softHyphen/>
        <w:t>верхност</w:t>
      </w:r>
      <w:r w:rsidR="0030067D">
        <w:rPr>
          <w:rFonts w:ascii="Times New Roman" w:hAnsi="Times New Roman" w:cs="Times New Roman"/>
          <w:sz w:val="26"/>
          <w:szCs w:val="26"/>
        </w:rPr>
        <w:t>ью привариваемого замка (рис. 53</w:t>
      </w:r>
      <w:r w:rsidRPr="00034B6A">
        <w:rPr>
          <w:rFonts w:ascii="Times New Roman" w:hAnsi="Times New Roman" w:cs="Times New Roman"/>
          <w:sz w:val="26"/>
          <w:szCs w:val="26"/>
        </w:rPr>
        <w:t>).</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Трубы изготовляются с приваренными замками, имеющими пра</w:t>
      </w:r>
      <w:r w:rsidRPr="00034B6A">
        <w:rPr>
          <w:rFonts w:ascii="Times New Roman" w:hAnsi="Times New Roman" w:cs="Times New Roman"/>
          <w:sz w:val="26"/>
          <w:szCs w:val="26"/>
        </w:rPr>
        <w:softHyphen/>
        <w:t>вую или левую резьбу.     Трубы с армированными замками произво</w:t>
      </w:r>
      <w:r w:rsidRPr="00034B6A">
        <w:rPr>
          <w:rFonts w:ascii="Times New Roman" w:hAnsi="Times New Roman" w:cs="Times New Roman"/>
          <w:sz w:val="26"/>
          <w:szCs w:val="26"/>
        </w:rPr>
        <w:softHyphen/>
        <w:t>дятся только с правой резьбой.</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Трубы ТБПВТ изготовляются из стали групп прочности Д и К, длиной </w:t>
      </w:r>
      <w:r w:rsidRPr="00034B6A">
        <w:rPr>
          <w:rFonts w:ascii="Times New Roman" w:hAnsi="Times New Roman" w:cs="Times New Roman"/>
          <w:sz w:val="26"/>
          <w:szCs w:val="26"/>
          <w:lang w:val="en-US"/>
        </w:rPr>
        <w:t>L</w:t>
      </w:r>
      <w:r w:rsidRPr="00034B6A">
        <w:rPr>
          <w:rFonts w:ascii="Times New Roman" w:hAnsi="Times New Roman" w:cs="Times New Roman"/>
          <w:sz w:val="26"/>
          <w:szCs w:val="26"/>
        </w:rPr>
        <w:t>, равной 3,0; 4,5 и 6,0 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4191000" cy="1628775"/>
            <wp:effectExtent l="19050" t="0" r="0" b="0"/>
            <wp:docPr id="2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9" cstate="print"/>
                    <a:srcRect/>
                    <a:stretch>
                      <a:fillRect/>
                    </a:stretch>
                  </pic:blipFill>
                  <pic:spPr bwMode="auto">
                    <a:xfrm>
                      <a:off x="0" y="0"/>
                      <a:ext cx="4191000" cy="1628775"/>
                    </a:xfrm>
                    <a:prstGeom prst="rect">
                      <a:avLst/>
                    </a:prstGeom>
                    <a:noFill/>
                    <a:ln w="9525">
                      <a:noFill/>
                      <a:miter lim="800000"/>
                      <a:headEnd/>
                      <a:tailEnd/>
                    </a:ln>
                  </pic:spPr>
                </pic:pic>
              </a:graphicData>
            </a:graphic>
          </wp:inline>
        </w:drawing>
      </w:r>
    </w:p>
    <w:p w:rsidR="000D343A" w:rsidRPr="0030067D" w:rsidRDefault="006628E7"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63</w:t>
      </w:r>
      <w:r w:rsidR="000D343A" w:rsidRPr="0030067D">
        <w:rPr>
          <w:rFonts w:ascii="Times New Roman" w:hAnsi="Times New Roman" w:cs="Times New Roman"/>
          <w:bCs/>
          <w:sz w:val="24"/>
          <w:szCs w:val="24"/>
        </w:rPr>
        <w:t>. Труба бурильная геологоразведочная с приваренными замками (ТБПВТ):</w:t>
      </w:r>
    </w:p>
    <w:p w:rsidR="000D343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а — труба без армированного пояска; б — труба с армированным пояском</w:t>
      </w:r>
    </w:p>
    <w:p w:rsidR="0030067D" w:rsidRPr="00034B6A" w:rsidRDefault="0030067D"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30067D">
        <w:rPr>
          <w:rFonts w:ascii="Times New Roman" w:hAnsi="Times New Roman" w:cs="Times New Roman"/>
          <w:sz w:val="26"/>
          <w:szCs w:val="26"/>
        </w:rPr>
        <w:tab/>
      </w:r>
      <w:r w:rsidRPr="00034B6A">
        <w:rPr>
          <w:rFonts w:ascii="Times New Roman" w:hAnsi="Times New Roman" w:cs="Times New Roman"/>
          <w:sz w:val="26"/>
          <w:szCs w:val="26"/>
        </w:rPr>
        <w:t>Условное обозначение трубы диаметром 60 мм, группы прочно</w:t>
      </w:r>
      <w:r w:rsidRPr="00034B6A">
        <w:rPr>
          <w:rFonts w:ascii="Times New Roman" w:hAnsi="Times New Roman" w:cs="Times New Roman"/>
          <w:sz w:val="26"/>
          <w:szCs w:val="26"/>
        </w:rPr>
        <w:softHyphen/>
        <w:t>сти Д: труба ТБПВТ 60Х5-Д ТУ 26-02-518—73, той же трубы с ар</w:t>
      </w:r>
      <w:r w:rsidRPr="00034B6A">
        <w:rPr>
          <w:rFonts w:ascii="Times New Roman" w:hAnsi="Times New Roman" w:cs="Times New Roman"/>
          <w:sz w:val="26"/>
          <w:szCs w:val="26"/>
        </w:rPr>
        <w:softHyphen/>
        <w:t>мированным замком: труба ТБПВТ-Ар-60Х5-Д ТУ 26-02-518—73.</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Трубная заготовка под приварку замков должна соответство</w:t>
      </w:r>
      <w:r w:rsidRPr="00034B6A">
        <w:rPr>
          <w:rFonts w:ascii="Times New Roman" w:hAnsi="Times New Roman" w:cs="Times New Roman"/>
          <w:sz w:val="26"/>
          <w:szCs w:val="26"/>
        </w:rPr>
        <w:softHyphen/>
        <w:t>вать требованиям ТУ 14-3-40—71 для труб диаметром 50 мм и ТУ 14-3-123—73 для труб диаметром 60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30067D">
        <w:rPr>
          <w:rFonts w:ascii="Times New Roman" w:hAnsi="Times New Roman" w:cs="Times New Roman"/>
          <w:sz w:val="26"/>
          <w:szCs w:val="26"/>
        </w:rPr>
        <w:tab/>
      </w:r>
      <w:r w:rsidRPr="00034B6A">
        <w:rPr>
          <w:rFonts w:ascii="Times New Roman" w:hAnsi="Times New Roman" w:cs="Times New Roman"/>
          <w:sz w:val="26"/>
          <w:szCs w:val="26"/>
        </w:rPr>
        <w:t>Детали сваривают на машине типа МСТ-41-3. В свар</w:t>
      </w:r>
      <w:r w:rsidRPr="00034B6A">
        <w:rPr>
          <w:rFonts w:ascii="Times New Roman" w:hAnsi="Times New Roman" w:cs="Times New Roman"/>
          <w:sz w:val="26"/>
          <w:szCs w:val="26"/>
        </w:rPr>
        <w:softHyphen/>
        <w:t>ном соединении переход от высадки к телу трубы должен быть плавным.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30067D">
        <w:rPr>
          <w:rFonts w:ascii="Times New Roman" w:hAnsi="Times New Roman" w:cs="Times New Roman"/>
          <w:sz w:val="26"/>
          <w:szCs w:val="26"/>
        </w:rPr>
        <w:tab/>
      </w:r>
      <w:r w:rsidRPr="00034B6A">
        <w:rPr>
          <w:rFonts w:ascii="Times New Roman" w:hAnsi="Times New Roman" w:cs="Times New Roman"/>
          <w:sz w:val="26"/>
          <w:szCs w:val="26"/>
        </w:rPr>
        <w:t>Сварной шов подвергается нормализации нагревом токами вы</w:t>
      </w:r>
      <w:r w:rsidRPr="00034B6A">
        <w:rPr>
          <w:rFonts w:ascii="Times New Roman" w:hAnsi="Times New Roman" w:cs="Times New Roman"/>
          <w:sz w:val="26"/>
          <w:szCs w:val="26"/>
        </w:rPr>
        <w:softHyphen/>
        <w:t>сокой частоты. Временное сопротивление сварного шва после тер</w:t>
      </w:r>
      <w:r w:rsidRPr="00034B6A">
        <w:rPr>
          <w:rFonts w:ascii="Times New Roman" w:hAnsi="Times New Roman" w:cs="Times New Roman"/>
          <w:sz w:val="26"/>
          <w:szCs w:val="26"/>
        </w:rPr>
        <w:softHyphen/>
        <w:t>мообработки не должно быть ниже временного сопротивления, предусмотренного для тела трубы соответствующей группы проч</w:t>
      </w:r>
      <w:r w:rsidRPr="00034B6A">
        <w:rPr>
          <w:rFonts w:ascii="Times New Roman" w:hAnsi="Times New Roman" w:cs="Times New Roman"/>
          <w:sz w:val="26"/>
          <w:szCs w:val="26"/>
        </w:rPr>
        <w:softHyphen/>
        <w:t>ности (для труб группы прочности Д — 637 МПа, а для труб груп</w:t>
      </w:r>
      <w:r w:rsidRPr="00034B6A">
        <w:rPr>
          <w:rFonts w:ascii="Times New Roman" w:hAnsi="Times New Roman" w:cs="Times New Roman"/>
          <w:sz w:val="26"/>
          <w:szCs w:val="26"/>
        </w:rPr>
        <w:softHyphen/>
        <w:t>пы прочности К — 686 МПа).     Грат, образующийся при сварке на наружной поверхности трубы, необходимо удалять.    После удале</w:t>
      </w:r>
      <w:r w:rsidRPr="00034B6A">
        <w:rPr>
          <w:rFonts w:ascii="Times New Roman" w:hAnsi="Times New Roman" w:cs="Times New Roman"/>
          <w:sz w:val="26"/>
          <w:szCs w:val="26"/>
        </w:rPr>
        <w:softHyphen/>
        <w:t>ния грата на поверхности трубы не должно быть уступов и подрезов. Сварные швы не должны иметь черновин, трещин, раковин, шлаковых включений и других пороков, влияющих на прочность труб в местах сварки. Наружную поверхность сварного шва и зо</w:t>
      </w:r>
      <w:r w:rsidRPr="00034B6A">
        <w:rPr>
          <w:rFonts w:ascii="Times New Roman" w:hAnsi="Times New Roman" w:cs="Times New Roman"/>
          <w:sz w:val="26"/>
          <w:szCs w:val="26"/>
        </w:rPr>
        <w:softHyphen/>
        <w:t>ну перехода от тела к высадке после удаления грата подвергают поверхностному упрочнению обкаткой роликом.</w:t>
      </w:r>
    </w:p>
    <w:p w:rsidR="000D343A" w:rsidRPr="00034B6A" w:rsidRDefault="000D343A" w:rsidP="0030067D">
      <w:pPr>
        <w:widowControl w:val="0"/>
        <w:autoSpaceDE w:val="0"/>
        <w:autoSpaceDN w:val="0"/>
        <w:adjustRightInd w:val="0"/>
        <w:spacing w:after="0" w:line="240" w:lineRule="auto"/>
        <w:ind w:left="-142" w:firstLine="142"/>
        <w:rPr>
          <w:rFonts w:ascii="Times New Roman" w:hAnsi="Times New Roman" w:cs="Times New Roman"/>
          <w:sz w:val="26"/>
          <w:szCs w:val="26"/>
        </w:rPr>
      </w:pPr>
      <w:r w:rsidRPr="00034B6A">
        <w:rPr>
          <w:rFonts w:ascii="Times New Roman" w:hAnsi="Times New Roman" w:cs="Times New Roman"/>
          <w:sz w:val="26"/>
          <w:szCs w:val="26"/>
        </w:rPr>
        <w:t xml:space="preserve">   </w:t>
      </w:r>
      <w:r w:rsidR="0030067D">
        <w:rPr>
          <w:rFonts w:ascii="Times New Roman" w:hAnsi="Times New Roman" w:cs="Times New Roman"/>
          <w:sz w:val="26"/>
          <w:szCs w:val="26"/>
        </w:rPr>
        <w:tab/>
      </w:r>
      <w:r w:rsidRPr="00034B6A">
        <w:rPr>
          <w:rFonts w:ascii="Times New Roman" w:hAnsi="Times New Roman" w:cs="Times New Roman"/>
          <w:sz w:val="26"/>
          <w:szCs w:val="26"/>
        </w:rPr>
        <w:t>Геометрические оси тела трубы и приваренных замков должны совпадать. Параллельное смещение осей должно быть 0,65, а перекос осей 3,5 мм на длине 1 м. Допускаемые отклонения по размерам и масса труб должны соответствовать требованиям ТУ 14-3-40-71 и ТУ 14-3-123—73. По длине трубы допускаются откло</w:t>
      </w:r>
      <w:r w:rsidRPr="00034B6A">
        <w:rPr>
          <w:rFonts w:ascii="Times New Roman" w:hAnsi="Times New Roman" w:cs="Times New Roman"/>
          <w:sz w:val="26"/>
          <w:szCs w:val="26"/>
        </w:rPr>
        <w:softHyphen/>
        <w:t>нения: для труб длиной 3,0</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4,50 м</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100 мм, для труб длиной 6,0</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150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Предел выносливости сварных соединений и тела труб должен быть не менее 120 МПа.</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lastRenderedPageBreak/>
        <w:t xml:space="preserve">  Механические свойства материала труб определяются путем испытания на растяжение образцов, вырезанных из труб, согласно ГОСТ 1497—84 и ГОСТ 10006—80.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Трубы с приваренными замками должны подвергаться испыта</w:t>
      </w:r>
      <w:r w:rsidRPr="00034B6A">
        <w:rPr>
          <w:rFonts w:ascii="Times New Roman" w:hAnsi="Times New Roman" w:cs="Times New Roman"/>
          <w:sz w:val="26"/>
          <w:szCs w:val="26"/>
        </w:rPr>
        <w:softHyphen/>
        <w:t>нию на растяжение до полного разрушения. Испытанию подверга</w:t>
      </w:r>
      <w:r w:rsidRPr="00034B6A">
        <w:rPr>
          <w:rFonts w:ascii="Times New Roman" w:hAnsi="Times New Roman" w:cs="Times New Roman"/>
          <w:sz w:val="26"/>
          <w:szCs w:val="26"/>
        </w:rPr>
        <w:softHyphen/>
        <w:t>ются не менее 0,5% труб от партии — 200—500 труб одного типо</w:t>
      </w:r>
      <w:r w:rsidRPr="00034B6A">
        <w:rPr>
          <w:rFonts w:ascii="Times New Roman" w:hAnsi="Times New Roman" w:cs="Times New Roman"/>
          <w:sz w:val="26"/>
          <w:szCs w:val="26"/>
        </w:rPr>
        <w:softHyphen/>
        <w:t>размера. Для проверки прочности сварного шва каждая труба подвергается растяжению в течение 1 мин следующей испытатель</w:t>
      </w:r>
      <w:r w:rsidRPr="00034B6A">
        <w:rPr>
          <w:rFonts w:ascii="Times New Roman" w:hAnsi="Times New Roman" w:cs="Times New Roman"/>
          <w:sz w:val="26"/>
          <w:szCs w:val="26"/>
        </w:rPr>
        <w:softHyphen/>
        <w:t>ной нагрузкой (кН):</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ТБПВТ 50X5,5 Д .</w:t>
      </w:r>
      <w:r w:rsidR="0030067D">
        <w:rPr>
          <w:rFonts w:ascii="Times New Roman" w:hAnsi="Times New Roman" w:cs="Times New Roman"/>
          <w:sz w:val="26"/>
          <w:szCs w:val="26"/>
        </w:rPr>
        <w:t xml:space="preserve">    .                          </w:t>
      </w:r>
      <w:r w:rsidRPr="00034B6A">
        <w:rPr>
          <w:rFonts w:ascii="Times New Roman" w:hAnsi="Times New Roman" w:cs="Times New Roman"/>
          <w:sz w:val="26"/>
          <w:szCs w:val="26"/>
        </w:rPr>
        <w:t>200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ТБПВТ 50X5,5 К ...</w:t>
      </w:r>
      <w:r w:rsidR="0030067D">
        <w:rPr>
          <w:rFonts w:ascii="Times New Roman" w:hAnsi="Times New Roman" w:cs="Times New Roman"/>
          <w:sz w:val="26"/>
          <w:szCs w:val="26"/>
        </w:rPr>
        <w:t>.............................</w:t>
      </w:r>
      <w:r w:rsidRPr="00034B6A">
        <w:rPr>
          <w:rFonts w:ascii="Times New Roman" w:hAnsi="Times New Roman" w:cs="Times New Roman"/>
          <w:sz w:val="26"/>
          <w:szCs w:val="26"/>
        </w:rPr>
        <w:t>270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ТБПВТ 60X5 Д -   ...                 </w:t>
      </w:r>
      <w:r w:rsidR="0030067D">
        <w:rPr>
          <w:rFonts w:ascii="Times New Roman" w:hAnsi="Times New Roman" w:cs="Times New Roman"/>
          <w:sz w:val="26"/>
          <w:szCs w:val="26"/>
        </w:rPr>
        <w:t>…...</w:t>
      </w:r>
      <w:r w:rsidRPr="00034B6A">
        <w:rPr>
          <w:rFonts w:ascii="Times New Roman" w:hAnsi="Times New Roman" w:cs="Times New Roman"/>
          <w:sz w:val="26"/>
          <w:szCs w:val="26"/>
        </w:rPr>
        <w:t>.. 250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ТБПВТ 60X5 К   .....        ....     </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 xml:space="preserve"> 330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ТБПВТ Ар-50Х5,5 Д    .   . .</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200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ТБПВТ Ар-50Х5,</w:t>
      </w:r>
      <w:r w:rsidR="0030067D">
        <w:rPr>
          <w:rFonts w:ascii="Times New Roman" w:hAnsi="Times New Roman" w:cs="Times New Roman"/>
          <w:sz w:val="26"/>
          <w:szCs w:val="26"/>
        </w:rPr>
        <w:t>5 К   . ....             …</w:t>
      </w:r>
      <w:r w:rsidRPr="00034B6A">
        <w:rPr>
          <w:rFonts w:ascii="Times New Roman" w:hAnsi="Times New Roman" w:cs="Times New Roman"/>
          <w:sz w:val="26"/>
          <w:szCs w:val="26"/>
        </w:rPr>
        <w:t xml:space="preserve"> 270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ТБПВТ Ар-60Х5 </w:t>
      </w:r>
      <w:r w:rsidR="0030067D">
        <w:rPr>
          <w:rFonts w:ascii="Times New Roman" w:hAnsi="Times New Roman" w:cs="Times New Roman"/>
          <w:sz w:val="26"/>
          <w:szCs w:val="26"/>
        </w:rPr>
        <w:t>Д   . ......             ......</w:t>
      </w:r>
      <w:r w:rsidRPr="00034B6A">
        <w:rPr>
          <w:rFonts w:ascii="Times New Roman" w:hAnsi="Times New Roman" w:cs="Times New Roman"/>
          <w:sz w:val="26"/>
          <w:szCs w:val="26"/>
        </w:rPr>
        <w:t>250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ТБПВТ Ар-60Х5 </w:t>
      </w:r>
      <w:r w:rsidR="0030067D">
        <w:rPr>
          <w:rFonts w:ascii="Times New Roman" w:hAnsi="Times New Roman" w:cs="Times New Roman"/>
          <w:sz w:val="26"/>
          <w:szCs w:val="26"/>
        </w:rPr>
        <w:t>К   ... .........        .....</w:t>
      </w:r>
      <w:r w:rsidRPr="00034B6A">
        <w:rPr>
          <w:rFonts w:ascii="Times New Roman" w:hAnsi="Times New Roman" w:cs="Times New Roman"/>
          <w:sz w:val="26"/>
          <w:szCs w:val="26"/>
        </w:rPr>
        <w:t>330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30067D">
        <w:rPr>
          <w:rFonts w:ascii="Times New Roman" w:hAnsi="Times New Roman" w:cs="Times New Roman"/>
          <w:sz w:val="26"/>
          <w:szCs w:val="26"/>
        </w:rPr>
        <w:tab/>
      </w:r>
      <w:r w:rsidRPr="00034B6A">
        <w:rPr>
          <w:rFonts w:ascii="Times New Roman" w:hAnsi="Times New Roman" w:cs="Times New Roman"/>
          <w:sz w:val="26"/>
          <w:szCs w:val="26"/>
        </w:rPr>
        <w:t>После испытания в сварном шве не должно быть трещин, рас</w:t>
      </w:r>
      <w:r w:rsidRPr="00034B6A">
        <w:rPr>
          <w:rFonts w:ascii="Times New Roman" w:hAnsi="Times New Roman" w:cs="Times New Roman"/>
          <w:sz w:val="26"/>
          <w:szCs w:val="26"/>
        </w:rPr>
        <w:softHyphen/>
        <w:t>слоений и других повреждений.</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30067D">
        <w:rPr>
          <w:rFonts w:ascii="Times New Roman" w:hAnsi="Times New Roman" w:cs="Times New Roman"/>
          <w:sz w:val="26"/>
          <w:szCs w:val="26"/>
        </w:rPr>
        <w:tab/>
      </w:r>
      <w:r w:rsidRPr="00034B6A">
        <w:rPr>
          <w:rFonts w:ascii="Times New Roman" w:hAnsi="Times New Roman" w:cs="Times New Roman"/>
          <w:sz w:val="26"/>
          <w:szCs w:val="26"/>
        </w:rPr>
        <w:t>На лыске раструба замка наносятся: товарный знак завода-изготовителя, шифр трубы, длина трубы, дата выпуска. Трубы упаковываются в пакеты, масса которых не должна превышать 1,5 т.</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30067D">
        <w:rPr>
          <w:rFonts w:ascii="Times New Roman" w:hAnsi="Times New Roman" w:cs="Times New Roman"/>
          <w:sz w:val="26"/>
          <w:szCs w:val="26"/>
        </w:rPr>
        <w:tab/>
      </w:r>
      <w:r w:rsidRPr="00034B6A">
        <w:rPr>
          <w:rFonts w:ascii="Times New Roman" w:hAnsi="Times New Roman" w:cs="Times New Roman"/>
          <w:sz w:val="26"/>
          <w:szCs w:val="26"/>
        </w:rPr>
        <w:t>Резьбы ниппелей и раструбов должны быть предохранены от механических повреждений соответственно колпачками и пробка</w:t>
      </w:r>
      <w:r w:rsidRPr="00034B6A">
        <w:rPr>
          <w:rFonts w:ascii="Times New Roman" w:hAnsi="Times New Roman" w:cs="Times New Roman"/>
          <w:sz w:val="26"/>
          <w:szCs w:val="26"/>
        </w:rPr>
        <w:softHyphen/>
        <w:t>ми. Трубы хранят по условию жесткой группы (ГОСТ 15150—69).</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30067D">
        <w:rPr>
          <w:rFonts w:ascii="Times New Roman" w:hAnsi="Times New Roman" w:cs="Times New Roman"/>
          <w:sz w:val="26"/>
          <w:szCs w:val="26"/>
        </w:rPr>
        <w:tab/>
      </w:r>
      <w:r w:rsidRPr="00034B6A">
        <w:rPr>
          <w:rFonts w:ascii="Times New Roman" w:hAnsi="Times New Roman" w:cs="Times New Roman"/>
          <w:sz w:val="26"/>
          <w:szCs w:val="26"/>
        </w:rPr>
        <w:t>Эксплуатация труб должна проводиться в соответствии с тре</w:t>
      </w:r>
      <w:r w:rsidRPr="00034B6A">
        <w:rPr>
          <w:rFonts w:ascii="Times New Roman" w:hAnsi="Times New Roman" w:cs="Times New Roman"/>
          <w:sz w:val="26"/>
          <w:szCs w:val="26"/>
        </w:rPr>
        <w:softHyphen/>
        <w:t>бованиями Инструкции по эксплуатации геологоразведочных бу</w:t>
      </w:r>
      <w:r w:rsidRPr="00034B6A">
        <w:rPr>
          <w:rFonts w:ascii="Times New Roman" w:hAnsi="Times New Roman" w:cs="Times New Roman"/>
          <w:sz w:val="26"/>
          <w:szCs w:val="26"/>
        </w:rPr>
        <w:softHyphen/>
        <w:t>рильных колонн Мингеологии СССР. Рекламация за некачествен</w:t>
      </w:r>
      <w:r w:rsidRPr="00034B6A">
        <w:rPr>
          <w:rFonts w:ascii="Times New Roman" w:hAnsi="Times New Roman" w:cs="Times New Roman"/>
          <w:sz w:val="26"/>
          <w:szCs w:val="26"/>
        </w:rPr>
        <w:softHyphen/>
        <w:t>ное изготовление труб может быть предъявлена в течение 18 мес со дня отгрузки труб с завода, но не более 10 дней со дня аварии.Трубы изготовляются на заводе им. Сардарова (Баку).</w:t>
      </w:r>
    </w:p>
    <w:p w:rsidR="000D343A" w:rsidRPr="00034B6A" w:rsidRDefault="000D343A" w:rsidP="00034B6A">
      <w:pPr>
        <w:pStyle w:val="2"/>
        <w:spacing w:line="240" w:lineRule="auto"/>
        <w:ind w:left="-142" w:firstLine="142"/>
        <w:rPr>
          <w:rFonts w:ascii="Times New Roman" w:hAnsi="Times New Roman" w:cs="Times New Roman"/>
          <w:color w:val="auto"/>
        </w:rPr>
      </w:pPr>
      <w:bookmarkStart w:id="44" w:name="_Toc374135795"/>
      <w:bookmarkStart w:id="45" w:name="_Toc374137608"/>
      <w:r w:rsidRPr="00034B6A">
        <w:rPr>
          <w:rFonts w:ascii="Times New Roman" w:hAnsi="Times New Roman" w:cs="Times New Roman"/>
          <w:color w:val="auto"/>
        </w:rPr>
        <w:t>Трубы бурильные геологоразведочные ниппельного соединения</w:t>
      </w:r>
      <w:bookmarkEnd w:id="44"/>
      <w:bookmarkEnd w:id="45"/>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Указанные соединения выпускают по ГОСТ 8467—83. На кон</w:t>
      </w:r>
      <w:r w:rsidRPr="00034B6A">
        <w:rPr>
          <w:rFonts w:ascii="Times New Roman" w:hAnsi="Times New Roman" w:cs="Times New Roman"/>
          <w:sz w:val="26"/>
          <w:szCs w:val="26"/>
        </w:rPr>
        <w:softHyphen/>
        <w:t>цах труб нарезают внутреннюю резьбу. Для соединения труб меж</w:t>
      </w:r>
      <w:r w:rsidRPr="00034B6A">
        <w:rPr>
          <w:rFonts w:ascii="Times New Roman" w:hAnsi="Times New Roman" w:cs="Times New Roman"/>
          <w:sz w:val="26"/>
          <w:szCs w:val="26"/>
        </w:rPr>
        <w:softHyphen/>
        <w:t>ду собой в один из концов ввинчивают двухниппельный переводник.</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30067D">
        <w:rPr>
          <w:rFonts w:ascii="Times New Roman" w:hAnsi="Times New Roman" w:cs="Times New Roman"/>
          <w:sz w:val="26"/>
          <w:szCs w:val="26"/>
        </w:rPr>
        <w:tab/>
      </w:r>
      <w:r w:rsidRPr="00034B6A">
        <w:rPr>
          <w:rFonts w:ascii="Times New Roman" w:hAnsi="Times New Roman" w:cs="Times New Roman"/>
          <w:sz w:val="26"/>
          <w:szCs w:val="26"/>
        </w:rPr>
        <w:t>Трубы применяют в основном при геологоразведочном колонко</w:t>
      </w:r>
      <w:r w:rsidRPr="00034B6A">
        <w:rPr>
          <w:rFonts w:ascii="Times New Roman" w:hAnsi="Times New Roman" w:cs="Times New Roman"/>
          <w:sz w:val="26"/>
          <w:szCs w:val="26"/>
        </w:rPr>
        <w:softHyphen/>
        <w:t>вом .бурении. Р</w:t>
      </w:r>
      <w:r w:rsidR="006628E7">
        <w:rPr>
          <w:rFonts w:ascii="Times New Roman" w:hAnsi="Times New Roman" w:cs="Times New Roman"/>
          <w:sz w:val="26"/>
          <w:szCs w:val="26"/>
        </w:rPr>
        <w:t>азмеры труб приведены на рис. 6</w:t>
      </w:r>
      <w:r w:rsidR="0030067D">
        <w:rPr>
          <w:rFonts w:ascii="Times New Roman" w:hAnsi="Times New Roman" w:cs="Times New Roman"/>
          <w:sz w:val="26"/>
          <w:szCs w:val="26"/>
        </w:rPr>
        <w:t>4</w:t>
      </w:r>
      <w:r w:rsidRPr="00034B6A">
        <w:rPr>
          <w:rFonts w:ascii="Times New Roman" w:hAnsi="Times New Roman" w:cs="Times New Roman"/>
          <w:sz w:val="26"/>
          <w:szCs w:val="26"/>
        </w:rPr>
        <w:t>.</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Требования, предъявляемые к химическому составу материала труб, механическим свойствам, овальности, разностенности и кри</w:t>
      </w:r>
      <w:r w:rsidRPr="00034B6A">
        <w:rPr>
          <w:rFonts w:ascii="Times New Roman" w:hAnsi="Times New Roman" w:cs="Times New Roman"/>
          <w:sz w:val="26"/>
          <w:szCs w:val="26"/>
        </w:rPr>
        <w:softHyphen/>
        <w:t>визне, соответствуют аналогичным требованиям, предъявляемым к трубам с высаженными концами по ГОСТ 7909—56.</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2495550" cy="1422994"/>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0" cstate="print"/>
                    <a:srcRect/>
                    <a:stretch>
                      <a:fillRect/>
                    </a:stretch>
                  </pic:blipFill>
                  <pic:spPr bwMode="auto">
                    <a:xfrm>
                      <a:off x="0" y="0"/>
                      <a:ext cx="2495550" cy="1422994"/>
                    </a:xfrm>
                    <a:prstGeom prst="rect">
                      <a:avLst/>
                    </a:prstGeom>
                    <a:noFill/>
                    <a:ln w="9525">
                      <a:noFill/>
                      <a:miter lim="800000"/>
                      <a:headEnd/>
                      <a:tailEnd/>
                    </a:ln>
                  </pic:spPr>
                </pic:pic>
              </a:graphicData>
            </a:graphic>
          </wp:inline>
        </w:drawing>
      </w:r>
    </w:p>
    <w:p w:rsidR="000D343A" w:rsidRPr="0030067D" w:rsidRDefault="006628E7"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64</w:t>
      </w:r>
      <w:r w:rsidR="000D343A" w:rsidRPr="0030067D">
        <w:rPr>
          <w:rFonts w:ascii="Times New Roman" w:hAnsi="Times New Roman" w:cs="Times New Roman"/>
          <w:bCs/>
          <w:sz w:val="24"/>
          <w:szCs w:val="24"/>
        </w:rPr>
        <w:t>. Трубы бурильные геолого</w:t>
      </w:r>
      <w:r w:rsidR="000D343A" w:rsidRPr="0030067D">
        <w:rPr>
          <w:rFonts w:ascii="Times New Roman" w:hAnsi="Times New Roman" w:cs="Times New Roman"/>
          <w:bCs/>
          <w:sz w:val="24"/>
          <w:szCs w:val="24"/>
        </w:rPr>
        <w:softHyphen/>
        <w:t>разведочные</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lastRenderedPageBreak/>
        <w:drawing>
          <wp:inline distT="0" distB="0" distL="0" distR="0">
            <wp:extent cx="2924175" cy="1341365"/>
            <wp:effectExtent l="1905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1" cstate="print"/>
                    <a:srcRect/>
                    <a:stretch>
                      <a:fillRect/>
                    </a:stretch>
                  </pic:blipFill>
                  <pic:spPr bwMode="auto">
                    <a:xfrm>
                      <a:off x="0" y="0"/>
                      <a:ext cx="2924175" cy="1341365"/>
                    </a:xfrm>
                    <a:prstGeom prst="rect">
                      <a:avLst/>
                    </a:prstGeom>
                    <a:noFill/>
                    <a:ln w="9525">
                      <a:noFill/>
                      <a:miter lim="800000"/>
                      <a:headEnd/>
                      <a:tailEnd/>
                    </a:ln>
                  </pic:spPr>
                </pic:pic>
              </a:graphicData>
            </a:graphic>
          </wp:inline>
        </w:drawing>
      </w:r>
    </w:p>
    <w:p w:rsidR="000D343A" w:rsidRPr="0030067D" w:rsidRDefault="006628E7" w:rsidP="00034B6A">
      <w:pPr>
        <w:pStyle w:val="af"/>
        <w:ind w:left="-142" w:firstLine="142"/>
        <w:rPr>
          <w:b w:val="0"/>
          <w:szCs w:val="24"/>
        </w:rPr>
      </w:pPr>
      <w:r>
        <w:rPr>
          <w:b w:val="0"/>
          <w:szCs w:val="24"/>
        </w:rPr>
        <w:t>Рис.  65</w:t>
      </w:r>
      <w:r w:rsidR="000D343A" w:rsidRPr="0030067D">
        <w:rPr>
          <w:b w:val="0"/>
          <w:szCs w:val="24"/>
        </w:rPr>
        <w:t>. Профиль резьбы трубы</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Отклонения по шагу компенсируются соответствующим умень</w:t>
      </w:r>
      <w:r w:rsidRPr="00034B6A">
        <w:rPr>
          <w:rFonts w:ascii="Times New Roman" w:hAnsi="Times New Roman" w:cs="Times New Roman"/>
          <w:sz w:val="26"/>
          <w:szCs w:val="26"/>
        </w:rPr>
        <w:softHyphen/>
        <w:t>шением толщины витка (увеличением ширины впадины) в преде</w:t>
      </w:r>
      <w:r w:rsidRPr="00034B6A">
        <w:rPr>
          <w:rFonts w:ascii="Times New Roman" w:hAnsi="Times New Roman" w:cs="Times New Roman"/>
          <w:sz w:val="26"/>
          <w:szCs w:val="26"/>
        </w:rPr>
        <w:softHyphen/>
        <w:t>лах поля допуска, что проверяют проходным резьбовым калибром.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По вершинам резьбы допускается закругление кромок радиу</w:t>
      </w:r>
      <w:r w:rsidRPr="00034B6A">
        <w:rPr>
          <w:rFonts w:ascii="Times New Roman" w:hAnsi="Times New Roman" w:cs="Times New Roman"/>
          <w:sz w:val="26"/>
          <w:szCs w:val="26"/>
        </w:rPr>
        <w:softHyphen/>
        <w:t>сом не более 0,1 мм, а по впадинам — радиусом не более 0,05 мм. Резьбу проверяют калибрами по ГОСТ 6361—79.</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Заходные витки резьбы должны быть притуплены. Образова</w:t>
      </w:r>
      <w:r w:rsidRPr="00034B6A">
        <w:rPr>
          <w:rFonts w:ascii="Times New Roman" w:hAnsi="Times New Roman" w:cs="Times New Roman"/>
          <w:sz w:val="26"/>
          <w:szCs w:val="26"/>
        </w:rPr>
        <w:softHyphen/>
        <w:t>ние канавки для выхода резьбообразующего инструмента не допус</w:t>
      </w:r>
      <w:r w:rsidRPr="00034B6A">
        <w:rPr>
          <w:rFonts w:ascii="Times New Roman" w:hAnsi="Times New Roman" w:cs="Times New Roman"/>
          <w:sz w:val="26"/>
          <w:szCs w:val="26"/>
        </w:rPr>
        <w:softHyphen/>
        <w:t>кается. Толщины стенок труб во впадинах резьбы должны соот</w:t>
      </w:r>
      <w:r w:rsidRPr="00034B6A">
        <w:rPr>
          <w:rFonts w:ascii="Times New Roman" w:hAnsi="Times New Roman" w:cs="Times New Roman"/>
          <w:sz w:val="26"/>
          <w:szCs w:val="26"/>
        </w:rPr>
        <w:softHyphen/>
        <w:t>ветствовать диаметрам труб:</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Диаметр труб, мм   ..........</w:t>
      </w:r>
      <w:r w:rsidR="0030067D">
        <w:rPr>
          <w:rFonts w:ascii="Times New Roman" w:hAnsi="Times New Roman" w:cs="Times New Roman"/>
          <w:sz w:val="26"/>
          <w:szCs w:val="26"/>
        </w:rPr>
        <w:t>....</w:t>
      </w:r>
      <w:r w:rsidRPr="00034B6A">
        <w:rPr>
          <w:rFonts w:ascii="Times New Roman" w:hAnsi="Times New Roman" w:cs="Times New Roman"/>
          <w:sz w:val="26"/>
          <w:szCs w:val="26"/>
        </w:rPr>
        <w:t xml:space="preserve">       33,5</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 xml:space="preserve"> 42,0               50,0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Толщина стенки, мм    ........        2,2 </w:t>
      </w:r>
      <w:r w:rsidR="0030067D">
        <w:rPr>
          <w:rFonts w:ascii="Times New Roman" w:hAnsi="Times New Roman" w:cs="Times New Roman"/>
          <w:sz w:val="26"/>
          <w:szCs w:val="26"/>
        </w:rPr>
        <w:t xml:space="preserve">                  </w:t>
      </w:r>
      <w:r w:rsidRPr="00034B6A">
        <w:rPr>
          <w:rFonts w:ascii="Times New Roman" w:hAnsi="Times New Roman" w:cs="Times New Roman"/>
          <w:sz w:val="26"/>
          <w:szCs w:val="26"/>
        </w:rPr>
        <w:t>3,9                 3,6</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Маркируют трубы так же, как трубы по ГОСТ 7909—56. Каж</w:t>
      </w:r>
      <w:r w:rsidRPr="00034B6A">
        <w:rPr>
          <w:rFonts w:ascii="Times New Roman" w:hAnsi="Times New Roman" w:cs="Times New Roman"/>
          <w:sz w:val="26"/>
          <w:szCs w:val="26"/>
        </w:rPr>
        <w:softHyphen/>
        <w:t>дая партия труб сопровождается сертификатом.</w:t>
      </w:r>
    </w:p>
    <w:p w:rsidR="000D343A" w:rsidRPr="00034B6A" w:rsidRDefault="000D343A" w:rsidP="00034B6A">
      <w:pPr>
        <w:pStyle w:val="3"/>
        <w:spacing w:line="240" w:lineRule="auto"/>
        <w:ind w:left="-142" w:firstLine="142"/>
        <w:rPr>
          <w:rFonts w:ascii="Times New Roman" w:hAnsi="Times New Roman" w:cs="Times New Roman"/>
          <w:color w:val="auto"/>
          <w:sz w:val="26"/>
          <w:szCs w:val="26"/>
        </w:rPr>
      </w:pPr>
      <w:bookmarkStart w:id="46" w:name="_Toc374135796"/>
      <w:bookmarkStart w:id="47" w:name="_Toc374137609"/>
      <w:r w:rsidRPr="00034B6A">
        <w:rPr>
          <w:rFonts w:ascii="Times New Roman" w:hAnsi="Times New Roman" w:cs="Times New Roman"/>
          <w:color w:val="auto"/>
          <w:sz w:val="26"/>
          <w:szCs w:val="26"/>
        </w:rPr>
        <w:t>Легкосплавные   бурильные   трубы</w:t>
      </w:r>
      <w:bookmarkEnd w:id="46"/>
      <w:bookmarkEnd w:id="47"/>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Легкосплавные бурильные трубы (ЛБТ) применяются в струк</w:t>
      </w:r>
      <w:r w:rsidRPr="00034B6A">
        <w:rPr>
          <w:rFonts w:ascii="Times New Roman" w:hAnsi="Times New Roman" w:cs="Times New Roman"/>
          <w:sz w:val="26"/>
          <w:szCs w:val="26"/>
        </w:rPr>
        <w:softHyphen/>
        <w:t>турном, разведочном и эксплуатационном бурении, а также при капитальном ремонте скважин.</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Выпускаются </w:t>
      </w:r>
      <w:r w:rsidR="006628E7">
        <w:rPr>
          <w:rFonts w:ascii="Times New Roman" w:hAnsi="Times New Roman" w:cs="Times New Roman"/>
          <w:sz w:val="26"/>
          <w:szCs w:val="26"/>
        </w:rPr>
        <w:t>ЛБТ сборной конструкции (рис. 66</w:t>
      </w:r>
      <w:r w:rsidRPr="00034B6A">
        <w:rPr>
          <w:rFonts w:ascii="Times New Roman" w:hAnsi="Times New Roman" w:cs="Times New Roman"/>
          <w:sz w:val="26"/>
          <w:szCs w:val="26"/>
        </w:rPr>
        <w:t>) гладкие и с протекторным утолщением, беззамковой конструкции, а также для компоновки низа бурильной колонны с увеличенной толщиной стенки. ЛБТ сборной конструкции гладкие и с протекторным утол</w:t>
      </w:r>
      <w:r w:rsidRPr="00034B6A">
        <w:rPr>
          <w:rFonts w:ascii="Times New Roman" w:hAnsi="Times New Roman" w:cs="Times New Roman"/>
          <w:sz w:val="26"/>
          <w:szCs w:val="26"/>
        </w:rPr>
        <w:softHyphen/>
        <w:t>щением изготовляются в соответствии с ГОСТ 23786—79 «Трубы бурильные из алюминиевых сплавов. Технические условия». По ГОСТ 23786—79 трубы подразделяются:</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4419600" cy="1009650"/>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2" cstate="print"/>
                    <a:srcRect/>
                    <a:stretch>
                      <a:fillRect/>
                    </a:stretch>
                  </pic:blipFill>
                  <pic:spPr bwMode="auto">
                    <a:xfrm>
                      <a:off x="0" y="0"/>
                      <a:ext cx="4419600" cy="1009650"/>
                    </a:xfrm>
                    <a:prstGeom prst="rect">
                      <a:avLst/>
                    </a:prstGeom>
                    <a:noFill/>
                    <a:ln w="9525">
                      <a:noFill/>
                      <a:miter lim="800000"/>
                      <a:headEnd/>
                      <a:tailEnd/>
                    </a:ln>
                  </pic:spPr>
                </pic:pic>
              </a:graphicData>
            </a:graphic>
          </wp:inline>
        </w:drawing>
      </w:r>
    </w:p>
    <w:p w:rsidR="000D343A" w:rsidRPr="0030067D" w:rsidRDefault="006628E7"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66</w:t>
      </w:r>
      <w:r w:rsidR="000D343A" w:rsidRPr="0030067D">
        <w:rPr>
          <w:rFonts w:ascii="Times New Roman" w:hAnsi="Times New Roman" w:cs="Times New Roman"/>
          <w:bCs/>
          <w:sz w:val="24"/>
          <w:szCs w:val="24"/>
        </w:rPr>
        <w:t>. Труба легкосплавная сборной конструкции:</w:t>
      </w:r>
    </w:p>
    <w:p w:rsidR="000D343A" w:rsidRPr="00034B6A" w:rsidRDefault="0030067D"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Pr>
          <w:rFonts w:ascii="Times New Roman" w:hAnsi="Times New Roman" w:cs="Times New Roman"/>
          <w:sz w:val="26"/>
          <w:szCs w:val="26"/>
        </w:rPr>
        <w:t>1</w:t>
      </w:r>
      <w:r w:rsidR="000D343A" w:rsidRPr="00034B6A">
        <w:rPr>
          <w:rFonts w:ascii="Times New Roman" w:hAnsi="Times New Roman" w:cs="Times New Roman"/>
          <w:sz w:val="26"/>
          <w:szCs w:val="26"/>
        </w:rPr>
        <w:t xml:space="preserve"> — муфта;    2 — труба;    3 — ниппель</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2495550" cy="1076325"/>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3" cstate="print"/>
                    <a:srcRect/>
                    <a:stretch>
                      <a:fillRect/>
                    </a:stretch>
                  </pic:blipFill>
                  <pic:spPr bwMode="auto">
                    <a:xfrm>
                      <a:off x="0" y="0"/>
                      <a:ext cx="2495550" cy="1076325"/>
                    </a:xfrm>
                    <a:prstGeom prst="rect">
                      <a:avLst/>
                    </a:prstGeom>
                    <a:noFill/>
                    <a:ln w="9525">
                      <a:noFill/>
                      <a:miter lim="800000"/>
                      <a:headEnd/>
                      <a:tailEnd/>
                    </a:ln>
                  </pic:spPr>
                </pic:pic>
              </a:graphicData>
            </a:graphic>
          </wp:inline>
        </w:drawing>
      </w:r>
    </w:p>
    <w:p w:rsidR="000D343A" w:rsidRPr="0030067D" w:rsidRDefault="006628E7" w:rsidP="00034B6A">
      <w:pPr>
        <w:pStyle w:val="af"/>
        <w:ind w:left="-142" w:firstLine="142"/>
        <w:rPr>
          <w:b w:val="0"/>
          <w:szCs w:val="24"/>
        </w:rPr>
      </w:pPr>
      <w:r>
        <w:rPr>
          <w:b w:val="0"/>
          <w:szCs w:val="24"/>
        </w:rPr>
        <w:t>Рис.  67</w:t>
      </w:r>
      <w:r w:rsidR="000D343A" w:rsidRPr="0030067D">
        <w:rPr>
          <w:b w:val="0"/>
          <w:szCs w:val="24"/>
        </w:rPr>
        <w:t>.  Труба с внутренни</w:t>
      </w:r>
      <w:r w:rsidR="000D343A" w:rsidRPr="0030067D">
        <w:rPr>
          <w:b w:val="0"/>
          <w:szCs w:val="24"/>
        </w:rPr>
        <w:softHyphen/>
        <w:t>ми   утолщениями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lastRenderedPageBreak/>
        <w:drawing>
          <wp:inline distT="0" distB="0" distL="0" distR="0">
            <wp:extent cx="3343275" cy="1743075"/>
            <wp:effectExtent l="1905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4" cstate="print"/>
                    <a:srcRect/>
                    <a:stretch>
                      <a:fillRect/>
                    </a:stretch>
                  </pic:blipFill>
                  <pic:spPr bwMode="auto">
                    <a:xfrm>
                      <a:off x="0" y="0"/>
                      <a:ext cx="3343275" cy="1743075"/>
                    </a:xfrm>
                    <a:prstGeom prst="rect">
                      <a:avLst/>
                    </a:prstGeom>
                    <a:noFill/>
                    <a:ln w="9525">
                      <a:noFill/>
                      <a:miter lim="800000"/>
                      <a:headEnd/>
                      <a:tailEnd/>
                    </a:ln>
                  </pic:spPr>
                </pic:pic>
              </a:graphicData>
            </a:graphic>
          </wp:inline>
        </w:drawing>
      </w:r>
    </w:p>
    <w:p w:rsidR="000D343A" w:rsidRPr="006E4432" w:rsidRDefault="006628E7"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68</w:t>
      </w:r>
      <w:r w:rsidR="000D343A" w:rsidRPr="006E4432">
        <w:rPr>
          <w:rFonts w:ascii="Times New Roman" w:hAnsi="Times New Roman" w:cs="Times New Roman"/>
          <w:bCs/>
          <w:sz w:val="24"/>
          <w:szCs w:val="24"/>
        </w:rPr>
        <w:t>.   Труба с внутренним и наружным    протекторными утолщениями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По согласованию с потребителем допускается изготовление труб без резьбы и без замков. Номинальная длина труб без протекторного утолщения: диаметром 54 мм — 4,5 м, 64 мм — 5,3 м, от 64 до 110мм — 9,0м и свыше 110мм—12,0м. ЛБТ с протекторным утолщением поставляются длиной 12 м всех диаметров. Отклонения по длине +150 мм — 200 мм. Допускается 5% труб в партии с предельным отклонением по длине +300 мм, —350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ЛБТ изготовляются из алюминиевого сплава Д16 с химическим составом по ГОСТ 4784—74 в закаленном и естественно состарен</w:t>
      </w:r>
      <w:r w:rsidRPr="00034B6A">
        <w:rPr>
          <w:rFonts w:ascii="Times New Roman" w:hAnsi="Times New Roman" w:cs="Times New Roman"/>
          <w:sz w:val="26"/>
          <w:szCs w:val="26"/>
        </w:rPr>
        <w:softHyphen/>
        <w:t xml:space="preserve">ном состоянии (Д16Т).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Кривизна на средней трети длины трубы не должна превышать 1,5 мм на 1 м, а на остальных участках, исключая протекторное утолщение и места переходов от основного сечения трубы к утол</w:t>
      </w:r>
      <w:r w:rsidRPr="00034B6A">
        <w:rPr>
          <w:rFonts w:ascii="Times New Roman" w:hAnsi="Times New Roman" w:cs="Times New Roman"/>
          <w:sz w:val="26"/>
          <w:szCs w:val="26"/>
        </w:rPr>
        <w:softHyphen/>
        <w:t>щениям, 1,3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 xml:space="preserve"> На наружной и внутренней поверхностях труб не допускаются раковины, трещины, расслоения, неметаллические включения, пят</w:t>
      </w:r>
      <w:r w:rsidRPr="00034B6A">
        <w:rPr>
          <w:rFonts w:ascii="Times New Roman" w:hAnsi="Times New Roman" w:cs="Times New Roman"/>
          <w:sz w:val="26"/>
          <w:szCs w:val="26"/>
        </w:rPr>
        <w:softHyphen/>
        <w:t>на коррозионного происхождения. Не допускаются плены, отсло</w:t>
      </w:r>
      <w:r w:rsidRPr="00034B6A">
        <w:rPr>
          <w:rFonts w:ascii="Times New Roman" w:hAnsi="Times New Roman" w:cs="Times New Roman"/>
          <w:sz w:val="26"/>
          <w:szCs w:val="26"/>
        </w:rPr>
        <w:softHyphen/>
        <w:t>ения, пузыри, забоины, царапины, риски, задиры, вмятины, запрес</w:t>
      </w:r>
      <w:r w:rsidRPr="00034B6A">
        <w:rPr>
          <w:rFonts w:ascii="Times New Roman" w:hAnsi="Times New Roman" w:cs="Times New Roman"/>
          <w:sz w:val="26"/>
          <w:szCs w:val="26"/>
        </w:rPr>
        <w:softHyphen/>
        <w:t>совки, если глубина их залегания, определяемая контрольной за</w:t>
      </w:r>
      <w:r w:rsidRPr="00034B6A">
        <w:rPr>
          <w:rFonts w:ascii="Times New Roman" w:hAnsi="Times New Roman" w:cs="Times New Roman"/>
          <w:sz w:val="26"/>
          <w:szCs w:val="26"/>
        </w:rPr>
        <w:softHyphen/>
        <w:t>чисткой, превышает предельные отклонения по толщине стенки. Допускаются цвета побежалости, темные и белые пятна и следы технологической смазки.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На наружной поверхности протекторного утолщения и в местах переходов к нему не допускаются продольные расслоения глубиной до 2 мм, определяемые контрольной зачисткой. В месте перехода от утолщения к основному сечению трубы допускается один коль</w:t>
      </w:r>
      <w:r w:rsidRPr="00034B6A">
        <w:rPr>
          <w:rFonts w:ascii="Times New Roman" w:hAnsi="Times New Roman" w:cs="Times New Roman"/>
          <w:sz w:val="26"/>
          <w:szCs w:val="26"/>
        </w:rPr>
        <w:softHyphen/>
        <w:t>цевой пережим при условии соответствия толщины стенки и внут</w:t>
      </w:r>
      <w:r w:rsidRPr="00034B6A">
        <w:rPr>
          <w:rFonts w:ascii="Times New Roman" w:hAnsi="Times New Roman" w:cs="Times New Roman"/>
          <w:sz w:val="26"/>
          <w:szCs w:val="26"/>
        </w:rPr>
        <w:softHyphen/>
        <w:t>реннего диаметра. При этом пережим не должен выводить наруж</w:t>
      </w:r>
      <w:r w:rsidRPr="00034B6A">
        <w:rPr>
          <w:rFonts w:ascii="Times New Roman" w:hAnsi="Times New Roman" w:cs="Times New Roman"/>
          <w:sz w:val="26"/>
          <w:szCs w:val="26"/>
        </w:rPr>
        <w:softHyphen/>
        <w:t>ный диаметр за предельные отклонения: +1,0 мм и —2,0 мм для труб диаметрами 54 и 64 мм; +2,5 и —5,0 мм для труб остальных диаметров.</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Допускаются отслоения от наружной поверхности не более 1,5 мм и от внутренней не более 3,0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 xml:space="preserve"> Длина переходных зон от концевого утолщения к основному сечению трубы должна быть не более 300 мм, а от протекторного утолщения до основного сечения трубы не более 1800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Овальность и разностенность труб должны быть в пределах до</w:t>
      </w:r>
      <w:r w:rsidRPr="00034B6A">
        <w:rPr>
          <w:rFonts w:ascii="Times New Roman" w:hAnsi="Times New Roman" w:cs="Times New Roman"/>
          <w:sz w:val="26"/>
          <w:szCs w:val="26"/>
        </w:rPr>
        <w:softHyphen/>
        <w:t>пусков по наружному диаметру и толщине стенки.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 xml:space="preserve"> Кривизна на средней трети длины трубы должна быть не более 1,5 мм на 1 м, а на остальных участках, кроме протекторных утол</w:t>
      </w:r>
      <w:r w:rsidRPr="00034B6A">
        <w:rPr>
          <w:rFonts w:ascii="Times New Roman" w:hAnsi="Times New Roman" w:cs="Times New Roman"/>
          <w:sz w:val="26"/>
          <w:szCs w:val="26"/>
        </w:rPr>
        <w:softHyphen/>
        <w:t>щений и мест переходов от основного сечения трубы к утолщениям, не более 1,3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 xml:space="preserve"> Несоосность протекторного утолщения с осью трубы предусмат</w:t>
      </w:r>
      <w:r w:rsidRPr="00034B6A">
        <w:rPr>
          <w:rFonts w:ascii="Times New Roman" w:hAnsi="Times New Roman" w:cs="Times New Roman"/>
          <w:sz w:val="26"/>
          <w:szCs w:val="26"/>
        </w:rPr>
        <w:softHyphen/>
        <w:t>ривается не более 7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lastRenderedPageBreak/>
        <w:t>Технические требования к замкам ЛБТ должны соответствовать ГОСТ 5286</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75, а требования к трубной резьбе треугольного про</w:t>
      </w:r>
      <w:r w:rsidRPr="00034B6A">
        <w:rPr>
          <w:rFonts w:ascii="Times New Roman" w:hAnsi="Times New Roman" w:cs="Times New Roman"/>
          <w:sz w:val="26"/>
          <w:szCs w:val="26"/>
        </w:rPr>
        <w:softHyphen/>
        <w:t>филя</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 ГОСТ 631—75 (для труб 147 мм используется резьба труб 146 мм по ГОСТ 632</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80).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3476625" cy="2238375"/>
            <wp:effectExtent l="1905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5" cstate="print"/>
                    <a:srcRect/>
                    <a:stretch>
                      <a:fillRect/>
                    </a:stretch>
                  </pic:blipFill>
                  <pic:spPr bwMode="auto">
                    <a:xfrm>
                      <a:off x="0" y="0"/>
                      <a:ext cx="3476625" cy="2238375"/>
                    </a:xfrm>
                    <a:prstGeom prst="rect">
                      <a:avLst/>
                    </a:prstGeom>
                    <a:noFill/>
                    <a:ln w="9525">
                      <a:noFill/>
                      <a:miter lim="800000"/>
                      <a:headEnd/>
                      <a:tailEnd/>
                    </a:ln>
                  </pic:spPr>
                </pic:pic>
              </a:graphicData>
            </a:graphic>
          </wp:inline>
        </w:drawing>
      </w:r>
    </w:p>
    <w:p w:rsidR="000D343A" w:rsidRPr="00D85075" w:rsidRDefault="006628E7"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69</w:t>
      </w:r>
      <w:r w:rsidR="000D343A" w:rsidRPr="00D85075">
        <w:rPr>
          <w:rFonts w:ascii="Times New Roman" w:hAnsi="Times New Roman" w:cs="Times New Roman"/>
          <w:bCs/>
          <w:sz w:val="24"/>
          <w:szCs w:val="24"/>
        </w:rPr>
        <w:t>.  Ниппель к  легкосплавной трубе</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3514725" cy="2457450"/>
            <wp:effectExtent l="1905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6" cstate="print"/>
                    <a:srcRect/>
                    <a:stretch>
                      <a:fillRect/>
                    </a:stretch>
                  </pic:blipFill>
                  <pic:spPr bwMode="auto">
                    <a:xfrm>
                      <a:off x="0" y="0"/>
                      <a:ext cx="3514725" cy="2457450"/>
                    </a:xfrm>
                    <a:prstGeom prst="rect">
                      <a:avLst/>
                    </a:prstGeom>
                    <a:noFill/>
                    <a:ln w="9525">
                      <a:noFill/>
                      <a:miter lim="800000"/>
                      <a:headEnd/>
                      <a:tailEnd/>
                    </a:ln>
                  </pic:spPr>
                </pic:pic>
              </a:graphicData>
            </a:graphic>
          </wp:inline>
        </w:drawing>
      </w:r>
    </w:p>
    <w:p w:rsidR="000D343A" w:rsidRDefault="006628E7" w:rsidP="00034B6A">
      <w:pPr>
        <w:pStyle w:val="af"/>
        <w:ind w:left="-142" w:firstLine="142"/>
        <w:rPr>
          <w:b w:val="0"/>
          <w:szCs w:val="24"/>
        </w:rPr>
      </w:pPr>
      <w:r>
        <w:rPr>
          <w:b w:val="0"/>
          <w:szCs w:val="24"/>
        </w:rPr>
        <w:t>Рис.   70</w:t>
      </w:r>
      <w:r w:rsidR="000D343A" w:rsidRPr="00D85075">
        <w:rPr>
          <w:b w:val="0"/>
          <w:szCs w:val="24"/>
        </w:rPr>
        <w:t>. Муфта к легкосплавной трубе</w:t>
      </w:r>
    </w:p>
    <w:p w:rsidR="00D85075" w:rsidRPr="00D85075" w:rsidRDefault="00D85075" w:rsidP="00D85075">
      <w:pPr>
        <w:rPr>
          <w:lang w:eastAsia="ru-RU"/>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Условное обозначение трубы из алюминиевого сплава марки Д16 в закаленном и естественно состаренном состоянии (Т), нор</w:t>
      </w:r>
      <w:r w:rsidRPr="00034B6A">
        <w:rPr>
          <w:rFonts w:ascii="Times New Roman" w:hAnsi="Times New Roman" w:cs="Times New Roman"/>
          <w:sz w:val="26"/>
          <w:szCs w:val="26"/>
        </w:rPr>
        <w:softHyphen/>
        <w:t>мальной прочности, с внутренними концевыми утолщениями, диа</w:t>
      </w:r>
      <w:r w:rsidRPr="00034B6A">
        <w:rPr>
          <w:rFonts w:ascii="Times New Roman" w:hAnsi="Times New Roman" w:cs="Times New Roman"/>
          <w:sz w:val="26"/>
          <w:szCs w:val="26"/>
        </w:rPr>
        <w:softHyphen/>
        <w:t>метром 147 мм и толщиной стенки 11 мм —труба Д16Т147Х11 ГОСТ 23786—79 То же, с протекторным утолщением — труба ПД16Т147X11 ГОСТ 23786—79.</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С целью повышения механических свойств труб используется сплав 01953Т1 с пределом текучести 490 МПа, а для работы в ус</w:t>
      </w:r>
      <w:r w:rsidRPr="00034B6A">
        <w:rPr>
          <w:rFonts w:ascii="Times New Roman" w:hAnsi="Times New Roman" w:cs="Times New Roman"/>
          <w:sz w:val="26"/>
          <w:szCs w:val="26"/>
        </w:rPr>
        <w:softHyphen/>
        <w:t>ловиях повышенных температур — АК4Т1. Работа с трубами из сплава Д16Т1 при температуре выше 150°С не рекомендуется.</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По типу конструкции труб ВК типа 3 по ГОСТ 631—75 разра</w:t>
      </w:r>
      <w:r w:rsidRPr="00034B6A">
        <w:rPr>
          <w:rFonts w:ascii="Times New Roman" w:hAnsi="Times New Roman" w:cs="Times New Roman"/>
          <w:sz w:val="26"/>
          <w:szCs w:val="26"/>
        </w:rPr>
        <w:softHyphen/>
        <w:t>ботаны конструкции труб ЛБТВК—ЮЗ, 114, 129, 140, 147 мм. В соединении использована трубная трапецеидальная резьба ТТ по ГОСТ 631—75, соответствующая диаметрам стальных буриль</w:t>
      </w:r>
      <w:r w:rsidRPr="00034B6A">
        <w:rPr>
          <w:rFonts w:ascii="Times New Roman" w:hAnsi="Times New Roman" w:cs="Times New Roman"/>
          <w:sz w:val="26"/>
          <w:szCs w:val="26"/>
        </w:rPr>
        <w:softHyphen/>
        <w:t>ных труб с коническими стабилизирующими поясками, для труб ЛБТВК-147 применена резьба ТТ138Х5.08Х1:32. Предел выносли</w:t>
      </w:r>
      <w:r w:rsidRPr="00034B6A">
        <w:rPr>
          <w:rFonts w:ascii="Times New Roman" w:hAnsi="Times New Roman" w:cs="Times New Roman"/>
          <w:sz w:val="26"/>
          <w:szCs w:val="26"/>
        </w:rPr>
        <w:softHyphen/>
        <w:t>вости труб с резьбой треугольного профиля 29—32 Н/</w:t>
      </w:r>
      <w:r w:rsidR="00D85075">
        <w:rPr>
          <w:rFonts w:ascii="Times New Roman" w:hAnsi="Times New Roman" w:cs="Times New Roman"/>
          <w:sz w:val="26"/>
          <w:szCs w:val="26"/>
        </w:rPr>
        <w:t>мм</w:t>
      </w:r>
      <w:r w:rsidR="00D85075">
        <w:rPr>
          <w:rFonts w:ascii="Times New Roman" w:hAnsi="Times New Roman" w:cs="Times New Roman"/>
          <w:sz w:val="26"/>
          <w:szCs w:val="26"/>
          <w:vertAlign w:val="superscript"/>
        </w:rPr>
        <w:t>2</w:t>
      </w:r>
      <w:r w:rsidR="00D85075">
        <w:rPr>
          <w:rFonts w:ascii="Times New Roman" w:hAnsi="Times New Roman" w:cs="Times New Roman"/>
          <w:sz w:val="26"/>
          <w:szCs w:val="26"/>
        </w:rPr>
        <w:t>, для труб ЛБТВК-147—53 Н/мм</w:t>
      </w:r>
      <w:r w:rsidR="00D85075">
        <w:rPr>
          <w:rFonts w:ascii="Times New Roman" w:hAnsi="Times New Roman" w:cs="Times New Roman"/>
          <w:sz w:val="26"/>
          <w:szCs w:val="26"/>
          <w:vertAlign w:val="superscript"/>
        </w:rPr>
        <w:t>2</w:t>
      </w:r>
      <w:r w:rsidRPr="00034B6A">
        <w:rPr>
          <w:rFonts w:ascii="Times New Roman" w:hAnsi="Times New Roman" w:cs="Times New Roman"/>
          <w:sz w:val="26"/>
          <w:szCs w:val="26"/>
        </w:rPr>
        <w:t>. Высокопрочные замки ЗЛК</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w:t>
      </w:r>
      <w:r w:rsidR="00D85075">
        <w:rPr>
          <w:rFonts w:ascii="Times New Roman" w:hAnsi="Times New Roman" w:cs="Times New Roman"/>
          <w:sz w:val="26"/>
          <w:szCs w:val="26"/>
        </w:rPr>
        <w:t xml:space="preserve"> 178В (стт = </w:t>
      </w:r>
      <w:r w:rsidRPr="00034B6A">
        <w:rPr>
          <w:rFonts w:ascii="Times New Roman" w:hAnsi="Times New Roman" w:cs="Times New Roman"/>
          <w:sz w:val="26"/>
          <w:szCs w:val="26"/>
        </w:rPr>
        <w:t xml:space="preserve">980 МПа) и замки ЗЛК-178 изготовляют по </w:t>
      </w:r>
      <w:r w:rsidRPr="00034B6A">
        <w:rPr>
          <w:rFonts w:ascii="Times New Roman" w:hAnsi="Times New Roman" w:cs="Times New Roman"/>
          <w:sz w:val="26"/>
          <w:szCs w:val="26"/>
        </w:rPr>
        <w:lastRenderedPageBreak/>
        <w:t>ТУ 26-02-1001—85. Кроме труб с навинченными замками изготовляют также трубы беззамковой конструкции, концы которых имеют значительное на</w:t>
      </w:r>
      <w:r w:rsidRPr="00034B6A">
        <w:rPr>
          <w:rFonts w:ascii="Times New Roman" w:hAnsi="Times New Roman" w:cs="Times New Roman"/>
          <w:sz w:val="26"/>
          <w:szCs w:val="26"/>
        </w:rPr>
        <w:softHyphen/>
        <w:t>ружное утолщение, на которых нарезается замковая резьба. Проч</w:t>
      </w:r>
      <w:r w:rsidRPr="00034B6A">
        <w:rPr>
          <w:rFonts w:ascii="Times New Roman" w:hAnsi="Times New Roman" w:cs="Times New Roman"/>
          <w:sz w:val="26"/>
          <w:szCs w:val="26"/>
        </w:rPr>
        <w:softHyphen/>
        <w:t>ность этих труб выше прочности труб сборной конструкции.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Промышленностью освоено также изготовление труб малых диаметров для геологоразведочного бурения. Трубы с наружным диаметром 24, 34, 54 мм из сплава Д16Т и В95 используются для ведения геолого-поисковых работ.</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Стальные замки навинчивают на ЛБТ на специальном стенде с приложением крутящего момента. Резьбу бурильных труб и зам</w:t>
      </w:r>
      <w:r w:rsidRPr="00034B6A">
        <w:rPr>
          <w:rFonts w:ascii="Times New Roman" w:hAnsi="Times New Roman" w:cs="Times New Roman"/>
          <w:sz w:val="26"/>
          <w:szCs w:val="26"/>
        </w:rPr>
        <w:softHyphen/>
        <w:t>ков тщательно очищают, промывают и обезжиривают. На резьбу бурильных труб наносят соответствующую смазку на основе эпоксидной смолы с наполнителями и вручную навинчивают замковые детали, подобранные по натягам (сумма натягов резьбы замка и трубы должна составлять 22—25 мм). Наибольший крутящий мо</w:t>
      </w:r>
      <w:r w:rsidRPr="00034B6A">
        <w:rPr>
          <w:rFonts w:ascii="Times New Roman" w:hAnsi="Times New Roman" w:cs="Times New Roman"/>
          <w:sz w:val="26"/>
          <w:szCs w:val="26"/>
        </w:rPr>
        <w:softHyphen/>
      </w:r>
      <w:r w:rsidR="00D85075">
        <w:rPr>
          <w:rFonts w:ascii="Times New Roman" w:hAnsi="Times New Roman" w:cs="Times New Roman"/>
          <w:sz w:val="26"/>
          <w:szCs w:val="26"/>
        </w:rPr>
        <w:t>мент на шпинделе стенда 25000 Н∙</w:t>
      </w:r>
      <w:r w:rsidRPr="00034B6A">
        <w:rPr>
          <w:rFonts w:ascii="Times New Roman" w:hAnsi="Times New Roman" w:cs="Times New Roman"/>
          <w:sz w:val="26"/>
          <w:szCs w:val="26"/>
        </w:rPr>
        <w:t>м. Применяется также навинчивание замков в нагретом состоянии. Замок предварительно на</w:t>
      </w:r>
      <w:r w:rsidRPr="00034B6A">
        <w:rPr>
          <w:rFonts w:ascii="Times New Roman" w:hAnsi="Times New Roman" w:cs="Times New Roman"/>
          <w:sz w:val="26"/>
          <w:szCs w:val="26"/>
        </w:rPr>
        <w:softHyphen/>
        <w:t>гревается до 380—400°С, навинчивание на трубу осуществляют при одновременном охлаждении внутренней поверхности трубы водой.</w:t>
      </w:r>
    </w:p>
    <w:p w:rsidR="000D343A" w:rsidRPr="00034B6A" w:rsidRDefault="000D343A" w:rsidP="00034B6A">
      <w:pPr>
        <w:pStyle w:val="3"/>
        <w:spacing w:line="240" w:lineRule="auto"/>
        <w:ind w:left="-142" w:firstLine="142"/>
        <w:rPr>
          <w:rFonts w:ascii="Times New Roman" w:hAnsi="Times New Roman" w:cs="Times New Roman"/>
          <w:color w:val="auto"/>
          <w:sz w:val="26"/>
          <w:szCs w:val="26"/>
        </w:rPr>
      </w:pPr>
      <w:bookmarkStart w:id="48" w:name="_Toc374135797"/>
      <w:bookmarkStart w:id="49" w:name="_Toc374137610"/>
      <w:r w:rsidRPr="00034B6A">
        <w:rPr>
          <w:rFonts w:ascii="Times New Roman" w:hAnsi="Times New Roman" w:cs="Times New Roman"/>
          <w:color w:val="auto"/>
          <w:sz w:val="26"/>
          <w:szCs w:val="26"/>
        </w:rPr>
        <w:t>Трубы  бурильные  утяжеленные</w:t>
      </w:r>
      <w:bookmarkEnd w:id="48"/>
      <w:bookmarkEnd w:id="49"/>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Утяжеленные бурильные трубы сбалансированные УБТС-2</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Утяжеленные бурильные сбалансированные трубы УБТС-2 из</w:t>
      </w:r>
      <w:r w:rsidRPr="00034B6A">
        <w:rPr>
          <w:rFonts w:ascii="Times New Roman" w:hAnsi="Times New Roman" w:cs="Times New Roman"/>
          <w:sz w:val="26"/>
          <w:szCs w:val="26"/>
        </w:rPr>
        <w:softHyphen/>
        <w:t>готовляются по ТУ 51-774—77 из хромоникельмолибденовых ста</w:t>
      </w:r>
      <w:r w:rsidRPr="00034B6A">
        <w:rPr>
          <w:rFonts w:ascii="Times New Roman" w:hAnsi="Times New Roman" w:cs="Times New Roman"/>
          <w:sz w:val="26"/>
          <w:szCs w:val="26"/>
        </w:rPr>
        <w:softHyphen/>
        <w:t>лей и подвергаются термообработке только по концам (0,8—1,2м). Концы труб под термообработку нагревают с помощью специаль</w:t>
      </w:r>
      <w:r w:rsidRPr="00034B6A">
        <w:rPr>
          <w:rFonts w:ascii="Times New Roman" w:hAnsi="Times New Roman" w:cs="Times New Roman"/>
          <w:sz w:val="26"/>
          <w:szCs w:val="26"/>
        </w:rPr>
        <w:softHyphen/>
        <w:t>ных индукторов. Канал в УБТ получают сверлением, а механиче</w:t>
      </w:r>
      <w:r w:rsidRPr="00034B6A">
        <w:rPr>
          <w:rFonts w:ascii="Times New Roman" w:hAnsi="Times New Roman" w:cs="Times New Roman"/>
          <w:sz w:val="26"/>
          <w:szCs w:val="26"/>
        </w:rPr>
        <w:softHyphen/>
        <w:t>ская обработка обеспечивает необходимую балансировку труб. Ус</w:t>
      </w:r>
      <w:r w:rsidRPr="00034B6A">
        <w:rPr>
          <w:rFonts w:ascii="Times New Roman" w:hAnsi="Times New Roman" w:cs="Times New Roman"/>
          <w:sz w:val="26"/>
          <w:szCs w:val="26"/>
        </w:rPr>
        <w:softHyphen/>
        <w:t>ловное обозначение: УБТС-2-178/3-147, ТУ 51-774—77 (труба с на</w:t>
      </w:r>
      <w:r w:rsidRPr="00034B6A">
        <w:rPr>
          <w:rFonts w:ascii="Times New Roman" w:hAnsi="Times New Roman" w:cs="Times New Roman"/>
          <w:sz w:val="26"/>
          <w:szCs w:val="26"/>
        </w:rPr>
        <w:softHyphen/>
        <w:t>ружным диаметром 178 мм и резьбой 3-147). Длина труб 6,0 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Утяжеленные бурильные труб</w:t>
      </w:r>
      <w:r w:rsidR="006628E7">
        <w:rPr>
          <w:rFonts w:ascii="Times New Roman" w:hAnsi="Times New Roman" w:cs="Times New Roman"/>
          <w:sz w:val="26"/>
          <w:szCs w:val="26"/>
        </w:rPr>
        <w:t>ы УБТС-2 (рис. 71</w:t>
      </w:r>
      <w:r w:rsidRPr="00034B6A">
        <w:rPr>
          <w:rFonts w:ascii="Times New Roman" w:hAnsi="Times New Roman" w:cs="Times New Roman"/>
          <w:sz w:val="26"/>
          <w:szCs w:val="26"/>
        </w:rPr>
        <w:t>) изготовляются в основном диаметрами 178, 203 и 229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3025378" cy="1257300"/>
            <wp:effectExtent l="19050" t="0" r="3572"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7" cstate="print"/>
                    <a:srcRect/>
                    <a:stretch>
                      <a:fillRect/>
                    </a:stretch>
                  </pic:blipFill>
                  <pic:spPr bwMode="auto">
                    <a:xfrm>
                      <a:off x="0" y="0"/>
                      <a:ext cx="3025378" cy="1257300"/>
                    </a:xfrm>
                    <a:prstGeom prst="rect">
                      <a:avLst/>
                    </a:prstGeom>
                    <a:noFill/>
                    <a:ln w="9525">
                      <a:noFill/>
                      <a:miter lim="800000"/>
                      <a:headEnd/>
                      <a:tailEnd/>
                    </a:ln>
                  </pic:spPr>
                </pic:pic>
              </a:graphicData>
            </a:graphic>
          </wp:inline>
        </w:drawing>
      </w:r>
    </w:p>
    <w:p w:rsidR="000D343A" w:rsidRDefault="006628E7" w:rsidP="00034B6A">
      <w:pPr>
        <w:pStyle w:val="af"/>
        <w:ind w:left="-142" w:firstLine="142"/>
        <w:rPr>
          <w:b w:val="0"/>
          <w:szCs w:val="24"/>
        </w:rPr>
      </w:pPr>
      <w:r>
        <w:rPr>
          <w:b w:val="0"/>
          <w:szCs w:val="24"/>
        </w:rPr>
        <w:t>Рис.  71</w:t>
      </w:r>
      <w:r w:rsidR="000D343A" w:rsidRPr="00D85075">
        <w:rPr>
          <w:b w:val="0"/>
          <w:szCs w:val="24"/>
        </w:rPr>
        <w:t>. Утяжеленная труба УБТС</w:t>
      </w:r>
    </w:p>
    <w:p w:rsidR="00D85075" w:rsidRPr="00D85075" w:rsidRDefault="00D85075" w:rsidP="00D85075">
      <w:pPr>
        <w:rPr>
          <w:lang w:eastAsia="ru-RU"/>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 xml:space="preserve">Соединения ниппельного и муфтового концов труб выполняются с правой замковой резьбой по ГОСТ 5286—75, а для диаметров 254, 273 и 299 мм с резьбой </w:t>
      </w:r>
      <w:r w:rsidR="006628E7">
        <w:rPr>
          <w:rFonts w:ascii="Times New Roman" w:hAnsi="Times New Roman" w:cs="Times New Roman"/>
          <w:sz w:val="26"/>
          <w:szCs w:val="26"/>
        </w:rPr>
        <w:t>3-201 —по ГОСТ 20692—75 (рис. 72</w:t>
      </w:r>
      <w:r w:rsidRPr="00034B6A">
        <w:rPr>
          <w:rFonts w:ascii="Times New Roman" w:hAnsi="Times New Roman" w:cs="Times New Roman"/>
          <w:sz w:val="26"/>
          <w:szCs w:val="26"/>
        </w:rPr>
        <w:t>).</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Д</w:t>
      </w:r>
      <w:r w:rsidRPr="00034B6A">
        <w:rPr>
          <w:rFonts w:ascii="Times New Roman" w:hAnsi="Times New Roman" w:cs="Times New Roman"/>
          <w:sz w:val="26"/>
          <w:szCs w:val="26"/>
        </w:rPr>
        <w:t>ля повышения сопротивления усталости резьбовых соединений на них протачиваются зарезьбовые разгр</w:t>
      </w:r>
      <w:r w:rsidR="00D85075">
        <w:rPr>
          <w:rFonts w:ascii="Times New Roman" w:hAnsi="Times New Roman" w:cs="Times New Roman"/>
          <w:sz w:val="26"/>
          <w:szCs w:val="26"/>
        </w:rPr>
        <w:t>ужающие канавки ЗРК (см. рис. 61</w:t>
      </w:r>
      <w:r w:rsidRPr="00034B6A">
        <w:rPr>
          <w:rFonts w:ascii="Times New Roman" w:hAnsi="Times New Roman" w:cs="Times New Roman"/>
          <w:sz w:val="26"/>
          <w:szCs w:val="26"/>
        </w:rPr>
        <w:t>). Радиусы галтельных переходов на ЗРК ниппеля должны быть не менее 6 мм, у муфты — 8 мм. При</w:t>
      </w:r>
      <w:r w:rsidRPr="00034B6A">
        <w:rPr>
          <w:rFonts w:ascii="Times New Roman" w:hAnsi="Times New Roman" w:cs="Times New Roman"/>
          <w:sz w:val="26"/>
          <w:szCs w:val="26"/>
        </w:rPr>
        <w:softHyphen/>
        <w:t>меняются обкатка роликами и другие упрочняющие методы обра</w:t>
      </w:r>
      <w:r w:rsidRPr="00034B6A">
        <w:rPr>
          <w:rFonts w:ascii="Times New Roman" w:hAnsi="Times New Roman" w:cs="Times New Roman"/>
          <w:sz w:val="26"/>
          <w:szCs w:val="26"/>
        </w:rPr>
        <w:softHyphen/>
        <w:t>ботки.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Кривизна канала трубы относительно ее теоретической оси в се</w:t>
      </w:r>
      <w:r w:rsidRPr="00034B6A">
        <w:rPr>
          <w:rFonts w:ascii="Times New Roman" w:hAnsi="Times New Roman" w:cs="Times New Roman"/>
          <w:sz w:val="26"/>
          <w:szCs w:val="26"/>
        </w:rPr>
        <w:softHyphen/>
        <w:t>редине трубы не должна превышать: для труб диаметрами 120 и 133 мм — 4,5 мм; 146 и 178 мм — 3,0 мм; для труб остальных диа</w:t>
      </w:r>
      <w:r w:rsidRPr="00034B6A">
        <w:rPr>
          <w:rFonts w:ascii="Times New Roman" w:hAnsi="Times New Roman" w:cs="Times New Roman"/>
          <w:sz w:val="26"/>
          <w:szCs w:val="26"/>
        </w:rPr>
        <w:softHyphen/>
        <w:t>метров— 2,0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Биение наружной поверхности трубы относительно теоретиче</w:t>
      </w:r>
      <w:r w:rsidRPr="00034B6A">
        <w:rPr>
          <w:rFonts w:ascii="Times New Roman" w:hAnsi="Times New Roman" w:cs="Times New Roman"/>
          <w:sz w:val="26"/>
          <w:szCs w:val="26"/>
        </w:rPr>
        <w:softHyphen/>
        <w:t xml:space="preserve">ской оси канала в </w:t>
      </w:r>
      <w:r w:rsidRPr="00034B6A">
        <w:rPr>
          <w:rFonts w:ascii="Times New Roman" w:hAnsi="Times New Roman" w:cs="Times New Roman"/>
          <w:sz w:val="26"/>
          <w:szCs w:val="26"/>
        </w:rPr>
        <w:lastRenderedPageBreak/>
        <w:t>середине трубы не должно превышать: для труб диаметром 120 и 133 мм — 6,0 мм; 146 и 178 мм — 4,0 мм; для труб остальных диаметров — 2,0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При проверке биения на меньшем расстоянии от торцов труб допускаемое биение пропорционально уменьшается.</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Допускается холодная правка труб (без подогрева) диаметра</w:t>
      </w:r>
      <w:r w:rsidRPr="00034B6A">
        <w:rPr>
          <w:rFonts w:ascii="Times New Roman" w:hAnsi="Times New Roman" w:cs="Times New Roman"/>
          <w:sz w:val="26"/>
          <w:szCs w:val="26"/>
        </w:rPr>
        <w:softHyphen/>
        <w:t>ми 120, 133 и 146 мм до нарезания резьбы.</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Разностенность тела трубы не должна превышать, (мм)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Для труб диаметрами 120, 133 и 146 мм   .........</w:t>
      </w:r>
      <w:r w:rsidR="00D85075">
        <w:rPr>
          <w:rFonts w:ascii="Times New Roman" w:hAnsi="Times New Roman" w:cs="Times New Roman"/>
          <w:sz w:val="26"/>
          <w:szCs w:val="26"/>
        </w:rPr>
        <w:t>...........</w:t>
      </w:r>
      <w:r w:rsidRPr="00034B6A">
        <w:rPr>
          <w:rFonts w:ascii="Times New Roman" w:hAnsi="Times New Roman" w:cs="Times New Roman"/>
          <w:sz w:val="26"/>
          <w:szCs w:val="26"/>
        </w:rPr>
        <w:t>..        5,0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Для труб остальных диаметров   .......   »   .   .   .        .   .        3,5</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Разностенность на длине резьбовой части допускается не бо</w:t>
      </w:r>
      <w:r w:rsidRPr="00034B6A">
        <w:rPr>
          <w:rFonts w:ascii="Times New Roman" w:hAnsi="Times New Roman" w:cs="Times New Roman"/>
          <w:sz w:val="26"/>
          <w:szCs w:val="26"/>
        </w:rPr>
        <w:softHyphen/>
        <w:t>лее 1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3762375" cy="4486275"/>
            <wp:effectExtent l="1905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8" cstate="print"/>
                    <a:srcRect/>
                    <a:stretch>
                      <a:fillRect/>
                    </a:stretch>
                  </pic:blipFill>
                  <pic:spPr bwMode="auto">
                    <a:xfrm>
                      <a:off x="0" y="0"/>
                      <a:ext cx="3762375" cy="4486275"/>
                    </a:xfrm>
                    <a:prstGeom prst="rect">
                      <a:avLst/>
                    </a:prstGeom>
                    <a:noFill/>
                    <a:ln w="9525">
                      <a:noFill/>
                      <a:miter lim="800000"/>
                      <a:headEnd/>
                      <a:tailEnd/>
                    </a:ln>
                  </pic:spPr>
                </pic:pic>
              </a:graphicData>
            </a:graphic>
          </wp:inline>
        </w:drawing>
      </w:r>
    </w:p>
    <w:p w:rsidR="000D343A" w:rsidRPr="00034B6A" w:rsidRDefault="006628E7" w:rsidP="00034B6A">
      <w:pPr>
        <w:pStyle w:val="21"/>
        <w:spacing w:after="0" w:line="240" w:lineRule="auto"/>
        <w:ind w:left="-142" w:firstLine="142"/>
        <w:rPr>
          <w:rFonts w:ascii="Times New Roman" w:hAnsi="Times New Roman" w:cs="Times New Roman"/>
          <w:sz w:val="26"/>
          <w:szCs w:val="26"/>
        </w:rPr>
      </w:pPr>
      <w:r>
        <w:rPr>
          <w:rFonts w:ascii="Times New Roman" w:hAnsi="Times New Roman" w:cs="Times New Roman"/>
          <w:sz w:val="26"/>
          <w:szCs w:val="26"/>
        </w:rPr>
        <w:t>Рис. 72</w:t>
      </w:r>
      <w:r w:rsidR="000D343A" w:rsidRPr="00034B6A">
        <w:rPr>
          <w:rFonts w:ascii="Times New Roman" w:hAnsi="Times New Roman" w:cs="Times New Roman"/>
          <w:sz w:val="26"/>
          <w:szCs w:val="26"/>
        </w:rPr>
        <w:t>. Резьбовые соединения утяжеленных бурильных труб:</w:t>
      </w:r>
    </w:p>
    <w:p w:rsidR="000D343A" w:rsidRPr="00034B6A" w:rsidRDefault="000D343A" w:rsidP="00034B6A">
      <w:pPr>
        <w:pStyle w:val="31"/>
        <w:spacing w:after="0" w:line="240" w:lineRule="auto"/>
        <w:ind w:left="-142" w:firstLine="142"/>
        <w:rPr>
          <w:rFonts w:ascii="Times New Roman" w:hAnsi="Times New Roman" w:cs="Times New Roman"/>
          <w:sz w:val="26"/>
          <w:szCs w:val="26"/>
        </w:rPr>
      </w:pPr>
      <w:r w:rsidRPr="00034B6A">
        <w:rPr>
          <w:rFonts w:ascii="Times New Roman" w:hAnsi="Times New Roman" w:cs="Times New Roman"/>
          <w:sz w:val="26"/>
          <w:szCs w:val="26"/>
        </w:rPr>
        <w:t>а — соединение утяжеленных труб без зарезьбовых канавок; 6 — соединение утяжелен</w:t>
      </w:r>
      <w:r w:rsidRPr="00034B6A">
        <w:rPr>
          <w:rFonts w:ascii="Times New Roman" w:hAnsi="Times New Roman" w:cs="Times New Roman"/>
          <w:sz w:val="26"/>
          <w:szCs w:val="26"/>
        </w:rPr>
        <w:softHyphen/>
        <w:t xml:space="preserve">ных </w:t>
      </w:r>
      <w:r w:rsidR="00D85075">
        <w:rPr>
          <w:rFonts w:ascii="Times New Roman" w:hAnsi="Times New Roman" w:cs="Times New Roman"/>
          <w:sz w:val="26"/>
          <w:szCs w:val="26"/>
        </w:rPr>
        <w:t xml:space="preserve">труб с зарезьбовыми канавками; </w:t>
      </w:r>
      <w:r w:rsidR="00D85075">
        <w:rPr>
          <w:rFonts w:ascii="Times New Roman" w:hAnsi="Times New Roman" w:cs="Times New Roman"/>
          <w:sz w:val="26"/>
          <w:szCs w:val="26"/>
          <w:lang w:val="en-US"/>
        </w:rPr>
        <w:t>I</w:t>
      </w:r>
      <w:r w:rsidR="00D85075">
        <w:rPr>
          <w:rFonts w:ascii="Times New Roman" w:hAnsi="Times New Roman" w:cs="Times New Roman"/>
          <w:sz w:val="26"/>
          <w:szCs w:val="26"/>
        </w:rPr>
        <w:t xml:space="preserve"> — основная плоскость; </w:t>
      </w:r>
      <w:r w:rsidR="00D85075">
        <w:rPr>
          <w:rFonts w:ascii="Times New Roman" w:hAnsi="Times New Roman" w:cs="Times New Roman"/>
          <w:sz w:val="26"/>
          <w:szCs w:val="26"/>
          <w:lang w:val="en-US"/>
        </w:rPr>
        <w:t>II</w:t>
      </w:r>
      <w:r w:rsidRPr="00034B6A">
        <w:rPr>
          <w:rFonts w:ascii="Times New Roman" w:hAnsi="Times New Roman" w:cs="Times New Roman"/>
          <w:sz w:val="26"/>
          <w:szCs w:val="26"/>
        </w:rPr>
        <w:t xml:space="preserve"> — длина резьбы с пол</w:t>
      </w:r>
      <w:r w:rsidRPr="00034B6A">
        <w:rPr>
          <w:rFonts w:ascii="Times New Roman" w:hAnsi="Times New Roman" w:cs="Times New Roman"/>
          <w:sz w:val="26"/>
          <w:szCs w:val="26"/>
        </w:rPr>
        <w:softHyphen/>
        <w:t>ным профилем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Утяжеленные бурильные трубы должны изготовляться из ста</w:t>
      </w:r>
      <w:r w:rsidRPr="00034B6A">
        <w:rPr>
          <w:rFonts w:ascii="Times New Roman" w:hAnsi="Times New Roman" w:cs="Times New Roman"/>
          <w:sz w:val="26"/>
          <w:szCs w:val="26"/>
        </w:rPr>
        <w:softHyphen/>
        <w:t>ли марки 38ХНЗМФА по ГОСТ 4543—71 со следующими механи</w:t>
      </w:r>
      <w:r w:rsidRPr="00034B6A">
        <w:rPr>
          <w:rFonts w:ascii="Times New Roman" w:hAnsi="Times New Roman" w:cs="Times New Roman"/>
          <w:sz w:val="26"/>
          <w:szCs w:val="26"/>
        </w:rPr>
        <w:softHyphen/>
        <w:t>ческими свойствами после термообработки: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Предел текучести ат, мПа, не менее   ..........        ... 735</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Относительное удлинение б5, %, не менее   ........... 10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Ударная вязкость </w:t>
      </w:r>
      <w:r w:rsidRPr="00034B6A">
        <w:rPr>
          <w:rFonts w:ascii="Times New Roman" w:hAnsi="Times New Roman" w:cs="Times New Roman"/>
          <w:sz w:val="26"/>
          <w:szCs w:val="26"/>
          <w:lang w:val="en-US"/>
        </w:rPr>
        <w:t>KCV</w:t>
      </w:r>
      <w:r w:rsidRPr="00034B6A">
        <w:rPr>
          <w:rFonts w:ascii="Times New Roman" w:hAnsi="Times New Roman" w:cs="Times New Roman"/>
          <w:sz w:val="26"/>
          <w:szCs w:val="26"/>
        </w:rPr>
        <w:t>, кДж/м2, не менее   .......... 588</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Твердость НВ    .......      ...</w:t>
      </w:r>
      <w:r w:rsidR="00D85075">
        <w:rPr>
          <w:rFonts w:ascii="Times New Roman" w:hAnsi="Times New Roman" w:cs="Times New Roman"/>
          <w:sz w:val="26"/>
          <w:szCs w:val="26"/>
        </w:rPr>
        <w:t>...................</w:t>
      </w:r>
      <w:r w:rsidRPr="00034B6A">
        <w:rPr>
          <w:rFonts w:ascii="Times New Roman" w:hAnsi="Times New Roman" w:cs="Times New Roman"/>
          <w:sz w:val="26"/>
          <w:szCs w:val="26"/>
        </w:rPr>
        <w:t xml:space="preserve">        ......... 285—341</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Допускается изготовление труб из других легированных марок сталей, например 40ХН2МА, с механическими свойствами после термообработки: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Предел текучести 0т, МПа, не менее   .....</w:t>
      </w:r>
      <w:r w:rsidR="00D85075">
        <w:rPr>
          <w:rFonts w:ascii="Times New Roman" w:hAnsi="Times New Roman" w:cs="Times New Roman"/>
          <w:sz w:val="26"/>
          <w:szCs w:val="26"/>
        </w:rPr>
        <w:t>.........</w:t>
      </w:r>
      <w:r w:rsidRPr="00034B6A">
        <w:rPr>
          <w:rFonts w:ascii="Times New Roman" w:hAnsi="Times New Roman" w:cs="Times New Roman"/>
          <w:sz w:val="26"/>
          <w:szCs w:val="26"/>
        </w:rPr>
        <w:t>...... 637</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Относительное удлинение 6</w:t>
      </w:r>
      <w:r w:rsidRPr="00034B6A">
        <w:rPr>
          <w:rFonts w:ascii="Times New Roman" w:hAnsi="Times New Roman" w:cs="Times New Roman"/>
          <w:sz w:val="26"/>
          <w:szCs w:val="26"/>
          <w:lang w:val="en-US"/>
        </w:rPr>
        <w:t>s</w:t>
      </w:r>
      <w:r w:rsidRPr="00034B6A">
        <w:rPr>
          <w:rFonts w:ascii="Times New Roman" w:hAnsi="Times New Roman" w:cs="Times New Roman"/>
          <w:sz w:val="26"/>
          <w:szCs w:val="26"/>
        </w:rPr>
        <w:t>, %, не менее   ........... 10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lastRenderedPageBreak/>
        <w:t xml:space="preserve">Ударная вязкость </w:t>
      </w:r>
      <w:r w:rsidRPr="00034B6A">
        <w:rPr>
          <w:rFonts w:ascii="Times New Roman" w:hAnsi="Times New Roman" w:cs="Times New Roman"/>
          <w:sz w:val="26"/>
          <w:szCs w:val="26"/>
          <w:lang w:val="en-US"/>
        </w:rPr>
        <w:t>KCV</w:t>
      </w:r>
      <w:r w:rsidRPr="00034B6A">
        <w:rPr>
          <w:rFonts w:ascii="Times New Roman" w:hAnsi="Times New Roman" w:cs="Times New Roman"/>
          <w:sz w:val="26"/>
          <w:szCs w:val="26"/>
        </w:rPr>
        <w:t>, кДж/м2, не менее    .......... 490</w:t>
      </w:r>
    </w:p>
    <w:p w:rsidR="000D343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Твердость НВ, не менее    ......</w:t>
      </w:r>
      <w:r w:rsidR="00D85075">
        <w:rPr>
          <w:rFonts w:ascii="Times New Roman" w:hAnsi="Times New Roman" w:cs="Times New Roman"/>
          <w:sz w:val="26"/>
          <w:szCs w:val="26"/>
        </w:rPr>
        <w:t>.....................</w:t>
      </w:r>
      <w:r w:rsidRPr="00034B6A">
        <w:rPr>
          <w:rFonts w:ascii="Times New Roman" w:hAnsi="Times New Roman" w:cs="Times New Roman"/>
          <w:sz w:val="26"/>
          <w:szCs w:val="26"/>
        </w:rPr>
        <w:t>.        ..... 255</w:t>
      </w:r>
    </w:p>
    <w:p w:rsidR="00D85075" w:rsidRPr="00034B6A" w:rsidRDefault="00D85075"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034B6A">
      <w:pPr>
        <w:pStyle w:val="a7"/>
        <w:ind w:left="-142" w:firstLine="142"/>
        <w:rPr>
          <w:sz w:val="26"/>
          <w:szCs w:val="26"/>
        </w:rPr>
      </w:pPr>
      <w:r w:rsidRPr="00034B6A">
        <w:rPr>
          <w:sz w:val="26"/>
          <w:szCs w:val="26"/>
        </w:rPr>
        <w:t xml:space="preserve">    </w:t>
      </w:r>
      <w:r w:rsidR="00D85075">
        <w:rPr>
          <w:sz w:val="26"/>
          <w:szCs w:val="26"/>
        </w:rPr>
        <w:tab/>
      </w:r>
      <w:r w:rsidRPr="00034B6A">
        <w:rPr>
          <w:sz w:val="26"/>
          <w:szCs w:val="26"/>
        </w:rPr>
        <w:t>На наружной и внутренней поверхностях труб не должно быть плен, раковин, закатов, расслоений, трещин и песочин. Заварка и заделка дефектных мест не допускаются. Обнаруженные дефектные места на наружном диаметре могут быть вырублены, при этом глубина вырубки не должна превышать 5% от номинальной тол</w:t>
      </w:r>
      <w:r w:rsidRPr="00034B6A">
        <w:rPr>
          <w:sz w:val="26"/>
          <w:szCs w:val="26"/>
        </w:rPr>
        <w:softHyphen/>
        <w:t>щины стенки, а протяженность вырубленных мест</w:t>
      </w:r>
      <w:r w:rsidR="00D85075">
        <w:rPr>
          <w:sz w:val="26"/>
          <w:szCs w:val="26"/>
        </w:rPr>
        <w:tab/>
      </w:r>
      <w:r w:rsidRPr="00034B6A">
        <w:rPr>
          <w:sz w:val="26"/>
          <w:szCs w:val="26"/>
        </w:rPr>
        <w:t>— 100 мм в про</w:t>
      </w:r>
      <w:r w:rsidRPr="00034B6A">
        <w:rPr>
          <w:sz w:val="26"/>
          <w:szCs w:val="26"/>
        </w:rPr>
        <w:softHyphen/>
        <w:t>дольном направлении и 25 мм в поперечном. Количество выруб</w:t>
      </w:r>
      <w:r w:rsidRPr="00034B6A">
        <w:rPr>
          <w:sz w:val="26"/>
          <w:szCs w:val="26"/>
        </w:rPr>
        <w:softHyphen/>
        <w:t>ленных мест должно быть не более двух в разных сечениях, выруб</w:t>
      </w:r>
      <w:r w:rsidRPr="00034B6A">
        <w:rPr>
          <w:sz w:val="26"/>
          <w:szCs w:val="26"/>
        </w:rPr>
        <w:softHyphen/>
        <w:t>ка должна быть тщательно зачищена и иметь пологие края.</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На участке менее 400 мм от конца трубы вырубка не допус</w:t>
      </w:r>
      <w:r w:rsidRPr="00034B6A">
        <w:rPr>
          <w:rFonts w:ascii="Times New Roman" w:hAnsi="Times New Roman" w:cs="Times New Roman"/>
          <w:sz w:val="26"/>
          <w:szCs w:val="26"/>
        </w:rPr>
        <w:softHyphen/>
        <w:t>кается.</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По наружному диаметру труб допускаются проточки отдель</w:t>
      </w:r>
      <w:r w:rsidRPr="00034B6A">
        <w:rPr>
          <w:rFonts w:ascii="Times New Roman" w:hAnsi="Times New Roman" w:cs="Times New Roman"/>
          <w:sz w:val="26"/>
          <w:szCs w:val="26"/>
        </w:rPr>
        <w:softHyphen/>
        <w:t>ных мест, требуемые технологией механической обработки труб, на глубину не более 1 мм и общей протяженностью не свыше 400 мм. Проточки должны заканчиваться плавными, без подре</w:t>
      </w:r>
      <w:r w:rsidRPr="00034B6A">
        <w:rPr>
          <w:rFonts w:ascii="Times New Roman" w:hAnsi="Times New Roman" w:cs="Times New Roman"/>
          <w:sz w:val="26"/>
          <w:szCs w:val="26"/>
        </w:rPr>
        <w:softHyphen/>
        <w:t>зов, переходами.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 xml:space="preserve"> В канале допускаются кольцевые зарезы от инструмента глу</w:t>
      </w:r>
      <w:r w:rsidRPr="00034B6A">
        <w:rPr>
          <w:rFonts w:ascii="Times New Roman" w:hAnsi="Times New Roman" w:cs="Times New Roman"/>
          <w:sz w:val="26"/>
          <w:szCs w:val="26"/>
        </w:rPr>
        <w:softHyphen/>
        <w:t>биной до 2 мм и длиной не более 50 мм с развалом уступов, а также долевые риски глубиной до 0,5 мм от вывода инструмента.</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С целью предохранения от коррозии наружные поверхности каждой трубы должны быть окрашены.</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Упорные поверхности ниппельного и муфтового концов трубы должны быть без заусенцев, рванин, забоин и других дефектов; на</w:t>
      </w:r>
      <w:r w:rsidRPr="00034B6A">
        <w:rPr>
          <w:rFonts w:ascii="Times New Roman" w:hAnsi="Times New Roman" w:cs="Times New Roman"/>
          <w:sz w:val="26"/>
          <w:szCs w:val="26"/>
        </w:rPr>
        <w:softHyphen/>
        <w:t>рушающих плотность соединений. Не допускается наносить на них какие бы то ни было знаки маркировки.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Резьба должна быть гладкой, без забоин, выкрошенных ниток, заусенцев, рванин и других дефектов, нарушающих непрерыв</w:t>
      </w:r>
      <w:r w:rsidRPr="00034B6A">
        <w:rPr>
          <w:rFonts w:ascii="Times New Roman" w:hAnsi="Times New Roman" w:cs="Times New Roman"/>
          <w:sz w:val="26"/>
          <w:szCs w:val="26"/>
        </w:rPr>
        <w:softHyphen/>
        <w:t>ность резьбы. Резьба должна быть фосфатирована.</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Отклонения разности диаметров (конусности) по наружному и среднему диаметрам наружной резьбы не должны превышать +</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0,12 мм и по внутреннему и средне</w:t>
      </w:r>
      <w:r w:rsidR="00D85075">
        <w:rPr>
          <w:rFonts w:ascii="Times New Roman" w:hAnsi="Times New Roman" w:cs="Times New Roman"/>
          <w:sz w:val="26"/>
          <w:szCs w:val="26"/>
        </w:rPr>
        <w:t xml:space="preserve">му диаметрам внутренней резьбы  </w:t>
      </w:r>
      <w:r w:rsidRPr="00034B6A">
        <w:rPr>
          <w:rFonts w:ascii="Times New Roman" w:hAnsi="Times New Roman" w:cs="Times New Roman"/>
          <w:sz w:val="26"/>
          <w:szCs w:val="26"/>
        </w:rPr>
        <w:t>0,3 мм на длине резьбового конуса.</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Резьба, зарезьбовые канавки и поясок диаметром </w:t>
      </w:r>
      <w:r w:rsidRPr="00034B6A">
        <w:rPr>
          <w:rFonts w:ascii="Times New Roman" w:hAnsi="Times New Roman" w:cs="Times New Roman"/>
          <w:sz w:val="26"/>
          <w:szCs w:val="26"/>
          <w:lang w:val="en-US"/>
        </w:rPr>
        <w:t>D</w:t>
      </w:r>
      <w:r w:rsidRPr="00034B6A">
        <w:rPr>
          <w:rFonts w:ascii="Times New Roman" w:hAnsi="Times New Roman" w:cs="Times New Roman"/>
          <w:sz w:val="26"/>
          <w:szCs w:val="26"/>
        </w:rPr>
        <w:t>1 обкаты</w:t>
      </w:r>
      <w:r w:rsidRPr="00034B6A">
        <w:rPr>
          <w:rFonts w:ascii="Times New Roman" w:hAnsi="Times New Roman" w:cs="Times New Roman"/>
          <w:sz w:val="26"/>
          <w:szCs w:val="26"/>
        </w:rPr>
        <w:softHyphen/>
        <w:t>ваются роликом в соответствии с инструкцией ВНИИБТ.</w:t>
      </w:r>
      <w:r w:rsidR="00D85075">
        <w:rPr>
          <w:rFonts w:ascii="Times New Roman" w:hAnsi="Times New Roman" w:cs="Times New Roman"/>
          <w:sz w:val="26"/>
          <w:szCs w:val="26"/>
        </w:rPr>
        <w:tab/>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b/>
          <w:bCs/>
          <w:sz w:val="26"/>
          <w:szCs w:val="26"/>
        </w:rPr>
        <w:t>Маркировка.</w:t>
      </w:r>
      <w:r w:rsidRPr="00034B6A">
        <w:rPr>
          <w:rFonts w:ascii="Times New Roman" w:hAnsi="Times New Roman" w:cs="Times New Roman"/>
          <w:sz w:val="26"/>
          <w:szCs w:val="26"/>
        </w:rPr>
        <w:t xml:space="preserve"> На каждой трубе на расстоянии 0,4 мм от ее нип</w:t>
      </w:r>
      <w:r w:rsidRPr="00034B6A">
        <w:rPr>
          <w:rFonts w:ascii="Times New Roman" w:hAnsi="Times New Roman" w:cs="Times New Roman"/>
          <w:sz w:val="26"/>
          <w:szCs w:val="26"/>
        </w:rPr>
        <w:softHyphen/>
        <w:t>пельного конца должна быть нанесена маркировка: товарный знак или наименование предприятия-изготовителя, условное обозначе</w:t>
      </w:r>
      <w:r w:rsidRPr="00034B6A">
        <w:rPr>
          <w:rFonts w:ascii="Times New Roman" w:hAnsi="Times New Roman" w:cs="Times New Roman"/>
          <w:sz w:val="26"/>
          <w:szCs w:val="26"/>
        </w:rPr>
        <w:softHyphen/>
        <w:t>ние трубы, порядковый номер трубы, марка стали, порядковый номер плавки, длина трубы (в см), дата выпуска, клеймо ОТК завода-изготовителя. Маркировка должна быть произведена чет</w:t>
      </w:r>
      <w:r w:rsidRPr="00034B6A">
        <w:rPr>
          <w:rFonts w:ascii="Times New Roman" w:hAnsi="Times New Roman" w:cs="Times New Roman"/>
          <w:sz w:val="26"/>
          <w:szCs w:val="26"/>
        </w:rPr>
        <w:softHyphen/>
        <w:t>ко клеймами. Все клейма должны быть выбиты вдоль образую</w:t>
      </w:r>
      <w:r w:rsidRPr="00034B6A">
        <w:rPr>
          <w:rFonts w:ascii="Times New Roman" w:hAnsi="Times New Roman" w:cs="Times New Roman"/>
          <w:sz w:val="26"/>
          <w:szCs w:val="26"/>
        </w:rPr>
        <w:softHyphen/>
        <w:t>щей трубы и обведены светлой краской.</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b/>
          <w:bCs/>
          <w:sz w:val="26"/>
          <w:szCs w:val="26"/>
        </w:rPr>
        <w:t>Упаковка и транспортирование</w:t>
      </w:r>
      <w:r w:rsidRPr="00034B6A">
        <w:rPr>
          <w:rFonts w:ascii="Times New Roman" w:hAnsi="Times New Roman" w:cs="Times New Roman"/>
          <w:sz w:val="26"/>
          <w:szCs w:val="26"/>
        </w:rPr>
        <w:t>. Наружная и внутренняя резь</w:t>
      </w:r>
      <w:r w:rsidRPr="00034B6A">
        <w:rPr>
          <w:rFonts w:ascii="Times New Roman" w:hAnsi="Times New Roman" w:cs="Times New Roman"/>
          <w:sz w:val="26"/>
          <w:szCs w:val="26"/>
        </w:rPr>
        <w:softHyphen/>
        <w:t>ба труб и упорные поверхности должны быть надежно защищены предохранительными пробками и кольцами.</w:t>
      </w:r>
    </w:p>
    <w:p w:rsidR="000D343A" w:rsidRPr="00034B6A" w:rsidRDefault="000D343A" w:rsidP="00034B6A">
      <w:pPr>
        <w:pStyle w:val="a7"/>
        <w:ind w:left="-142" w:firstLine="142"/>
        <w:rPr>
          <w:sz w:val="26"/>
          <w:szCs w:val="26"/>
        </w:rPr>
      </w:pPr>
      <w:r w:rsidRPr="00034B6A">
        <w:rPr>
          <w:sz w:val="26"/>
          <w:szCs w:val="26"/>
        </w:rPr>
        <w:t xml:space="preserve">   При навинчивании пробок и колец резьба и упорные поверх</w:t>
      </w:r>
      <w:r w:rsidRPr="00034B6A">
        <w:rPr>
          <w:sz w:val="26"/>
          <w:szCs w:val="26"/>
        </w:rPr>
        <w:softHyphen/>
        <w:t>ности должны быть смазаны антикоррозионной смазкой.</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Каждая поставляемая партия труб должна сопровождаться документом (сертификатом), удостоверяющим соответствие их ка</w:t>
      </w:r>
      <w:r w:rsidRPr="00034B6A">
        <w:rPr>
          <w:rFonts w:ascii="Times New Roman" w:hAnsi="Times New Roman" w:cs="Times New Roman"/>
          <w:sz w:val="26"/>
          <w:szCs w:val="26"/>
        </w:rPr>
        <w:softHyphen/>
        <w:t xml:space="preserve">чества требованиям технических условий, в котором указываются: дата выпуска, номера плавок, порядковые номера труб (от — де для каждой плавки), наружный и внутренний </w:t>
      </w:r>
      <w:r w:rsidRPr="00034B6A">
        <w:rPr>
          <w:rFonts w:ascii="Times New Roman" w:hAnsi="Times New Roman" w:cs="Times New Roman"/>
          <w:sz w:val="26"/>
          <w:szCs w:val="26"/>
        </w:rPr>
        <w:lastRenderedPageBreak/>
        <w:t>диаметры, обозна</w:t>
      </w:r>
      <w:r w:rsidRPr="00034B6A">
        <w:rPr>
          <w:rFonts w:ascii="Times New Roman" w:hAnsi="Times New Roman" w:cs="Times New Roman"/>
          <w:sz w:val="26"/>
          <w:szCs w:val="26"/>
        </w:rPr>
        <w:softHyphen/>
        <w:t>чения резьбы, длина труб, содержание серы и фосфора для труб каждой плавки, результаты механических испытаний металла труб.</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При погрузке на автомашины трубы следует укладывать на брусья и привязывать к ним цепью с двух сторон.</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Перед разгрузкой труб необходимо установить, что предохра</w:t>
      </w:r>
      <w:r w:rsidRPr="00034B6A">
        <w:rPr>
          <w:rFonts w:ascii="Times New Roman" w:hAnsi="Times New Roman" w:cs="Times New Roman"/>
          <w:sz w:val="26"/>
          <w:szCs w:val="26"/>
        </w:rPr>
        <w:softHyphen/>
        <w:t>нительные пробки и кольца находятся на месте и затянуты.</w:t>
      </w:r>
    </w:p>
    <w:p w:rsidR="000D343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Трубы должны храниться на стеллажах уложенными в один ряд, причем расстояние от поверхности земли должно быть не менее 0,5 м, с тем чтобы уберечь их от влаги и грязи.</w:t>
      </w:r>
    </w:p>
    <w:p w:rsidR="00D85075" w:rsidRPr="00034B6A" w:rsidRDefault="00D85075"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D85075">
      <w:pPr>
        <w:pStyle w:val="2"/>
        <w:spacing w:after="240" w:line="240" w:lineRule="auto"/>
        <w:ind w:left="-142" w:firstLine="142"/>
        <w:rPr>
          <w:rFonts w:ascii="Times New Roman" w:hAnsi="Times New Roman" w:cs="Times New Roman"/>
          <w:color w:val="auto"/>
        </w:rPr>
      </w:pPr>
      <w:bookmarkStart w:id="50" w:name="_Toc374135798"/>
      <w:bookmarkStart w:id="51" w:name="_Toc374137611"/>
      <w:r w:rsidRPr="00034B6A">
        <w:rPr>
          <w:rFonts w:ascii="Times New Roman" w:hAnsi="Times New Roman" w:cs="Times New Roman"/>
          <w:color w:val="auto"/>
        </w:rPr>
        <w:t>Утяжеленные бурильные  трубы — горячекатаные</w:t>
      </w:r>
      <w:bookmarkEnd w:id="50"/>
      <w:bookmarkEnd w:id="51"/>
    </w:p>
    <w:p w:rsidR="00D85075" w:rsidRDefault="000D343A" w:rsidP="00D85075">
      <w:pPr>
        <w:widowControl w:val="0"/>
        <w:autoSpaceDE w:val="0"/>
        <w:autoSpaceDN w:val="0"/>
        <w:adjustRightInd w:val="0"/>
        <w:spacing w:after="24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Утяжеленные бурильные трубы (горячекатаные) диаметрами 146, 178, 203, 219 и 245 мм поставляются по ТУ 14-3-385-79, а тру</w:t>
      </w:r>
      <w:r w:rsidRPr="00034B6A">
        <w:rPr>
          <w:rFonts w:ascii="Times New Roman" w:hAnsi="Times New Roman" w:cs="Times New Roman"/>
          <w:sz w:val="26"/>
          <w:szCs w:val="26"/>
        </w:rPr>
        <w:softHyphen/>
        <w:t xml:space="preserve">бы (заготовки для УБТ) диаметрами 73, 89, 108мм—ТУ 14-3-839— 79. </w:t>
      </w:r>
    </w:p>
    <w:p w:rsidR="000D343A" w:rsidRPr="00034B6A" w:rsidRDefault="000D343A" w:rsidP="00D85075">
      <w:pPr>
        <w:widowControl w:val="0"/>
        <w:autoSpaceDE w:val="0"/>
        <w:autoSpaceDN w:val="0"/>
        <w:adjustRightInd w:val="0"/>
        <w:spacing w:after="0" w:line="240" w:lineRule="auto"/>
        <w:ind w:left="-142" w:firstLine="850"/>
        <w:jc w:val="both"/>
        <w:rPr>
          <w:rFonts w:ascii="Times New Roman" w:hAnsi="Times New Roman" w:cs="Times New Roman"/>
          <w:sz w:val="26"/>
          <w:szCs w:val="26"/>
        </w:rPr>
      </w:pPr>
      <w:r w:rsidRPr="00034B6A">
        <w:rPr>
          <w:rFonts w:ascii="Times New Roman" w:hAnsi="Times New Roman" w:cs="Times New Roman"/>
          <w:sz w:val="26"/>
          <w:szCs w:val="26"/>
        </w:rPr>
        <w:t>Утяжеленные бурильные трубы изготовляются гладкими по всей длине: 146X74X8000, 178X90X12000, 203X100X12000, 219ХП2Х8000 и 245X135X7000 мм. Допускается поставка труб диаметром 146 мм, длиной 6000 мм и диаметром 203 мм, длиной 8000—9000 мм до 30% объема заказа, а диаметром 178 мм, дли</w:t>
      </w:r>
      <w:r w:rsidRPr="00034B6A">
        <w:rPr>
          <w:rFonts w:ascii="Times New Roman" w:hAnsi="Times New Roman" w:cs="Times New Roman"/>
          <w:sz w:val="26"/>
          <w:szCs w:val="26"/>
        </w:rPr>
        <w:softHyphen/>
        <w:t>ной 8000 мм</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 xml:space="preserve"> —</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до 10%.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 xml:space="preserve">Допуск по толщине стенки для труб диаметром 146, 178, 203 мм — минус 12,5%. Внутренний диаметр (канал трубы) контролируется шаблоном наружным диаметром, равным </w:t>
      </w:r>
      <w:r w:rsidRPr="00034B6A">
        <w:rPr>
          <w:rFonts w:ascii="Times New Roman" w:hAnsi="Times New Roman" w:cs="Times New Roman"/>
          <w:sz w:val="26"/>
          <w:szCs w:val="26"/>
          <w:lang w:val="en-US"/>
        </w:rPr>
        <w:t>d</w:t>
      </w:r>
      <w:r w:rsidRPr="00034B6A">
        <w:rPr>
          <w:rFonts w:ascii="Times New Roman" w:hAnsi="Times New Roman" w:cs="Times New Roman"/>
          <w:sz w:val="26"/>
          <w:szCs w:val="26"/>
          <w:vertAlign w:val="subscript"/>
          <w:lang w:val="en-US"/>
        </w:rPr>
        <w:t>K</w:t>
      </w:r>
      <w:r w:rsidRPr="00034B6A">
        <w:rPr>
          <w:rFonts w:ascii="Times New Roman" w:hAnsi="Times New Roman" w:cs="Times New Roman"/>
          <w:sz w:val="26"/>
          <w:szCs w:val="26"/>
          <w:vertAlign w:val="subscript"/>
        </w:rPr>
        <w:t>А</w:t>
      </w:r>
      <w:r w:rsidRPr="00034B6A">
        <w:rPr>
          <w:rFonts w:ascii="Times New Roman" w:hAnsi="Times New Roman" w:cs="Times New Roman"/>
          <w:sz w:val="26"/>
          <w:szCs w:val="26"/>
          <w:vertAlign w:val="subscript"/>
          <w:lang w:val="en-US"/>
        </w:rPr>
        <w:t>H</w:t>
      </w:r>
      <w:r w:rsidRPr="00034B6A">
        <w:rPr>
          <w:rFonts w:ascii="Times New Roman" w:hAnsi="Times New Roman" w:cs="Times New Roman"/>
          <w:sz w:val="26"/>
          <w:szCs w:val="26"/>
        </w:rPr>
        <w:t xml:space="preserve"> — 10 мм. Разностенность труб диаметром 219, 245 мм в одном сечении не должна превышать 10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На поверхности труб не должно быть дефектов в виде плен, трещин, закатов, расслоений. Допускаются дефекты, обусловлен</w:t>
      </w:r>
      <w:r w:rsidRPr="00034B6A">
        <w:rPr>
          <w:rFonts w:ascii="Times New Roman" w:hAnsi="Times New Roman" w:cs="Times New Roman"/>
          <w:sz w:val="26"/>
          <w:szCs w:val="26"/>
        </w:rPr>
        <w:softHyphen/>
        <w:t>ные условиями производства, глубина залегания которых не долж</w:t>
      </w:r>
      <w:r w:rsidRPr="00034B6A">
        <w:rPr>
          <w:rFonts w:ascii="Times New Roman" w:hAnsi="Times New Roman" w:cs="Times New Roman"/>
          <w:sz w:val="26"/>
          <w:szCs w:val="26"/>
        </w:rPr>
        <w:softHyphen/>
        <w:t>на превышать 12,5% толщины стенки. На концах труб на длине 300 мм дефекты не допускаются. Разрешается запиловка дефект</w:t>
      </w:r>
      <w:r w:rsidRPr="00034B6A">
        <w:rPr>
          <w:rFonts w:ascii="Times New Roman" w:hAnsi="Times New Roman" w:cs="Times New Roman"/>
          <w:sz w:val="26"/>
          <w:szCs w:val="26"/>
        </w:rPr>
        <w:softHyphen/>
        <w:t>ных мест.</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Утяжеленные бурильные трубы изготовляются из групп проч</w:t>
      </w:r>
      <w:r w:rsidRPr="00034B6A">
        <w:rPr>
          <w:rFonts w:ascii="Times New Roman" w:hAnsi="Times New Roman" w:cs="Times New Roman"/>
          <w:sz w:val="26"/>
          <w:szCs w:val="26"/>
        </w:rPr>
        <w:softHyphen/>
        <w:t>ности Д и К</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Утяжеленные бурильные трубы (горячекатаные) рекомендуется применять при бурении скважин средних глубин в несложных геологических условиях.</w:t>
      </w:r>
    </w:p>
    <w:p w:rsidR="000D343A" w:rsidRPr="00034B6A" w:rsidRDefault="000D343A" w:rsidP="00034B6A">
      <w:pPr>
        <w:pStyle w:val="2"/>
        <w:spacing w:line="240" w:lineRule="auto"/>
        <w:ind w:left="-142" w:firstLine="142"/>
        <w:rPr>
          <w:rFonts w:ascii="Times New Roman" w:hAnsi="Times New Roman" w:cs="Times New Roman"/>
          <w:color w:val="auto"/>
        </w:rPr>
      </w:pPr>
      <w:bookmarkStart w:id="52" w:name="_Toc374135799"/>
      <w:bookmarkStart w:id="53" w:name="_Toc374137612"/>
      <w:r w:rsidRPr="00034B6A">
        <w:rPr>
          <w:rFonts w:ascii="Times New Roman" w:hAnsi="Times New Roman" w:cs="Times New Roman"/>
          <w:color w:val="auto"/>
        </w:rPr>
        <w:t>Утяжеленные бурильные трубы с замками УБТСЗ</w:t>
      </w:r>
      <w:bookmarkEnd w:id="52"/>
      <w:bookmarkEnd w:id="53"/>
    </w:p>
    <w:p w:rsidR="00D85075"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В некоторых случаях при бурении скважин, с целью повыше</w:t>
      </w:r>
      <w:r w:rsidRPr="00034B6A">
        <w:rPr>
          <w:rFonts w:ascii="Times New Roman" w:hAnsi="Times New Roman" w:cs="Times New Roman"/>
          <w:sz w:val="26"/>
          <w:szCs w:val="26"/>
        </w:rPr>
        <w:softHyphen/>
        <w:t>ния износостойкости резьбы и прочности резьбового соединения, облегчения процесса ремонта, применяют утяжеленные буриль</w:t>
      </w:r>
      <w:r w:rsidRPr="00034B6A">
        <w:rPr>
          <w:rFonts w:ascii="Times New Roman" w:hAnsi="Times New Roman" w:cs="Times New Roman"/>
          <w:sz w:val="26"/>
          <w:szCs w:val="26"/>
        </w:rPr>
        <w:softHyphen/>
        <w:t>ные трубы с замками с коническими стаб</w:t>
      </w:r>
      <w:r w:rsidR="006628E7">
        <w:rPr>
          <w:rFonts w:ascii="Times New Roman" w:hAnsi="Times New Roman" w:cs="Times New Roman"/>
          <w:sz w:val="26"/>
          <w:szCs w:val="26"/>
        </w:rPr>
        <w:t>илизирующими поясками (рис. 73</w:t>
      </w:r>
      <w:r w:rsidRPr="00034B6A">
        <w:rPr>
          <w:rFonts w:ascii="Times New Roman" w:hAnsi="Times New Roman" w:cs="Times New Roman"/>
          <w:sz w:val="26"/>
          <w:szCs w:val="26"/>
        </w:rPr>
        <w:t xml:space="preserve">). </w:t>
      </w:r>
    </w:p>
    <w:p w:rsidR="00D85075" w:rsidRDefault="000D343A" w:rsidP="00D85075">
      <w:pPr>
        <w:widowControl w:val="0"/>
        <w:autoSpaceDE w:val="0"/>
        <w:autoSpaceDN w:val="0"/>
        <w:adjustRightInd w:val="0"/>
        <w:spacing w:after="0" w:line="240" w:lineRule="auto"/>
        <w:ind w:left="-142" w:firstLine="850"/>
        <w:jc w:val="both"/>
        <w:rPr>
          <w:rFonts w:ascii="Times New Roman" w:hAnsi="Times New Roman" w:cs="Times New Roman"/>
          <w:sz w:val="26"/>
          <w:szCs w:val="26"/>
        </w:rPr>
      </w:pPr>
      <w:r w:rsidRPr="00034B6A">
        <w:rPr>
          <w:rFonts w:ascii="Times New Roman" w:hAnsi="Times New Roman" w:cs="Times New Roman"/>
          <w:sz w:val="26"/>
          <w:szCs w:val="26"/>
        </w:rPr>
        <w:t>Замок УБТСЗ изготовляется высокопрочным с меха</w:t>
      </w:r>
      <w:r w:rsidRPr="00034B6A">
        <w:rPr>
          <w:rFonts w:ascii="Times New Roman" w:hAnsi="Times New Roman" w:cs="Times New Roman"/>
          <w:sz w:val="26"/>
          <w:szCs w:val="26"/>
        </w:rPr>
        <w:softHyphen/>
        <w:t xml:space="preserve">ническими свойствами по ГОСТ 5286—75 из стали марок 40ХН, 40ХН2МА. </w:t>
      </w:r>
    </w:p>
    <w:p w:rsidR="000D343A" w:rsidRPr="00034B6A" w:rsidRDefault="000D343A" w:rsidP="00D85075">
      <w:pPr>
        <w:widowControl w:val="0"/>
        <w:autoSpaceDE w:val="0"/>
        <w:autoSpaceDN w:val="0"/>
        <w:adjustRightInd w:val="0"/>
        <w:spacing w:after="0" w:line="240" w:lineRule="auto"/>
        <w:ind w:left="-142" w:firstLine="850"/>
        <w:jc w:val="both"/>
        <w:rPr>
          <w:rFonts w:ascii="Times New Roman" w:hAnsi="Times New Roman" w:cs="Times New Roman"/>
          <w:sz w:val="26"/>
          <w:szCs w:val="26"/>
        </w:rPr>
      </w:pPr>
      <w:r w:rsidRPr="00034B6A">
        <w:rPr>
          <w:rFonts w:ascii="Times New Roman" w:hAnsi="Times New Roman" w:cs="Times New Roman"/>
          <w:sz w:val="26"/>
          <w:szCs w:val="26"/>
        </w:rPr>
        <w:t>Изношенный замок может быть легко заменен непос</w:t>
      </w:r>
      <w:r w:rsidRPr="00034B6A">
        <w:rPr>
          <w:rFonts w:ascii="Times New Roman" w:hAnsi="Times New Roman" w:cs="Times New Roman"/>
          <w:sz w:val="26"/>
          <w:szCs w:val="26"/>
        </w:rPr>
        <w:softHyphen/>
        <w:t>редственно на буровой с использованием установки, размещенной на автомашине (трубы с замком собирают горячим способом).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lastRenderedPageBreak/>
        <w:drawing>
          <wp:inline distT="0" distB="0" distL="0" distR="0">
            <wp:extent cx="3762375" cy="1657350"/>
            <wp:effectExtent l="1905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9" cstate="print"/>
                    <a:srcRect/>
                    <a:stretch>
                      <a:fillRect/>
                    </a:stretch>
                  </pic:blipFill>
                  <pic:spPr bwMode="auto">
                    <a:xfrm>
                      <a:off x="0" y="0"/>
                      <a:ext cx="3762375" cy="1657350"/>
                    </a:xfrm>
                    <a:prstGeom prst="rect">
                      <a:avLst/>
                    </a:prstGeom>
                    <a:noFill/>
                    <a:ln w="9525">
                      <a:noFill/>
                      <a:miter lim="800000"/>
                      <a:headEnd/>
                      <a:tailEnd/>
                    </a:ln>
                  </pic:spPr>
                </pic:pic>
              </a:graphicData>
            </a:graphic>
          </wp:inline>
        </w:drawing>
      </w:r>
    </w:p>
    <w:p w:rsidR="000D343A" w:rsidRDefault="006628E7" w:rsidP="00034B6A">
      <w:pPr>
        <w:widowControl w:val="0"/>
        <w:autoSpaceDE w:val="0"/>
        <w:autoSpaceDN w:val="0"/>
        <w:adjustRightInd w:val="0"/>
        <w:spacing w:after="0" w:line="240" w:lineRule="auto"/>
        <w:ind w:left="-142" w:firstLine="142"/>
        <w:jc w:val="both"/>
        <w:rPr>
          <w:rFonts w:ascii="Times New Roman" w:hAnsi="Times New Roman" w:cs="Times New Roman"/>
          <w:bCs/>
          <w:sz w:val="26"/>
          <w:szCs w:val="26"/>
        </w:rPr>
      </w:pPr>
      <w:r>
        <w:rPr>
          <w:rFonts w:ascii="Times New Roman" w:hAnsi="Times New Roman" w:cs="Times New Roman"/>
          <w:bCs/>
          <w:sz w:val="26"/>
          <w:szCs w:val="26"/>
        </w:rPr>
        <w:t>Рис. 74</w:t>
      </w:r>
      <w:r w:rsidR="000D343A" w:rsidRPr="00D85075">
        <w:rPr>
          <w:rFonts w:ascii="Times New Roman" w:hAnsi="Times New Roman" w:cs="Times New Roman"/>
          <w:bCs/>
          <w:sz w:val="26"/>
          <w:szCs w:val="26"/>
        </w:rPr>
        <w:t>. Утяжеленные бурильные трубы с замками УБТСЗ</w:t>
      </w:r>
    </w:p>
    <w:p w:rsidR="00D85075" w:rsidRPr="00D85075" w:rsidRDefault="00D85075" w:rsidP="00034B6A">
      <w:pPr>
        <w:widowControl w:val="0"/>
        <w:autoSpaceDE w:val="0"/>
        <w:autoSpaceDN w:val="0"/>
        <w:adjustRightInd w:val="0"/>
        <w:spacing w:after="0" w:line="240" w:lineRule="auto"/>
        <w:ind w:left="-142" w:firstLine="142"/>
        <w:jc w:val="both"/>
        <w:rPr>
          <w:rFonts w:ascii="Times New Roman" w:hAnsi="Times New Roman" w:cs="Times New Roman"/>
          <w:bCs/>
          <w:sz w:val="26"/>
          <w:szCs w:val="26"/>
        </w:rPr>
      </w:pP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ВНИИБТ разработаны кон</w:t>
      </w:r>
      <w:r w:rsidRPr="00034B6A">
        <w:rPr>
          <w:rFonts w:ascii="Times New Roman" w:hAnsi="Times New Roman" w:cs="Times New Roman"/>
          <w:sz w:val="26"/>
          <w:szCs w:val="26"/>
        </w:rPr>
        <w:softHyphen/>
        <w:t>струкции УБТСЗ диаметрами 146, 178, 203 и 229 мм. Для соедине</w:t>
      </w:r>
      <w:r w:rsidRPr="00034B6A">
        <w:rPr>
          <w:rFonts w:ascii="Times New Roman" w:hAnsi="Times New Roman" w:cs="Times New Roman"/>
          <w:sz w:val="26"/>
          <w:szCs w:val="26"/>
        </w:rPr>
        <w:softHyphen/>
        <w:t xml:space="preserve">ния трубы с замком применена трапецеидальная резьба ТТ бурильных труб ВК, НК (типы 3, 4 по ГОСТ 631—75): ТТ112х5,08х Х1:32, ТТ132Х5,08Х1:32, ТТ140Х Х5,08Х1:32 и ТТ160Х5,08Х1:32.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Отношение большего диаметра посадки к длине стабилизирую</w:t>
      </w:r>
      <w:r w:rsidRPr="00034B6A">
        <w:rPr>
          <w:rFonts w:ascii="Times New Roman" w:hAnsi="Times New Roman" w:cs="Times New Roman"/>
          <w:sz w:val="26"/>
          <w:szCs w:val="26"/>
        </w:rPr>
        <w:softHyphen/>
        <w:t>щего пояска принято 1,1</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1,5, а диаметра охватывающей детали (замка) к охватываемой (тру</w:t>
      </w:r>
      <w:r w:rsidRPr="00034B6A">
        <w:rPr>
          <w:rFonts w:ascii="Times New Roman" w:hAnsi="Times New Roman" w:cs="Times New Roman"/>
          <w:sz w:val="26"/>
          <w:szCs w:val="26"/>
        </w:rPr>
        <w:softHyphen/>
        <w:t>бе</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1,2</w:t>
      </w:r>
      <w:r w:rsidR="00D85075">
        <w:rPr>
          <w:rFonts w:ascii="Times New Roman" w:hAnsi="Times New Roman" w:cs="Times New Roman"/>
          <w:sz w:val="26"/>
          <w:szCs w:val="26"/>
        </w:rPr>
        <w:t>)</w:t>
      </w:r>
      <w:r w:rsidRPr="00034B6A">
        <w:rPr>
          <w:rFonts w:ascii="Times New Roman" w:hAnsi="Times New Roman" w:cs="Times New Roman"/>
          <w:sz w:val="26"/>
          <w:szCs w:val="26"/>
        </w:rPr>
        <w:t>.</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С целью повышения износо</w:t>
      </w:r>
      <w:r w:rsidRPr="00034B6A">
        <w:rPr>
          <w:rFonts w:ascii="Times New Roman" w:hAnsi="Times New Roman" w:cs="Times New Roman"/>
          <w:sz w:val="26"/>
          <w:szCs w:val="26"/>
        </w:rPr>
        <w:softHyphen/>
        <w:t>стойкости и прочности резьбовых соединений и экономии легированных сталей применяют утяжелен</w:t>
      </w:r>
      <w:r w:rsidRPr="00034B6A">
        <w:rPr>
          <w:rFonts w:ascii="Times New Roman" w:hAnsi="Times New Roman" w:cs="Times New Roman"/>
          <w:sz w:val="26"/>
          <w:szCs w:val="26"/>
        </w:rPr>
        <w:softHyphen/>
        <w:t>ные бурильные трубы с приваренными высокопрочными концами.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2114550" cy="3343275"/>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0" cstate="print"/>
                    <a:srcRect/>
                    <a:stretch>
                      <a:fillRect/>
                    </a:stretch>
                  </pic:blipFill>
                  <pic:spPr bwMode="auto">
                    <a:xfrm>
                      <a:off x="0" y="0"/>
                      <a:ext cx="2114550" cy="3343275"/>
                    </a:xfrm>
                    <a:prstGeom prst="rect">
                      <a:avLst/>
                    </a:prstGeom>
                    <a:noFill/>
                    <a:ln w="9525">
                      <a:noFill/>
                      <a:miter lim="800000"/>
                      <a:headEnd/>
                      <a:tailEnd/>
                    </a:ln>
                  </pic:spPr>
                </pic:pic>
              </a:graphicData>
            </a:graphic>
          </wp:inline>
        </w:drawing>
      </w:r>
    </w:p>
    <w:p w:rsidR="000D343A" w:rsidRPr="00D85075" w:rsidRDefault="006628E7" w:rsidP="00034B6A">
      <w:pPr>
        <w:widowControl w:val="0"/>
        <w:autoSpaceDE w:val="0"/>
        <w:autoSpaceDN w:val="0"/>
        <w:adjustRightInd w:val="0"/>
        <w:spacing w:after="0" w:line="240" w:lineRule="auto"/>
        <w:ind w:left="-142" w:firstLine="142"/>
        <w:jc w:val="both"/>
        <w:rPr>
          <w:rFonts w:ascii="Times New Roman" w:hAnsi="Times New Roman" w:cs="Times New Roman"/>
          <w:bCs/>
          <w:sz w:val="24"/>
          <w:szCs w:val="24"/>
        </w:rPr>
      </w:pPr>
      <w:r>
        <w:rPr>
          <w:rFonts w:ascii="Times New Roman" w:hAnsi="Times New Roman" w:cs="Times New Roman"/>
          <w:bCs/>
          <w:sz w:val="24"/>
          <w:szCs w:val="24"/>
        </w:rPr>
        <w:t>Рис.  75</w:t>
      </w:r>
      <w:r w:rsidR="000D343A" w:rsidRPr="00D85075">
        <w:rPr>
          <w:rFonts w:ascii="Times New Roman" w:hAnsi="Times New Roman" w:cs="Times New Roman"/>
          <w:bCs/>
          <w:sz w:val="24"/>
          <w:szCs w:val="24"/>
        </w:rPr>
        <w:t>. Размеры утяжеленных бу</w:t>
      </w:r>
      <w:r w:rsidR="000D343A" w:rsidRPr="00D85075">
        <w:rPr>
          <w:rFonts w:ascii="Times New Roman" w:hAnsi="Times New Roman" w:cs="Times New Roman"/>
          <w:bCs/>
          <w:sz w:val="24"/>
          <w:szCs w:val="24"/>
        </w:rPr>
        <w:softHyphen/>
        <w:t xml:space="preserve">рильных   труб   УБТСЗ: </w:t>
      </w:r>
    </w:p>
    <w:p w:rsidR="000D343A" w:rsidRPr="00034B6A" w:rsidRDefault="00D85075"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Pr>
          <w:rFonts w:ascii="Times New Roman" w:hAnsi="Times New Roman" w:cs="Times New Roman"/>
          <w:sz w:val="26"/>
          <w:szCs w:val="26"/>
        </w:rPr>
        <w:t>а — замок;    б</w:t>
      </w:r>
      <w:r w:rsidR="000D343A" w:rsidRPr="00034B6A">
        <w:rPr>
          <w:rFonts w:ascii="Times New Roman" w:hAnsi="Times New Roman" w:cs="Times New Roman"/>
          <w:sz w:val="26"/>
          <w:szCs w:val="26"/>
        </w:rPr>
        <w:t xml:space="preserve"> — труба</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 xml:space="preserve"> Приварка может быть осуществлена методами дуговой (под слоем: флюса) или контактной электросварки. Резьбовые концы длиной; 400</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1500 мм изготовляют из легированной стали с механическими, свойствами по ГОСТ 5286</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—75. После приварки шов подверга</w:t>
      </w:r>
      <w:r w:rsidRPr="00034B6A">
        <w:rPr>
          <w:rFonts w:ascii="Times New Roman" w:hAnsi="Times New Roman" w:cs="Times New Roman"/>
          <w:sz w:val="26"/>
          <w:szCs w:val="26"/>
        </w:rPr>
        <w:softHyphen/>
        <w:t>ется термообработке.</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 xml:space="preserve"> Для повышения износостойкости и прочности рекомендуется в УБТ применять резьбу </w:t>
      </w:r>
      <w:r w:rsidRPr="00034B6A">
        <w:rPr>
          <w:rFonts w:ascii="Times New Roman" w:hAnsi="Times New Roman" w:cs="Times New Roman"/>
          <w:sz w:val="26"/>
          <w:szCs w:val="26"/>
          <w:lang w:val="en-US"/>
        </w:rPr>
        <w:t>IV</w:t>
      </w:r>
      <w:r w:rsidRPr="00034B6A">
        <w:rPr>
          <w:rFonts w:ascii="Times New Roman" w:hAnsi="Times New Roman" w:cs="Times New Roman"/>
          <w:sz w:val="26"/>
          <w:szCs w:val="26"/>
        </w:rPr>
        <w:t xml:space="preserve"> профиля по ГОСТ 5286</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75, т. е. 3</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102 вместо 3</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-101 и 3-122 вместо 3-121. Использование такого профи</w:t>
      </w:r>
      <w:r w:rsidRPr="00034B6A">
        <w:rPr>
          <w:rFonts w:ascii="Times New Roman" w:hAnsi="Times New Roman" w:cs="Times New Roman"/>
          <w:sz w:val="26"/>
          <w:szCs w:val="26"/>
        </w:rPr>
        <w:softHyphen/>
        <w:t>ля повышает износостойкость и прочность резьбовых соединений: примерно на 20—30%.</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lastRenderedPageBreak/>
        <w:t xml:space="preserve">    Для повышения динамической прочности и износостойкости при бурении в особо тяжелых условиях рекомендуется применение профилей резьб МК и СК-90 с увеличенным шагом (7 и 8 мм).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Износостойкость резьбы МК с крупным шагом (8мм) повышается на 60</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65%, а предел выносливости — на 25%.</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Резьбы СК-90 с углом профиля 90° рекомендуется применят в нижней части бурильной колонны при роторном способе бурения и больших затратах энергии на вращение колонны бурильных труб.</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В рационально сконструированном резьбовом соединении УБТ отношение моментов сопротивления опасного сечения резьбы муф</w:t>
      </w:r>
      <w:r w:rsidRPr="00034B6A">
        <w:rPr>
          <w:rFonts w:ascii="Times New Roman" w:hAnsi="Times New Roman" w:cs="Times New Roman"/>
          <w:sz w:val="26"/>
          <w:szCs w:val="26"/>
        </w:rPr>
        <w:softHyphen/>
        <w:t xml:space="preserve">ты к моменту сопротивления опасного сечения резьбы ниппеля, по экспериментальным данным, должно быть </w:t>
      </w:r>
      <w:r w:rsidRPr="00034B6A">
        <w:rPr>
          <w:rFonts w:ascii="Times New Roman" w:hAnsi="Times New Roman" w:cs="Times New Roman"/>
          <w:sz w:val="26"/>
          <w:szCs w:val="26"/>
          <w:lang w:val="en-US"/>
        </w:rPr>
        <w:t>WM</w:t>
      </w:r>
      <w:r w:rsidRPr="00034B6A">
        <w:rPr>
          <w:rFonts w:ascii="Times New Roman" w:hAnsi="Times New Roman" w:cs="Times New Roman"/>
          <w:sz w:val="26"/>
          <w:szCs w:val="26"/>
        </w:rPr>
        <w:t>/</w:t>
      </w:r>
      <w:r w:rsidRPr="00034B6A">
        <w:rPr>
          <w:rFonts w:ascii="Times New Roman" w:hAnsi="Times New Roman" w:cs="Times New Roman"/>
          <w:sz w:val="26"/>
          <w:szCs w:val="26"/>
          <w:lang w:val="en-US"/>
        </w:rPr>
        <w:t>WH</w:t>
      </w:r>
      <w:r w:rsidRPr="00034B6A">
        <w:rPr>
          <w:rFonts w:ascii="Times New Roman" w:hAnsi="Times New Roman" w:cs="Times New Roman"/>
          <w:sz w:val="26"/>
          <w:szCs w:val="26"/>
        </w:rPr>
        <w:t>=2,</w:t>
      </w:r>
      <w:r w:rsidRPr="00034B6A">
        <w:rPr>
          <w:rFonts w:ascii="Times New Roman" w:hAnsi="Times New Roman" w:cs="Times New Roman"/>
          <w:sz w:val="26"/>
          <w:szCs w:val="26"/>
          <w:lang w:val="en-US"/>
        </w:rPr>
        <w:t>l</w:t>
      </w:r>
      <w:r w:rsidRPr="00034B6A">
        <w:rPr>
          <w:rFonts w:ascii="Times New Roman" w:hAnsi="Times New Roman" w:cs="Times New Roman"/>
          <w:sz w:val="26"/>
          <w:szCs w:val="26"/>
        </w:rPr>
        <w:t xml:space="preserve">, где </w:t>
      </w:r>
      <w:r w:rsidRPr="00034B6A">
        <w:rPr>
          <w:rFonts w:ascii="Times New Roman" w:hAnsi="Times New Roman" w:cs="Times New Roman"/>
          <w:sz w:val="26"/>
          <w:szCs w:val="26"/>
          <w:lang w:val="en-US"/>
        </w:rPr>
        <w:t>WM</w:t>
      </w:r>
      <w:r w:rsidRPr="00034B6A">
        <w:rPr>
          <w:rFonts w:ascii="Times New Roman" w:hAnsi="Times New Roman" w:cs="Times New Roman"/>
          <w:sz w:val="26"/>
          <w:szCs w:val="26"/>
        </w:rPr>
        <w:t xml:space="preserve"> — осевой момент сопротивления опасного сечения муфты на расстоя</w:t>
      </w:r>
      <w:r w:rsidRPr="00034B6A">
        <w:rPr>
          <w:rFonts w:ascii="Times New Roman" w:hAnsi="Times New Roman" w:cs="Times New Roman"/>
          <w:sz w:val="26"/>
          <w:szCs w:val="26"/>
        </w:rPr>
        <w:softHyphen/>
        <w:t xml:space="preserve">нии 10 мм от меньшего торца ниппеля; </w:t>
      </w:r>
      <w:r w:rsidRPr="00034B6A">
        <w:rPr>
          <w:rFonts w:ascii="Times New Roman" w:hAnsi="Times New Roman" w:cs="Times New Roman"/>
          <w:sz w:val="26"/>
          <w:szCs w:val="26"/>
          <w:lang w:val="en-US"/>
        </w:rPr>
        <w:t>WH</w:t>
      </w:r>
      <w:r w:rsidRPr="00034B6A">
        <w:rPr>
          <w:rFonts w:ascii="Times New Roman" w:hAnsi="Times New Roman" w:cs="Times New Roman"/>
          <w:sz w:val="26"/>
          <w:szCs w:val="26"/>
        </w:rPr>
        <w:t xml:space="preserve"> — осевой момент соп</w:t>
      </w:r>
      <w:r w:rsidRPr="00034B6A">
        <w:rPr>
          <w:rFonts w:ascii="Times New Roman" w:hAnsi="Times New Roman" w:cs="Times New Roman"/>
          <w:sz w:val="26"/>
          <w:szCs w:val="26"/>
        </w:rPr>
        <w:softHyphen/>
        <w:t>ротивления опасного сечения ниппеля на расстоянии 24 мм от упорного уступа.</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Учитывая износ по наружному диаметру муфты, это отношение увеличивают на 20—30%. Во всех случаях, когда меньше 2,1, раз</w:t>
      </w:r>
      <w:r w:rsidRPr="00034B6A">
        <w:rPr>
          <w:rFonts w:ascii="Times New Roman" w:hAnsi="Times New Roman" w:cs="Times New Roman"/>
          <w:sz w:val="26"/>
          <w:szCs w:val="26"/>
        </w:rPr>
        <w:softHyphen/>
        <w:t>рушение будет происходить по муфте резьбового соединения.</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p>
    <w:p w:rsidR="000D343A" w:rsidRPr="00D85075" w:rsidRDefault="000D343A" w:rsidP="00034B6A">
      <w:pPr>
        <w:widowControl w:val="0"/>
        <w:autoSpaceDE w:val="0"/>
        <w:autoSpaceDN w:val="0"/>
        <w:adjustRightInd w:val="0"/>
        <w:spacing w:line="240" w:lineRule="auto"/>
        <w:ind w:left="-142" w:firstLine="142"/>
        <w:jc w:val="both"/>
        <w:rPr>
          <w:rFonts w:ascii="Times New Roman" w:hAnsi="Times New Roman" w:cs="Times New Roman"/>
          <w:b/>
          <w:sz w:val="26"/>
          <w:szCs w:val="26"/>
        </w:rPr>
      </w:pPr>
      <w:r w:rsidRPr="00D85075">
        <w:rPr>
          <w:rFonts w:ascii="Times New Roman" w:hAnsi="Times New Roman" w:cs="Times New Roman"/>
          <w:b/>
          <w:sz w:val="26"/>
          <w:szCs w:val="26"/>
        </w:rPr>
        <w:t xml:space="preserve">ТРУБЫ ОБЩЕГО НАЗНАЧЕНИЯ ДЛЯ НАЗЕМНЫХ КОММУНИКАЦИЙ </w:t>
      </w:r>
    </w:p>
    <w:p w:rsidR="000D343A" w:rsidRPr="00034B6A" w:rsidRDefault="000D343A" w:rsidP="00034B6A">
      <w:pPr>
        <w:widowControl w:val="0"/>
        <w:autoSpaceDE w:val="0"/>
        <w:autoSpaceDN w:val="0"/>
        <w:adjustRightInd w:val="0"/>
        <w:spacing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00D85075">
        <w:rPr>
          <w:rFonts w:ascii="Times New Roman" w:hAnsi="Times New Roman" w:cs="Times New Roman"/>
          <w:sz w:val="26"/>
          <w:szCs w:val="26"/>
        </w:rPr>
        <w:tab/>
      </w:r>
      <w:r w:rsidRPr="00034B6A">
        <w:rPr>
          <w:rFonts w:ascii="Times New Roman" w:hAnsi="Times New Roman" w:cs="Times New Roman"/>
          <w:sz w:val="26"/>
          <w:szCs w:val="26"/>
        </w:rPr>
        <w:t>Для транспортировки жидкостей и газов на НГДП применя</w:t>
      </w:r>
      <w:r w:rsidRPr="00034B6A">
        <w:rPr>
          <w:rFonts w:ascii="Times New Roman" w:hAnsi="Times New Roman" w:cs="Times New Roman"/>
          <w:sz w:val="26"/>
          <w:szCs w:val="26"/>
        </w:rPr>
        <w:softHyphen/>
        <w:t>ются стальные трубопроводы различных диаметров (нефтепрово</w:t>
      </w:r>
      <w:r w:rsidRPr="00034B6A">
        <w:rPr>
          <w:rFonts w:ascii="Times New Roman" w:hAnsi="Times New Roman" w:cs="Times New Roman"/>
          <w:sz w:val="26"/>
          <w:szCs w:val="26"/>
        </w:rPr>
        <w:softHyphen/>
        <w:t>ды, газопроводы, водопроводы, паропроводы и т. п.).</w:t>
      </w:r>
    </w:p>
    <w:p w:rsidR="000D343A" w:rsidRPr="00034B6A" w:rsidRDefault="000D343A" w:rsidP="00D85075">
      <w:pPr>
        <w:widowControl w:val="0"/>
        <w:autoSpaceDE w:val="0"/>
        <w:autoSpaceDN w:val="0"/>
        <w:adjustRightInd w:val="0"/>
        <w:spacing w:after="0" w:line="240" w:lineRule="auto"/>
        <w:ind w:left="-142" w:firstLine="850"/>
        <w:jc w:val="both"/>
        <w:rPr>
          <w:rFonts w:ascii="Times New Roman" w:hAnsi="Times New Roman" w:cs="Times New Roman"/>
          <w:sz w:val="26"/>
          <w:szCs w:val="26"/>
        </w:rPr>
      </w:pPr>
      <w:r w:rsidRPr="00034B6A">
        <w:rPr>
          <w:rFonts w:ascii="Times New Roman" w:hAnsi="Times New Roman" w:cs="Times New Roman"/>
          <w:sz w:val="26"/>
          <w:szCs w:val="26"/>
        </w:rPr>
        <w:t>Трубопроводы малых диаметров (до 30 мм) применяются в основном для подачи газа к бытовым топкам, воды к отдельным производственным участкам и т. п. Трубопроводы диаметром 30</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 75 мм применяются для подачи сжатого воздуха или газа к ком</w:t>
      </w:r>
      <w:r w:rsidRPr="00034B6A">
        <w:rPr>
          <w:rFonts w:ascii="Times New Roman" w:hAnsi="Times New Roman" w:cs="Times New Roman"/>
          <w:sz w:val="26"/>
          <w:szCs w:val="26"/>
        </w:rPr>
        <w:softHyphen/>
        <w:t>прессорным скважинам и для транспортирования нефти из малодебитных скважин до сборников нефти. Наиболее распространены трубопроводы диаметром от 50 до 300 мм.    Трубопроводы диамет</w:t>
      </w:r>
      <w:r w:rsidRPr="00034B6A">
        <w:rPr>
          <w:rFonts w:ascii="Times New Roman" w:hAnsi="Times New Roman" w:cs="Times New Roman"/>
          <w:sz w:val="26"/>
          <w:szCs w:val="26"/>
        </w:rPr>
        <w:softHyphen/>
        <w:t>ром от 300 до 1420 мм предназначены для внешней транспорти</w:t>
      </w:r>
      <w:r w:rsidRPr="00034B6A">
        <w:rPr>
          <w:rFonts w:ascii="Times New Roman" w:hAnsi="Times New Roman" w:cs="Times New Roman"/>
          <w:sz w:val="26"/>
          <w:szCs w:val="26"/>
        </w:rPr>
        <w:softHyphen/>
        <w:t>ровки больших количеств нефти или газа на значительные рас</w:t>
      </w:r>
      <w:r w:rsidRPr="00034B6A">
        <w:rPr>
          <w:rFonts w:ascii="Times New Roman" w:hAnsi="Times New Roman" w:cs="Times New Roman"/>
          <w:sz w:val="26"/>
          <w:szCs w:val="26"/>
        </w:rPr>
        <w:softHyphen/>
        <w:t>стояния.</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В зависимости от давления трубопроводы бывают низкого, среднего и высокого  давлений (в международных единицах СИ—до 03</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w:t>
      </w:r>
      <w:r w:rsidR="00D85075">
        <w:rPr>
          <w:rFonts w:ascii="Times New Roman" w:hAnsi="Times New Roman" w:cs="Times New Roman"/>
          <w:sz w:val="26"/>
          <w:szCs w:val="26"/>
        </w:rPr>
        <w:t xml:space="preserve"> </w:t>
      </w:r>
      <w:r w:rsidRPr="00034B6A">
        <w:rPr>
          <w:rFonts w:ascii="Times New Roman" w:hAnsi="Times New Roman" w:cs="Times New Roman"/>
          <w:sz w:val="26"/>
          <w:szCs w:val="26"/>
        </w:rPr>
        <w:t xml:space="preserve">1,6; свыше 1,6 МПа).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Трубы, предназначенные для строительства трубопроводов изготовляют из низкоуглеродистой, хорошо свариваемой стали.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По способу изготовления трубы бывают сварные и цельнотя</w:t>
      </w:r>
      <w:r w:rsidRPr="00034B6A">
        <w:rPr>
          <w:rFonts w:ascii="Times New Roman" w:hAnsi="Times New Roman" w:cs="Times New Roman"/>
          <w:sz w:val="26"/>
          <w:szCs w:val="26"/>
        </w:rPr>
        <w:softHyphen/>
        <w:t>нутые (бесшовные).</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Для перекачки нефти и газа в местах их добычи при диа</w:t>
      </w:r>
      <w:r w:rsidRPr="00034B6A">
        <w:rPr>
          <w:rFonts w:ascii="Times New Roman" w:hAnsi="Times New Roman" w:cs="Times New Roman"/>
          <w:sz w:val="26"/>
          <w:szCs w:val="26"/>
        </w:rPr>
        <w:softHyphen/>
        <w:t>метре труб выше 75 мм применяются главным образом цельнотя</w:t>
      </w:r>
      <w:r w:rsidRPr="00034B6A">
        <w:rPr>
          <w:rFonts w:ascii="Times New Roman" w:hAnsi="Times New Roman" w:cs="Times New Roman"/>
          <w:sz w:val="26"/>
          <w:szCs w:val="26"/>
        </w:rPr>
        <w:softHyphen/>
        <w:t>нутые трубы. Они имеют высокую прочность благодаря хорошей термической обработке и использованию лучших сортов низкоугле</w:t>
      </w:r>
      <w:r w:rsidRPr="00034B6A">
        <w:rPr>
          <w:rFonts w:ascii="Times New Roman" w:hAnsi="Times New Roman" w:cs="Times New Roman"/>
          <w:sz w:val="26"/>
          <w:szCs w:val="26"/>
        </w:rPr>
        <w:softHyphen/>
        <w:t>родистой стали и могут выдерживать значительные давления. Та</w:t>
      </w:r>
      <w:r w:rsidRPr="00034B6A">
        <w:rPr>
          <w:rFonts w:ascii="Times New Roman" w:hAnsi="Times New Roman" w:cs="Times New Roman"/>
          <w:sz w:val="26"/>
          <w:szCs w:val="26"/>
        </w:rPr>
        <w:softHyphen/>
        <w:t>кие трубы — безрезьбовые и соединяются между собой сваркой</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Трубы общего назначения изготовляют многие заводы Суще</w:t>
      </w:r>
      <w:r w:rsidRPr="00034B6A">
        <w:rPr>
          <w:rFonts w:ascii="Times New Roman" w:hAnsi="Times New Roman" w:cs="Times New Roman"/>
          <w:sz w:val="26"/>
          <w:szCs w:val="26"/>
        </w:rPr>
        <w:softHyphen/>
        <w:t>ствует несколько государственных стандартов и особых техниче</w:t>
      </w:r>
      <w:r w:rsidRPr="00034B6A">
        <w:rPr>
          <w:rFonts w:ascii="Times New Roman" w:hAnsi="Times New Roman" w:cs="Times New Roman"/>
          <w:sz w:val="26"/>
          <w:szCs w:val="26"/>
        </w:rPr>
        <w:softHyphen/>
        <w:t>ских условий на их изготовление. Следует отметить, что все тру</w:t>
      </w:r>
      <w:r w:rsidRPr="00034B6A">
        <w:rPr>
          <w:rFonts w:ascii="Times New Roman" w:hAnsi="Times New Roman" w:cs="Times New Roman"/>
          <w:sz w:val="26"/>
          <w:szCs w:val="26"/>
        </w:rPr>
        <w:softHyphen/>
        <w:t>бы изготовляются длиной от 5 до 19 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При проектировании трубопроводов, оформлении заявок на трубы, их транспортировании и т. д. необходимо определить мас</w:t>
      </w:r>
      <w:r w:rsidRPr="00034B6A">
        <w:rPr>
          <w:rFonts w:ascii="Times New Roman" w:hAnsi="Times New Roman" w:cs="Times New Roman"/>
          <w:sz w:val="26"/>
          <w:szCs w:val="26"/>
        </w:rPr>
        <w:softHyphen/>
        <w:t>су труб.</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p>
    <w:p w:rsidR="00AF0AB5"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b/>
          <w:sz w:val="26"/>
          <w:szCs w:val="26"/>
        </w:rPr>
      </w:pPr>
      <w:r w:rsidRPr="00D85075">
        <w:rPr>
          <w:rFonts w:ascii="Times New Roman" w:hAnsi="Times New Roman" w:cs="Times New Roman"/>
          <w:b/>
          <w:sz w:val="26"/>
          <w:szCs w:val="26"/>
        </w:rPr>
        <w:lastRenderedPageBreak/>
        <w:t>З</w:t>
      </w:r>
      <w:r w:rsidR="00AF0AB5">
        <w:rPr>
          <w:rFonts w:ascii="Times New Roman" w:hAnsi="Times New Roman" w:cs="Times New Roman"/>
          <w:b/>
          <w:sz w:val="26"/>
          <w:szCs w:val="26"/>
        </w:rPr>
        <w:t>апорная и регулирующая арматуры трубопроводов</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В зависимости от назначения арматура подразделяется на следующие группы.</w:t>
      </w:r>
    </w:p>
    <w:p w:rsidR="000D343A" w:rsidRPr="00034B6A" w:rsidRDefault="000D343A" w:rsidP="00AF0AB5">
      <w:pPr>
        <w:widowControl w:val="0"/>
        <w:autoSpaceDE w:val="0"/>
        <w:autoSpaceDN w:val="0"/>
        <w:adjustRightInd w:val="0"/>
        <w:spacing w:after="0" w:line="240" w:lineRule="auto"/>
        <w:ind w:left="284" w:hanging="284"/>
        <w:jc w:val="both"/>
        <w:rPr>
          <w:rFonts w:ascii="Times New Roman" w:hAnsi="Times New Roman" w:cs="Times New Roman"/>
          <w:sz w:val="26"/>
          <w:szCs w:val="26"/>
        </w:rPr>
      </w:pPr>
      <w:r w:rsidRPr="00034B6A">
        <w:rPr>
          <w:rFonts w:ascii="Times New Roman" w:hAnsi="Times New Roman" w:cs="Times New Roman"/>
          <w:sz w:val="26"/>
          <w:szCs w:val="26"/>
        </w:rPr>
        <w:t>1. Запорная   арматура—задвижки,   вентили,   краны.</w:t>
      </w:r>
    </w:p>
    <w:p w:rsidR="000D343A" w:rsidRPr="00034B6A" w:rsidRDefault="000D343A" w:rsidP="00AF0AB5">
      <w:pPr>
        <w:widowControl w:val="0"/>
        <w:autoSpaceDE w:val="0"/>
        <w:autoSpaceDN w:val="0"/>
        <w:adjustRightInd w:val="0"/>
        <w:spacing w:after="0" w:line="240" w:lineRule="auto"/>
        <w:ind w:left="284" w:hanging="284"/>
        <w:jc w:val="both"/>
        <w:rPr>
          <w:rFonts w:ascii="Times New Roman" w:hAnsi="Times New Roman" w:cs="Times New Roman"/>
          <w:sz w:val="26"/>
          <w:szCs w:val="26"/>
        </w:rPr>
      </w:pPr>
      <w:r w:rsidRPr="00034B6A">
        <w:rPr>
          <w:rFonts w:ascii="Times New Roman" w:hAnsi="Times New Roman" w:cs="Times New Roman"/>
          <w:sz w:val="26"/>
          <w:szCs w:val="26"/>
        </w:rPr>
        <w:t>2. Запорная   невозвратная   арматура — обратные   клапаны.</w:t>
      </w:r>
    </w:p>
    <w:p w:rsidR="000D343A" w:rsidRPr="00034B6A" w:rsidRDefault="00AF0AB5" w:rsidP="00AF0AB5">
      <w:pPr>
        <w:widowControl w:val="0"/>
        <w:autoSpaceDE w:val="0"/>
        <w:autoSpaceDN w:val="0"/>
        <w:adjustRightInd w:val="0"/>
        <w:spacing w:after="0" w:line="240" w:lineRule="auto"/>
        <w:ind w:left="284" w:hanging="284"/>
        <w:jc w:val="both"/>
        <w:rPr>
          <w:rFonts w:ascii="Times New Roman" w:hAnsi="Times New Roman" w:cs="Times New Roman"/>
          <w:sz w:val="26"/>
          <w:szCs w:val="26"/>
        </w:rPr>
      </w:pPr>
      <w:r>
        <w:rPr>
          <w:rFonts w:ascii="Times New Roman" w:hAnsi="Times New Roman" w:cs="Times New Roman"/>
          <w:sz w:val="26"/>
          <w:szCs w:val="26"/>
        </w:rPr>
        <w:t xml:space="preserve">3. </w:t>
      </w:r>
      <w:r w:rsidR="000D343A" w:rsidRPr="00034B6A">
        <w:rPr>
          <w:rFonts w:ascii="Times New Roman" w:hAnsi="Times New Roman" w:cs="Times New Roman"/>
          <w:sz w:val="26"/>
          <w:szCs w:val="26"/>
        </w:rPr>
        <w:t>Регулирующая арматура — регуляторы давления, уровня, расхода и температуры.</w:t>
      </w:r>
    </w:p>
    <w:p w:rsidR="000D343A" w:rsidRPr="00034B6A" w:rsidRDefault="000D343A" w:rsidP="00AF0AB5">
      <w:pPr>
        <w:widowControl w:val="0"/>
        <w:autoSpaceDE w:val="0"/>
        <w:autoSpaceDN w:val="0"/>
        <w:adjustRightInd w:val="0"/>
        <w:spacing w:after="0" w:line="240" w:lineRule="auto"/>
        <w:ind w:left="284" w:hanging="284"/>
        <w:jc w:val="both"/>
        <w:rPr>
          <w:rFonts w:ascii="Times New Roman" w:hAnsi="Times New Roman" w:cs="Times New Roman"/>
          <w:sz w:val="26"/>
          <w:szCs w:val="26"/>
        </w:rPr>
      </w:pPr>
      <w:r w:rsidRPr="00034B6A">
        <w:rPr>
          <w:rFonts w:ascii="Times New Roman" w:hAnsi="Times New Roman" w:cs="Times New Roman"/>
          <w:sz w:val="26"/>
          <w:szCs w:val="26"/>
        </w:rPr>
        <w:t>4. Предохранительная    арматура — предохранительные   клапаны.</w:t>
      </w:r>
    </w:p>
    <w:p w:rsidR="000D343A" w:rsidRPr="00034B6A" w:rsidRDefault="000D343A" w:rsidP="00AF0AB5">
      <w:pPr>
        <w:widowControl w:val="0"/>
        <w:autoSpaceDE w:val="0"/>
        <w:autoSpaceDN w:val="0"/>
        <w:adjustRightInd w:val="0"/>
        <w:spacing w:after="0" w:line="240" w:lineRule="auto"/>
        <w:ind w:left="284" w:hanging="284"/>
        <w:jc w:val="both"/>
        <w:rPr>
          <w:rFonts w:ascii="Times New Roman" w:hAnsi="Times New Roman" w:cs="Times New Roman"/>
          <w:sz w:val="26"/>
          <w:szCs w:val="26"/>
        </w:rPr>
      </w:pPr>
      <w:r w:rsidRPr="00034B6A">
        <w:rPr>
          <w:rFonts w:ascii="Times New Roman" w:hAnsi="Times New Roman" w:cs="Times New Roman"/>
          <w:sz w:val="26"/>
          <w:szCs w:val="26"/>
        </w:rPr>
        <w:t>5. Разная арматура—водоотделители, дрипы, конденсацион</w:t>
      </w:r>
      <w:r w:rsidRPr="00034B6A">
        <w:rPr>
          <w:rFonts w:ascii="Times New Roman" w:hAnsi="Times New Roman" w:cs="Times New Roman"/>
          <w:sz w:val="26"/>
          <w:szCs w:val="26"/>
        </w:rPr>
        <w:softHyphen/>
        <w:t>ные горшки и т. п.</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По конструкции концов присоединения арматура делится на фланцевую, резьбовую, раструбную, сварную. По прочности арма</w:t>
      </w:r>
      <w:r w:rsidRPr="00034B6A">
        <w:rPr>
          <w:rFonts w:ascii="Times New Roman" w:hAnsi="Times New Roman" w:cs="Times New Roman"/>
          <w:sz w:val="26"/>
          <w:szCs w:val="26"/>
        </w:rPr>
        <w:softHyphen/>
        <w:t>тура подразделяется в зависимости от рабочего давления в трубо</w:t>
      </w:r>
      <w:r w:rsidRPr="00034B6A">
        <w:rPr>
          <w:rFonts w:ascii="Times New Roman" w:hAnsi="Times New Roman" w:cs="Times New Roman"/>
          <w:sz w:val="26"/>
          <w:szCs w:val="26"/>
        </w:rPr>
        <w:softHyphen/>
        <w:t>проводе. По размеру проходного отверстия арматура различается в зависимости от внутреннего диаметра; этот размер называется условным проходом.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Задвижки разделяются:</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1) по прочности — на стальные, рассчитанные на работу под высоким давлением, и чугунные, рассчитанные на работу под низ</w:t>
      </w:r>
      <w:r w:rsidRPr="00034B6A">
        <w:rPr>
          <w:rFonts w:ascii="Times New Roman" w:hAnsi="Times New Roman" w:cs="Times New Roman"/>
          <w:sz w:val="26"/>
          <w:szCs w:val="26"/>
        </w:rPr>
        <w:softHyphen/>
        <w:t>ким давлением;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2) по конструкции — на параллельные, имеющие параллель</w:t>
      </w:r>
      <w:r w:rsidRPr="00034B6A">
        <w:rPr>
          <w:rFonts w:ascii="Times New Roman" w:hAnsi="Times New Roman" w:cs="Times New Roman"/>
          <w:sz w:val="26"/>
          <w:szCs w:val="26"/>
        </w:rPr>
        <w:softHyphen/>
        <w:t>ные плоскости затвора (плашки), и клиновые, имеющие в каче</w:t>
      </w:r>
      <w:r w:rsidRPr="00034B6A">
        <w:rPr>
          <w:rFonts w:ascii="Times New Roman" w:hAnsi="Times New Roman" w:cs="Times New Roman"/>
          <w:sz w:val="26"/>
          <w:szCs w:val="26"/>
        </w:rPr>
        <w:softHyphen/>
        <w:t>стве затвора клиновидные поверхности, состоящие из двух поло</w:t>
      </w:r>
      <w:r w:rsidRPr="00034B6A">
        <w:rPr>
          <w:rFonts w:ascii="Times New Roman" w:hAnsi="Times New Roman" w:cs="Times New Roman"/>
          <w:sz w:val="26"/>
          <w:szCs w:val="26"/>
        </w:rPr>
        <w:softHyphen/>
        <w:t>винок или одного сплошного клина;</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3) по положению шпинделя при открытии и закрытии задвиж</w:t>
      </w:r>
      <w:r w:rsidRPr="00034B6A">
        <w:rPr>
          <w:rFonts w:ascii="Times New Roman" w:hAnsi="Times New Roman" w:cs="Times New Roman"/>
          <w:sz w:val="26"/>
          <w:szCs w:val="26"/>
        </w:rPr>
        <w:softHyphen/>
        <w:t>ки — на задвижки с выдвижным и неподвижным шпинделями.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Краны представляют собой запорное устройство, проходное отверстие которого открывается и закрывается при повороте пробки вокруг оси.</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p>
    <w:p w:rsidR="000D343A" w:rsidRPr="00AF0AB5"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b/>
          <w:sz w:val="26"/>
          <w:szCs w:val="26"/>
        </w:rPr>
      </w:pPr>
      <w:r w:rsidRPr="00AF0AB5">
        <w:rPr>
          <w:rFonts w:ascii="Times New Roman" w:hAnsi="Times New Roman" w:cs="Times New Roman"/>
          <w:b/>
          <w:sz w:val="26"/>
          <w:szCs w:val="26"/>
        </w:rPr>
        <w:t>СОРТАМЕНТ   ОБСАДНЫХ   ТРУБ</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Трубы обсадные и муфты к ним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Трубы обсадные и муфты к ним изготовляются по ГОСТ 632— 80, Стандарт предусматривает изготовление труб по точности и ка</w:t>
      </w:r>
      <w:r w:rsidRPr="00034B6A">
        <w:rPr>
          <w:rFonts w:ascii="Times New Roman" w:hAnsi="Times New Roman" w:cs="Times New Roman"/>
          <w:sz w:val="26"/>
          <w:szCs w:val="26"/>
        </w:rPr>
        <w:softHyphen/>
        <w:t>честву двух исполнений (А и Б).</w:t>
      </w:r>
    </w:p>
    <w:p w:rsidR="000D343A" w:rsidRPr="00034B6A" w:rsidRDefault="000D343A" w:rsidP="00034B6A">
      <w:pPr>
        <w:pStyle w:val="a7"/>
        <w:ind w:left="-142" w:firstLine="142"/>
        <w:rPr>
          <w:sz w:val="26"/>
          <w:szCs w:val="26"/>
        </w:rPr>
      </w:pPr>
      <w:r w:rsidRPr="00034B6A">
        <w:rPr>
          <w:sz w:val="26"/>
          <w:szCs w:val="26"/>
        </w:rPr>
        <w:t xml:space="preserve"> </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3429000" cy="1247775"/>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1" cstate="print"/>
                    <a:srcRect/>
                    <a:stretch>
                      <a:fillRect/>
                    </a:stretch>
                  </pic:blipFill>
                  <pic:spPr bwMode="auto">
                    <a:xfrm>
                      <a:off x="0" y="0"/>
                      <a:ext cx="3429000" cy="1247775"/>
                    </a:xfrm>
                    <a:prstGeom prst="rect">
                      <a:avLst/>
                    </a:prstGeom>
                    <a:noFill/>
                    <a:ln w="9525">
                      <a:noFill/>
                      <a:miter lim="800000"/>
                      <a:headEnd/>
                      <a:tailEnd/>
                    </a:ln>
                  </pic:spPr>
                </pic:pic>
              </a:graphicData>
            </a:graphic>
          </wp:inline>
        </w:drawing>
      </w:r>
    </w:p>
    <w:p w:rsidR="000D343A" w:rsidRPr="00AF0AB5" w:rsidRDefault="006628E7" w:rsidP="00034B6A">
      <w:pPr>
        <w:pStyle w:val="ad"/>
        <w:spacing w:after="0" w:line="240" w:lineRule="auto"/>
        <w:ind w:left="-142" w:firstLine="142"/>
        <w:rPr>
          <w:rFonts w:ascii="Times New Roman" w:hAnsi="Times New Roman" w:cs="Times New Roman"/>
          <w:bCs/>
          <w:sz w:val="24"/>
          <w:szCs w:val="24"/>
        </w:rPr>
      </w:pPr>
      <w:r>
        <w:rPr>
          <w:rFonts w:ascii="Times New Roman" w:hAnsi="Times New Roman" w:cs="Times New Roman"/>
          <w:bCs/>
          <w:sz w:val="24"/>
          <w:szCs w:val="24"/>
        </w:rPr>
        <w:t>Рис. 76</w:t>
      </w:r>
      <w:r w:rsidR="000D343A" w:rsidRPr="00AF0AB5">
        <w:rPr>
          <w:rFonts w:ascii="Times New Roman" w:hAnsi="Times New Roman" w:cs="Times New Roman"/>
          <w:bCs/>
          <w:sz w:val="24"/>
          <w:szCs w:val="24"/>
        </w:rPr>
        <w:t>. Обсадные трубы с короткой, удлиненной  и трапецеи</w:t>
      </w:r>
      <w:r w:rsidR="000D343A" w:rsidRPr="00AF0AB5">
        <w:rPr>
          <w:rFonts w:ascii="Times New Roman" w:hAnsi="Times New Roman" w:cs="Times New Roman"/>
          <w:bCs/>
          <w:sz w:val="24"/>
          <w:szCs w:val="24"/>
        </w:rPr>
        <w:softHyphen/>
        <w:t>дальной резьбой и муфты к ним</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noProof/>
          <w:sz w:val="26"/>
          <w:szCs w:val="26"/>
          <w:lang w:eastAsia="ru-RU"/>
        </w:rPr>
        <w:drawing>
          <wp:inline distT="0" distB="0" distL="0" distR="0">
            <wp:extent cx="3619500" cy="1247775"/>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2" cstate="print"/>
                    <a:srcRect/>
                    <a:stretch>
                      <a:fillRect/>
                    </a:stretch>
                  </pic:blipFill>
                  <pic:spPr bwMode="auto">
                    <a:xfrm>
                      <a:off x="0" y="0"/>
                      <a:ext cx="3619500" cy="1247775"/>
                    </a:xfrm>
                    <a:prstGeom prst="rect">
                      <a:avLst/>
                    </a:prstGeom>
                    <a:noFill/>
                    <a:ln w="9525">
                      <a:noFill/>
                      <a:miter lim="800000"/>
                      <a:headEnd/>
                      <a:tailEnd/>
                    </a:ln>
                  </pic:spPr>
                </pic:pic>
              </a:graphicData>
            </a:graphic>
          </wp:inline>
        </w:drawing>
      </w:r>
    </w:p>
    <w:p w:rsidR="000D343A" w:rsidRPr="00AF0AB5" w:rsidRDefault="006628E7" w:rsidP="00034B6A">
      <w:pPr>
        <w:pStyle w:val="af"/>
        <w:ind w:left="-142" w:firstLine="142"/>
        <w:rPr>
          <w:b w:val="0"/>
          <w:szCs w:val="24"/>
        </w:rPr>
      </w:pPr>
      <w:r>
        <w:rPr>
          <w:b w:val="0"/>
          <w:szCs w:val="24"/>
        </w:rPr>
        <w:t>Рис. 77</w:t>
      </w:r>
      <w:r w:rsidR="000D343A" w:rsidRPr="00AF0AB5">
        <w:rPr>
          <w:b w:val="0"/>
          <w:szCs w:val="24"/>
        </w:rPr>
        <w:t>. Обсадные трубы с высокогерметичными соединениями ОТТГ</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p>
    <w:p w:rsidR="00AF0AB5" w:rsidRPr="00AF0AB5"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b/>
          <w:sz w:val="26"/>
          <w:szCs w:val="26"/>
        </w:rPr>
      </w:pPr>
      <w:r w:rsidRPr="00034B6A">
        <w:rPr>
          <w:rFonts w:ascii="Times New Roman" w:hAnsi="Times New Roman" w:cs="Times New Roman"/>
          <w:sz w:val="26"/>
          <w:szCs w:val="26"/>
        </w:rPr>
        <w:br w:type="page"/>
      </w:r>
      <w:r w:rsidRPr="00AF0AB5">
        <w:rPr>
          <w:rFonts w:ascii="Times New Roman" w:hAnsi="Times New Roman" w:cs="Times New Roman"/>
          <w:b/>
          <w:sz w:val="26"/>
          <w:szCs w:val="26"/>
        </w:rPr>
        <w:lastRenderedPageBreak/>
        <w:t xml:space="preserve">      </w:t>
      </w:r>
      <w:r w:rsidR="00AF0AB5" w:rsidRPr="00AF0AB5">
        <w:rPr>
          <w:rFonts w:ascii="Times New Roman" w:hAnsi="Times New Roman" w:cs="Times New Roman"/>
          <w:b/>
          <w:sz w:val="26"/>
          <w:szCs w:val="26"/>
        </w:rPr>
        <w:t>Расчетная часть</w:t>
      </w:r>
    </w:p>
    <w:p w:rsidR="000D343A" w:rsidRPr="00034B6A" w:rsidRDefault="000D343A" w:rsidP="00034B6A">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sidRPr="00034B6A">
        <w:rPr>
          <w:rFonts w:ascii="Times New Roman" w:hAnsi="Times New Roman" w:cs="Times New Roman"/>
          <w:sz w:val="26"/>
          <w:szCs w:val="26"/>
        </w:rPr>
        <w:t xml:space="preserve"> </w:t>
      </w:r>
      <w:r w:rsidRPr="00AF0AB5">
        <w:rPr>
          <w:rFonts w:ascii="Times New Roman" w:hAnsi="Times New Roman" w:cs="Times New Roman"/>
          <w:bCs/>
          <w:sz w:val="26"/>
          <w:szCs w:val="26"/>
        </w:rPr>
        <w:t>Сделать проверочный расчет НКТ</w:t>
      </w:r>
      <w:r w:rsidRPr="00034B6A">
        <w:rPr>
          <w:rFonts w:ascii="Times New Roman" w:hAnsi="Times New Roman" w:cs="Times New Roman"/>
          <w:sz w:val="26"/>
          <w:szCs w:val="26"/>
        </w:rPr>
        <w:t xml:space="preserve"> в фонтанной скважине на разрыв в опасном сечении, на страгивающую нагрузку в резьбовом соединении  и на внутреннее давление для следующих исходных данных: </w:t>
      </w:r>
    </w:p>
    <w:p w:rsidR="000D343A" w:rsidRPr="00034B6A" w:rsidRDefault="000D343A" w:rsidP="00034B6A">
      <w:pPr>
        <w:pStyle w:val="31"/>
        <w:spacing w:after="0" w:line="240" w:lineRule="auto"/>
        <w:ind w:left="-142" w:firstLine="142"/>
        <w:rPr>
          <w:rFonts w:ascii="Times New Roman" w:hAnsi="Times New Roman" w:cs="Times New Roman"/>
          <w:sz w:val="26"/>
          <w:szCs w:val="26"/>
        </w:rPr>
      </w:pPr>
      <w:r w:rsidRPr="00034B6A">
        <w:rPr>
          <w:rFonts w:ascii="Times New Roman" w:hAnsi="Times New Roman" w:cs="Times New Roman"/>
          <w:sz w:val="26"/>
          <w:szCs w:val="26"/>
        </w:rPr>
        <w:t>скважина вертикальная, НКТ спущены до забоя, колонна НКТ  - одноступенчатая, коэффициент запаса по отношению к пределу текучести НКТ – 1,5, угол между гранью нарезки резьбы и осью НКТ – 60 град, угол трения металла по металлу – 18 град, коэффициент запаса прочности по внутреннему давлению – 2,0 , колонна НК</w:t>
      </w:r>
      <w:r w:rsidR="00AF0AB5">
        <w:rPr>
          <w:rFonts w:ascii="Times New Roman" w:hAnsi="Times New Roman" w:cs="Times New Roman"/>
          <w:sz w:val="26"/>
          <w:szCs w:val="26"/>
        </w:rPr>
        <w:t>Т по ГОСТ 633-80. Тип  НКТ: В73×</w:t>
      </w:r>
      <w:r w:rsidRPr="00034B6A">
        <w:rPr>
          <w:rFonts w:ascii="Times New Roman" w:hAnsi="Times New Roman" w:cs="Times New Roman"/>
          <w:sz w:val="26"/>
          <w:szCs w:val="26"/>
        </w:rPr>
        <w:t>7,0 , группа прочности – К, глубина спуска НКТ – 2150 м, давление на башмаке – 10 МПа, давление на устье – 3,5 МПа.</w:t>
      </w:r>
    </w:p>
    <w:p w:rsidR="000D343A" w:rsidRPr="00AF0AB5" w:rsidRDefault="000D343A" w:rsidP="00AF0AB5">
      <w:pPr>
        <w:widowControl w:val="0"/>
        <w:numPr>
          <w:ilvl w:val="0"/>
          <w:numId w:val="8"/>
        </w:numPr>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rPr>
        <w:t>растягивающие нагрузки, вызывающие напряжение в опасном сечении, равные пределу текучести металла, определяются:</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b/>
          <w:bCs/>
          <w:sz w:val="26"/>
          <w:szCs w:val="26"/>
        </w:rPr>
      </w:pPr>
      <w:r w:rsidRPr="00AF0AB5">
        <w:rPr>
          <w:rFonts w:ascii="Times New Roman" w:hAnsi="Times New Roman" w:cs="Times New Roman"/>
          <w:b/>
          <w:bCs/>
          <w:sz w:val="26"/>
          <w:szCs w:val="26"/>
          <w:lang w:val="en-US"/>
        </w:rPr>
        <w:t>G</w:t>
      </w:r>
      <w:r w:rsidRPr="00AF0AB5">
        <w:rPr>
          <w:rFonts w:ascii="Times New Roman" w:hAnsi="Times New Roman" w:cs="Times New Roman"/>
          <w:b/>
          <w:bCs/>
          <w:sz w:val="26"/>
          <w:szCs w:val="26"/>
        </w:rPr>
        <w:t xml:space="preserve"> = (π/4)</w:t>
      </w:r>
      <w:r w:rsidR="00AF0AB5">
        <w:rPr>
          <w:rFonts w:ascii="Times New Roman" w:hAnsi="Times New Roman" w:cs="Times New Roman"/>
          <w:b/>
          <w:bCs/>
          <w:sz w:val="26"/>
          <w:szCs w:val="26"/>
        </w:rPr>
        <w:t>×</w:t>
      </w:r>
      <w:r w:rsidRPr="00AF0AB5">
        <w:rPr>
          <w:rFonts w:ascii="Times New Roman" w:hAnsi="Times New Roman" w:cs="Times New Roman"/>
          <w:b/>
          <w:bCs/>
          <w:sz w:val="26"/>
          <w:szCs w:val="26"/>
        </w:rPr>
        <w:t>(</w:t>
      </w:r>
      <w:r w:rsidRPr="00AF0AB5">
        <w:rPr>
          <w:rFonts w:ascii="Times New Roman" w:hAnsi="Times New Roman" w:cs="Times New Roman"/>
          <w:b/>
          <w:bCs/>
          <w:sz w:val="26"/>
          <w:szCs w:val="26"/>
          <w:lang w:val="en-US"/>
        </w:rPr>
        <w:t>d</w:t>
      </w:r>
      <w:r w:rsidRPr="00AF0AB5">
        <w:rPr>
          <w:rFonts w:ascii="Times New Roman" w:hAnsi="Times New Roman" w:cs="Times New Roman"/>
          <w:b/>
          <w:bCs/>
          <w:sz w:val="26"/>
          <w:szCs w:val="26"/>
          <w:vertAlign w:val="subscript"/>
        </w:rPr>
        <w:t>1</w:t>
      </w:r>
      <w:r w:rsidRPr="00AF0AB5">
        <w:rPr>
          <w:rFonts w:ascii="Times New Roman" w:hAnsi="Times New Roman" w:cs="Times New Roman"/>
          <w:b/>
          <w:bCs/>
          <w:sz w:val="26"/>
          <w:szCs w:val="26"/>
          <w:vertAlign w:val="superscript"/>
        </w:rPr>
        <w:t>2</w:t>
      </w:r>
      <w:r w:rsidRPr="00AF0AB5">
        <w:rPr>
          <w:rFonts w:ascii="Times New Roman" w:hAnsi="Times New Roman" w:cs="Times New Roman"/>
          <w:b/>
          <w:bCs/>
          <w:sz w:val="26"/>
          <w:szCs w:val="26"/>
        </w:rPr>
        <w:t xml:space="preserve"> – </w:t>
      </w:r>
      <w:r w:rsidRPr="00AF0AB5">
        <w:rPr>
          <w:rFonts w:ascii="Times New Roman" w:hAnsi="Times New Roman" w:cs="Times New Roman"/>
          <w:b/>
          <w:bCs/>
          <w:sz w:val="26"/>
          <w:szCs w:val="26"/>
          <w:lang w:val="en-US"/>
        </w:rPr>
        <w:t>d</w:t>
      </w:r>
      <w:r w:rsidRPr="00AF0AB5">
        <w:rPr>
          <w:rFonts w:ascii="Times New Roman" w:hAnsi="Times New Roman" w:cs="Times New Roman"/>
          <w:b/>
          <w:bCs/>
          <w:sz w:val="26"/>
          <w:szCs w:val="26"/>
          <w:vertAlign w:val="superscript"/>
        </w:rPr>
        <w:t>2</w:t>
      </w:r>
      <w:r w:rsidRPr="00AF0AB5">
        <w:rPr>
          <w:rFonts w:ascii="Times New Roman" w:hAnsi="Times New Roman" w:cs="Times New Roman"/>
          <w:b/>
          <w:bCs/>
          <w:sz w:val="26"/>
          <w:szCs w:val="26"/>
          <w:vertAlign w:val="subscript"/>
        </w:rPr>
        <w:t>2</w:t>
      </w:r>
      <w:r w:rsidRPr="00AF0AB5">
        <w:rPr>
          <w:rFonts w:ascii="Times New Roman" w:hAnsi="Times New Roman" w:cs="Times New Roman"/>
          <w:b/>
          <w:bCs/>
          <w:sz w:val="26"/>
          <w:szCs w:val="26"/>
        </w:rPr>
        <w:t>)</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lang w:val="en-US"/>
        </w:rPr>
        <w:t>σ</w:t>
      </w:r>
      <w:r w:rsidRPr="00AF0AB5">
        <w:rPr>
          <w:rFonts w:ascii="Times New Roman" w:hAnsi="Times New Roman" w:cs="Times New Roman"/>
          <w:b/>
          <w:bCs/>
          <w:sz w:val="26"/>
          <w:szCs w:val="26"/>
          <w:vertAlign w:val="subscript"/>
        </w:rPr>
        <w:t>тек</w:t>
      </w:r>
      <w:r w:rsidRPr="00AF0AB5">
        <w:rPr>
          <w:rFonts w:ascii="Times New Roman" w:hAnsi="Times New Roman" w:cs="Times New Roman"/>
          <w:b/>
          <w:bCs/>
          <w:sz w:val="26"/>
          <w:szCs w:val="26"/>
        </w:rPr>
        <w:t>, где:</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lang w:val="en-US"/>
        </w:rPr>
        <w:t>d</w:t>
      </w:r>
      <w:r w:rsidRPr="00AF0AB5">
        <w:rPr>
          <w:rFonts w:ascii="Times New Roman" w:hAnsi="Times New Roman" w:cs="Times New Roman"/>
          <w:sz w:val="26"/>
          <w:szCs w:val="26"/>
          <w:vertAlign w:val="subscript"/>
        </w:rPr>
        <w:t>1</w:t>
      </w:r>
      <w:r w:rsidRPr="00AF0AB5">
        <w:rPr>
          <w:rFonts w:ascii="Times New Roman" w:hAnsi="Times New Roman" w:cs="Times New Roman"/>
          <w:sz w:val="26"/>
          <w:szCs w:val="26"/>
        </w:rPr>
        <w:t xml:space="preserve"> – диаметр трубы по впадине нарезки в корне первого витка; </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lang w:val="en-US"/>
        </w:rPr>
        <w:t>d</w:t>
      </w:r>
      <w:r w:rsidRPr="00AF0AB5">
        <w:rPr>
          <w:rFonts w:ascii="Times New Roman" w:hAnsi="Times New Roman" w:cs="Times New Roman"/>
          <w:sz w:val="26"/>
          <w:szCs w:val="26"/>
          <w:vertAlign w:val="subscript"/>
        </w:rPr>
        <w:t>2</w:t>
      </w:r>
      <w:r w:rsidRPr="00AF0AB5">
        <w:rPr>
          <w:rFonts w:ascii="Times New Roman" w:hAnsi="Times New Roman" w:cs="Times New Roman"/>
          <w:sz w:val="26"/>
          <w:szCs w:val="26"/>
        </w:rPr>
        <w:t xml:space="preserve"> – внутренний диаметр трубы;</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rPr>
        <w:t xml:space="preserve">    </w:t>
      </w:r>
      <w:r w:rsidRPr="00AF0AB5">
        <w:rPr>
          <w:rFonts w:ascii="Times New Roman" w:hAnsi="Times New Roman" w:cs="Times New Roman"/>
          <w:sz w:val="26"/>
          <w:szCs w:val="26"/>
          <w:lang w:val="en-US"/>
        </w:rPr>
        <w:t>σ</w:t>
      </w:r>
      <w:r w:rsidRPr="00AF0AB5">
        <w:rPr>
          <w:rFonts w:ascii="Times New Roman" w:hAnsi="Times New Roman" w:cs="Times New Roman"/>
          <w:sz w:val="26"/>
          <w:szCs w:val="26"/>
          <w:vertAlign w:val="subscript"/>
        </w:rPr>
        <w:t>тек</w:t>
      </w:r>
      <w:r w:rsidRPr="00AF0AB5">
        <w:rPr>
          <w:rFonts w:ascii="Times New Roman" w:hAnsi="Times New Roman" w:cs="Times New Roman"/>
          <w:sz w:val="26"/>
          <w:szCs w:val="26"/>
        </w:rPr>
        <w:t xml:space="preserve"> – предел текучести материала марки труб, </w:t>
      </w:r>
      <w:r w:rsidRPr="00AF0AB5">
        <w:rPr>
          <w:rFonts w:ascii="Times New Roman" w:hAnsi="Times New Roman" w:cs="Times New Roman"/>
          <w:sz w:val="26"/>
          <w:szCs w:val="26"/>
          <w:lang w:val="en-US"/>
        </w:rPr>
        <w:t>σ</w:t>
      </w:r>
      <w:r w:rsidRPr="00AF0AB5">
        <w:rPr>
          <w:rFonts w:ascii="Times New Roman" w:hAnsi="Times New Roman" w:cs="Times New Roman"/>
          <w:sz w:val="26"/>
          <w:szCs w:val="26"/>
          <w:vertAlign w:val="subscript"/>
        </w:rPr>
        <w:t xml:space="preserve">тек </w:t>
      </w:r>
      <w:r w:rsidRPr="00AF0AB5">
        <w:rPr>
          <w:rFonts w:ascii="Times New Roman" w:hAnsi="Times New Roman" w:cs="Times New Roman"/>
          <w:sz w:val="26"/>
          <w:szCs w:val="26"/>
        </w:rPr>
        <w:t>(труб марки К)  = 500 МПа.</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b/>
          <w:bCs/>
          <w:sz w:val="26"/>
          <w:szCs w:val="26"/>
        </w:rPr>
      </w:pPr>
      <w:r w:rsidRPr="00AF0AB5">
        <w:rPr>
          <w:rFonts w:ascii="Times New Roman" w:hAnsi="Times New Roman" w:cs="Times New Roman"/>
          <w:b/>
          <w:bCs/>
          <w:sz w:val="26"/>
          <w:szCs w:val="26"/>
          <w:lang w:val="en-US"/>
        </w:rPr>
        <w:t>G</w:t>
      </w:r>
      <w:r w:rsidRPr="00AF0AB5">
        <w:rPr>
          <w:rFonts w:ascii="Times New Roman" w:hAnsi="Times New Roman" w:cs="Times New Roman"/>
          <w:b/>
          <w:bCs/>
          <w:sz w:val="26"/>
          <w:szCs w:val="26"/>
        </w:rPr>
        <w:t xml:space="preserve"> = (3,14/4)</w:t>
      </w:r>
      <w:r w:rsidR="00AF0AB5">
        <w:rPr>
          <w:rFonts w:ascii="Times New Roman" w:hAnsi="Times New Roman" w:cs="Times New Roman"/>
          <w:b/>
          <w:bCs/>
          <w:sz w:val="26"/>
          <w:szCs w:val="26"/>
        </w:rPr>
        <w:t>×</w:t>
      </w:r>
      <w:r w:rsidRPr="00AF0AB5">
        <w:rPr>
          <w:rFonts w:ascii="Times New Roman" w:hAnsi="Times New Roman" w:cs="Times New Roman"/>
          <w:b/>
          <w:bCs/>
          <w:sz w:val="26"/>
          <w:szCs w:val="26"/>
        </w:rPr>
        <w:t>(7,01</w:t>
      </w:r>
      <w:r w:rsidRPr="00AF0AB5">
        <w:rPr>
          <w:rFonts w:ascii="Times New Roman" w:hAnsi="Times New Roman" w:cs="Times New Roman"/>
          <w:b/>
          <w:bCs/>
          <w:sz w:val="26"/>
          <w:szCs w:val="26"/>
          <w:vertAlign w:val="superscript"/>
        </w:rPr>
        <w:t>2</w:t>
      </w:r>
      <w:r w:rsidRPr="00AF0AB5">
        <w:rPr>
          <w:rFonts w:ascii="Times New Roman" w:hAnsi="Times New Roman" w:cs="Times New Roman"/>
          <w:b/>
          <w:bCs/>
          <w:sz w:val="26"/>
          <w:szCs w:val="26"/>
        </w:rPr>
        <w:t xml:space="preserve"> – 6,2</w:t>
      </w:r>
      <w:r w:rsidRPr="00AF0AB5">
        <w:rPr>
          <w:rFonts w:ascii="Times New Roman" w:hAnsi="Times New Roman" w:cs="Times New Roman"/>
          <w:b/>
          <w:bCs/>
          <w:sz w:val="26"/>
          <w:szCs w:val="26"/>
          <w:vertAlign w:val="superscript"/>
        </w:rPr>
        <w:t>2</w:t>
      </w:r>
      <w:r w:rsidRPr="00AF0AB5">
        <w:rPr>
          <w:rFonts w:ascii="Times New Roman" w:hAnsi="Times New Roman" w:cs="Times New Roman"/>
          <w:b/>
          <w:bCs/>
          <w:sz w:val="26"/>
          <w:szCs w:val="26"/>
        </w:rPr>
        <w:t>)</w:t>
      </w:r>
      <w:r w:rsidR="00AF0AB5">
        <w:rPr>
          <w:rFonts w:ascii="Times New Roman" w:hAnsi="Times New Roman" w:cs="Times New Roman"/>
          <w:b/>
          <w:bCs/>
          <w:sz w:val="26"/>
          <w:szCs w:val="26"/>
        </w:rPr>
        <w:t>×</w:t>
      </w:r>
      <w:r w:rsidRPr="00AF0AB5">
        <w:rPr>
          <w:rFonts w:ascii="Times New Roman" w:hAnsi="Times New Roman" w:cs="Times New Roman"/>
          <w:b/>
          <w:bCs/>
          <w:sz w:val="26"/>
          <w:szCs w:val="26"/>
        </w:rPr>
        <w:t>10</w:t>
      </w:r>
      <w:r w:rsidR="006628E7">
        <w:rPr>
          <w:rFonts w:ascii="Times New Roman" w:hAnsi="Times New Roman" w:cs="Times New Roman"/>
          <w:b/>
          <w:bCs/>
          <w:sz w:val="26"/>
          <w:szCs w:val="26"/>
          <w:vertAlign w:val="superscript"/>
        </w:rPr>
        <w:t xml:space="preserve">-4 </w:t>
      </w:r>
      <w:r w:rsidR="00AF0AB5">
        <w:rPr>
          <w:rFonts w:ascii="Times New Roman" w:hAnsi="Times New Roman" w:cs="Times New Roman"/>
          <w:b/>
          <w:bCs/>
          <w:sz w:val="26"/>
          <w:szCs w:val="26"/>
        </w:rPr>
        <w:t>×</w:t>
      </w:r>
      <w:r w:rsidRPr="00AF0AB5">
        <w:rPr>
          <w:rFonts w:ascii="Times New Roman" w:hAnsi="Times New Roman" w:cs="Times New Roman"/>
          <w:b/>
          <w:bCs/>
          <w:sz w:val="26"/>
          <w:szCs w:val="26"/>
        </w:rPr>
        <w:t>500</w:t>
      </w:r>
      <w:r w:rsidR="00AF0AB5">
        <w:rPr>
          <w:rFonts w:ascii="Times New Roman" w:hAnsi="Times New Roman" w:cs="Times New Roman"/>
          <w:b/>
          <w:bCs/>
          <w:sz w:val="26"/>
          <w:szCs w:val="26"/>
        </w:rPr>
        <w:t>×</w:t>
      </w:r>
      <w:r w:rsidRPr="00AF0AB5">
        <w:rPr>
          <w:rFonts w:ascii="Times New Roman" w:hAnsi="Times New Roman" w:cs="Times New Roman"/>
          <w:b/>
          <w:bCs/>
          <w:sz w:val="26"/>
          <w:szCs w:val="26"/>
        </w:rPr>
        <w:t>10</w:t>
      </w:r>
      <w:r w:rsidRPr="00AF0AB5">
        <w:rPr>
          <w:rFonts w:ascii="Times New Roman" w:hAnsi="Times New Roman" w:cs="Times New Roman"/>
          <w:b/>
          <w:bCs/>
          <w:sz w:val="26"/>
          <w:szCs w:val="26"/>
          <w:vertAlign w:val="superscript"/>
        </w:rPr>
        <w:t>6</w:t>
      </w:r>
      <w:r w:rsidRPr="00AF0AB5">
        <w:rPr>
          <w:rFonts w:ascii="Times New Roman" w:hAnsi="Times New Roman" w:cs="Times New Roman"/>
          <w:b/>
          <w:bCs/>
          <w:sz w:val="26"/>
          <w:szCs w:val="26"/>
        </w:rPr>
        <w:t xml:space="preserve"> = 419978,9 Н.</w:t>
      </w:r>
    </w:p>
    <w:p w:rsidR="000D343A" w:rsidRPr="00AF0AB5" w:rsidRDefault="000D343A" w:rsidP="00AF0AB5">
      <w:pPr>
        <w:widowControl w:val="0"/>
        <w:numPr>
          <w:ilvl w:val="0"/>
          <w:numId w:val="8"/>
        </w:numPr>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rPr>
        <w:t>максимальная глубина спуска определяется по формуле:</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b/>
          <w:bCs/>
          <w:sz w:val="26"/>
          <w:szCs w:val="26"/>
        </w:rPr>
      </w:pPr>
      <w:r w:rsidRPr="00AF0AB5">
        <w:rPr>
          <w:rFonts w:ascii="Times New Roman" w:hAnsi="Times New Roman" w:cs="Times New Roman"/>
          <w:b/>
          <w:bCs/>
          <w:sz w:val="26"/>
          <w:szCs w:val="26"/>
          <w:lang w:val="en-US"/>
        </w:rPr>
        <w:t>l</w:t>
      </w:r>
      <w:r w:rsidRPr="00AF0AB5">
        <w:rPr>
          <w:rFonts w:ascii="Times New Roman" w:hAnsi="Times New Roman" w:cs="Times New Roman"/>
          <w:b/>
          <w:bCs/>
          <w:sz w:val="26"/>
          <w:szCs w:val="26"/>
          <w:vertAlign w:val="subscript"/>
          <w:lang w:val="en-US"/>
        </w:rPr>
        <w:t>max</w:t>
      </w:r>
      <w:r w:rsidRPr="00AF0AB5">
        <w:rPr>
          <w:rFonts w:ascii="Times New Roman" w:hAnsi="Times New Roman" w:cs="Times New Roman"/>
          <w:b/>
          <w:bCs/>
          <w:sz w:val="26"/>
          <w:szCs w:val="26"/>
        </w:rPr>
        <w:t xml:space="preserve"> = </w:t>
      </w:r>
      <w:r w:rsidRPr="00AF0AB5">
        <w:rPr>
          <w:rFonts w:ascii="Times New Roman" w:hAnsi="Times New Roman" w:cs="Times New Roman"/>
          <w:b/>
          <w:bCs/>
          <w:sz w:val="26"/>
          <w:szCs w:val="26"/>
          <w:lang w:val="en-US"/>
        </w:rPr>
        <w:t>G</w:t>
      </w:r>
      <w:r w:rsidRPr="00AF0AB5">
        <w:rPr>
          <w:rFonts w:ascii="Times New Roman" w:hAnsi="Times New Roman" w:cs="Times New Roman"/>
          <w:b/>
          <w:bCs/>
          <w:sz w:val="26"/>
          <w:szCs w:val="26"/>
        </w:rPr>
        <w:t xml:space="preserve"> / (</w:t>
      </w:r>
      <w:r w:rsidRPr="00AF0AB5">
        <w:rPr>
          <w:rFonts w:ascii="Times New Roman" w:hAnsi="Times New Roman" w:cs="Times New Roman"/>
          <w:b/>
          <w:bCs/>
          <w:sz w:val="26"/>
          <w:szCs w:val="26"/>
          <w:lang w:val="en-US"/>
        </w:rPr>
        <w:t>K</w:t>
      </w:r>
      <w:r w:rsidRPr="00AF0AB5">
        <w:rPr>
          <w:rFonts w:ascii="Times New Roman" w:hAnsi="Times New Roman" w:cs="Times New Roman"/>
          <w:b/>
          <w:bCs/>
          <w:sz w:val="26"/>
          <w:szCs w:val="26"/>
          <w:vertAlign w:val="subscript"/>
        </w:rPr>
        <w:t>з*</w:t>
      </w:r>
      <w:r w:rsidRPr="00AF0AB5">
        <w:rPr>
          <w:rFonts w:ascii="Times New Roman" w:hAnsi="Times New Roman" w:cs="Times New Roman"/>
          <w:b/>
          <w:bCs/>
          <w:sz w:val="26"/>
          <w:szCs w:val="26"/>
          <w:lang w:val="en-US"/>
        </w:rPr>
        <w:t>q</w:t>
      </w:r>
      <w:r w:rsidRPr="00AF0AB5">
        <w:rPr>
          <w:rFonts w:ascii="Times New Roman" w:hAnsi="Times New Roman" w:cs="Times New Roman"/>
          <w:b/>
          <w:bCs/>
          <w:sz w:val="26"/>
          <w:szCs w:val="26"/>
        </w:rPr>
        <w:t>) , где:</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rPr>
        <w:t>К</w:t>
      </w:r>
      <w:r w:rsidRPr="00AF0AB5">
        <w:rPr>
          <w:rFonts w:ascii="Times New Roman" w:hAnsi="Times New Roman" w:cs="Times New Roman"/>
          <w:sz w:val="26"/>
          <w:szCs w:val="26"/>
          <w:vertAlign w:val="subscript"/>
        </w:rPr>
        <w:t>з</w:t>
      </w:r>
      <w:r w:rsidRPr="00AF0AB5">
        <w:rPr>
          <w:rFonts w:ascii="Times New Roman" w:hAnsi="Times New Roman" w:cs="Times New Roman"/>
          <w:sz w:val="26"/>
          <w:szCs w:val="26"/>
        </w:rPr>
        <w:t xml:space="preserve"> – коэффициент запаса по отношению к пределу текучести НКТ (К</w:t>
      </w:r>
      <w:r w:rsidRPr="00AF0AB5">
        <w:rPr>
          <w:rFonts w:ascii="Times New Roman" w:hAnsi="Times New Roman" w:cs="Times New Roman"/>
          <w:sz w:val="26"/>
          <w:szCs w:val="26"/>
          <w:vertAlign w:val="subscript"/>
        </w:rPr>
        <w:t>з</w:t>
      </w:r>
      <w:r w:rsidRPr="00AF0AB5">
        <w:rPr>
          <w:rFonts w:ascii="Times New Roman" w:hAnsi="Times New Roman" w:cs="Times New Roman"/>
          <w:sz w:val="26"/>
          <w:szCs w:val="26"/>
        </w:rPr>
        <w:t xml:space="preserve"> = 1,5).</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lang w:val="en-US"/>
        </w:rPr>
        <w:t>q</w:t>
      </w:r>
      <w:r w:rsidRPr="00AF0AB5">
        <w:rPr>
          <w:rFonts w:ascii="Times New Roman" w:hAnsi="Times New Roman" w:cs="Times New Roman"/>
          <w:sz w:val="26"/>
          <w:szCs w:val="26"/>
        </w:rPr>
        <w:t xml:space="preserve"> – вес 1 м труб с муфтами (</w:t>
      </w:r>
      <w:r w:rsidRPr="00AF0AB5">
        <w:rPr>
          <w:rFonts w:ascii="Times New Roman" w:hAnsi="Times New Roman" w:cs="Times New Roman"/>
          <w:sz w:val="26"/>
          <w:szCs w:val="26"/>
          <w:lang w:val="en-US"/>
        </w:rPr>
        <w:t>q</w:t>
      </w:r>
      <w:r w:rsidRPr="00AF0AB5">
        <w:rPr>
          <w:rFonts w:ascii="Times New Roman" w:hAnsi="Times New Roman" w:cs="Times New Roman"/>
          <w:sz w:val="26"/>
          <w:szCs w:val="26"/>
        </w:rPr>
        <w:t xml:space="preserve"> = 94,6 Н/м).</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b/>
          <w:bCs/>
          <w:sz w:val="26"/>
          <w:szCs w:val="26"/>
          <w:lang w:val="en-US"/>
        </w:rPr>
      </w:pPr>
      <w:r w:rsidRPr="00AF0AB5">
        <w:rPr>
          <w:rFonts w:ascii="Times New Roman" w:hAnsi="Times New Roman" w:cs="Times New Roman"/>
          <w:b/>
          <w:bCs/>
          <w:sz w:val="26"/>
          <w:szCs w:val="26"/>
        </w:rPr>
        <w:t xml:space="preserve"> </w:t>
      </w:r>
      <w:r w:rsidRPr="00AF0AB5">
        <w:rPr>
          <w:rFonts w:ascii="Times New Roman" w:hAnsi="Times New Roman" w:cs="Times New Roman"/>
          <w:b/>
          <w:bCs/>
          <w:sz w:val="26"/>
          <w:szCs w:val="26"/>
          <w:lang w:val="en-US"/>
        </w:rPr>
        <w:t>l</w:t>
      </w:r>
      <w:r w:rsidRPr="00AF0AB5">
        <w:rPr>
          <w:rFonts w:ascii="Times New Roman" w:hAnsi="Times New Roman" w:cs="Times New Roman"/>
          <w:b/>
          <w:bCs/>
          <w:sz w:val="26"/>
          <w:szCs w:val="26"/>
          <w:vertAlign w:val="subscript"/>
          <w:lang w:val="en-US"/>
        </w:rPr>
        <w:t>max</w:t>
      </w:r>
      <w:r w:rsidRPr="00AF0AB5">
        <w:rPr>
          <w:rFonts w:ascii="Times New Roman" w:hAnsi="Times New Roman" w:cs="Times New Roman"/>
          <w:b/>
          <w:bCs/>
          <w:sz w:val="26"/>
          <w:szCs w:val="26"/>
          <w:lang w:val="en-US"/>
        </w:rPr>
        <w:t xml:space="preserve"> = 419978.9 / (1.5</w:t>
      </w:r>
      <w:r w:rsidRPr="00AF0AB5">
        <w:rPr>
          <w:rFonts w:ascii="Times New Roman" w:hAnsi="Times New Roman" w:cs="Times New Roman"/>
          <w:b/>
          <w:bCs/>
          <w:sz w:val="26"/>
          <w:szCs w:val="26"/>
          <w:vertAlign w:val="subscript"/>
          <w:lang w:val="en-US"/>
        </w:rPr>
        <w:t>*</w:t>
      </w:r>
      <w:r w:rsidRPr="00AF0AB5">
        <w:rPr>
          <w:rFonts w:ascii="Times New Roman" w:hAnsi="Times New Roman" w:cs="Times New Roman"/>
          <w:b/>
          <w:bCs/>
          <w:sz w:val="26"/>
          <w:szCs w:val="26"/>
          <w:lang w:val="en-US"/>
        </w:rPr>
        <w:t>94.6) = 2960.</w:t>
      </w:r>
    </w:p>
    <w:p w:rsidR="000D343A" w:rsidRPr="00AF0AB5" w:rsidRDefault="000D343A" w:rsidP="00AF0AB5">
      <w:pPr>
        <w:widowControl w:val="0"/>
        <w:numPr>
          <w:ilvl w:val="0"/>
          <w:numId w:val="8"/>
        </w:numPr>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rPr>
        <w:t>Проверочный расчет принятой колонны НКТ на страгивающую нагрузку, по формуле Яковлева:</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b/>
          <w:bCs/>
          <w:sz w:val="26"/>
          <w:szCs w:val="26"/>
        </w:rPr>
      </w:pPr>
      <w:r w:rsidRPr="00AF0AB5">
        <w:rPr>
          <w:rFonts w:ascii="Times New Roman" w:hAnsi="Times New Roman" w:cs="Times New Roman"/>
          <w:b/>
          <w:bCs/>
          <w:sz w:val="26"/>
          <w:szCs w:val="26"/>
        </w:rPr>
        <w:t>Р</w:t>
      </w:r>
      <w:r w:rsidRPr="00AF0AB5">
        <w:rPr>
          <w:rFonts w:ascii="Times New Roman" w:hAnsi="Times New Roman" w:cs="Times New Roman"/>
          <w:b/>
          <w:bCs/>
          <w:sz w:val="26"/>
          <w:szCs w:val="26"/>
          <w:vertAlign w:val="subscript"/>
        </w:rPr>
        <w:t>стр</w:t>
      </w:r>
      <w:r w:rsidRPr="00AF0AB5">
        <w:rPr>
          <w:rFonts w:ascii="Times New Roman" w:hAnsi="Times New Roman" w:cs="Times New Roman"/>
          <w:b/>
          <w:bCs/>
          <w:sz w:val="26"/>
          <w:szCs w:val="26"/>
        </w:rPr>
        <w:t xml:space="preserve"> = (π</w:t>
      </w:r>
      <w:r w:rsidRPr="00AF0AB5">
        <w:rPr>
          <w:rFonts w:ascii="Times New Roman" w:hAnsi="Times New Roman" w:cs="Times New Roman"/>
          <w:b/>
          <w:bCs/>
          <w:sz w:val="26"/>
          <w:szCs w:val="26"/>
          <w:lang w:val="en-US"/>
        </w:rPr>
        <w:t>D</w:t>
      </w:r>
      <w:r w:rsidRPr="00AF0AB5">
        <w:rPr>
          <w:rFonts w:ascii="Times New Roman" w:hAnsi="Times New Roman" w:cs="Times New Roman"/>
          <w:b/>
          <w:bCs/>
          <w:sz w:val="26"/>
          <w:szCs w:val="26"/>
        </w:rPr>
        <w:t xml:space="preserve"> </w:t>
      </w:r>
      <w:r w:rsidRPr="00AF0AB5">
        <w:rPr>
          <w:rFonts w:ascii="Times New Roman" w:hAnsi="Times New Roman" w:cs="Times New Roman"/>
          <w:b/>
          <w:bCs/>
          <w:sz w:val="26"/>
          <w:szCs w:val="26"/>
          <w:lang w:val="en-US"/>
        </w:rPr>
        <w:t>δ</w:t>
      </w:r>
      <w:r w:rsidRPr="00AF0AB5">
        <w:rPr>
          <w:rFonts w:ascii="Times New Roman" w:hAnsi="Times New Roman" w:cs="Times New Roman"/>
          <w:b/>
          <w:bCs/>
          <w:sz w:val="26"/>
          <w:szCs w:val="26"/>
        </w:rPr>
        <w:t xml:space="preserve"> </w:t>
      </w:r>
      <w:r w:rsidRPr="00AF0AB5">
        <w:rPr>
          <w:rFonts w:ascii="Times New Roman" w:hAnsi="Times New Roman" w:cs="Times New Roman"/>
          <w:b/>
          <w:bCs/>
          <w:sz w:val="26"/>
          <w:szCs w:val="26"/>
          <w:lang w:val="en-US"/>
        </w:rPr>
        <w:t>σ</w:t>
      </w:r>
      <w:r w:rsidRPr="00AF0AB5">
        <w:rPr>
          <w:rFonts w:ascii="Times New Roman" w:hAnsi="Times New Roman" w:cs="Times New Roman"/>
          <w:b/>
          <w:bCs/>
          <w:sz w:val="26"/>
          <w:szCs w:val="26"/>
          <w:vertAlign w:val="subscript"/>
        </w:rPr>
        <w:t>тек</w:t>
      </w:r>
      <w:r w:rsidRPr="00AF0AB5">
        <w:rPr>
          <w:rFonts w:ascii="Times New Roman" w:hAnsi="Times New Roman" w:cs="Times New Roman"/>
          <w:b/>
          <w:bCs/>
          <w:sz w:val="26"/>
          <w:szCs w:val="26"/>
        </w:rPr>
        <w:t>) / (1 + (</w:t>
      </w:r>
      <w:r w:rsidRPr="00AF0AB5">
        <w:rPr>
          <w:rFonts w:ascii="Times New Roman" w:hAnsi="Times New Roman" w:cs="Times New Roman"/>
          <w:b/>
          <w:bCs/>
          <w:sz w:val="26"/>
          <w:szCs w:val="26"/>
          <w:lang w:val="en-US"/>
        </w:rPr>
        <w:t>D</w:t>
      </w:r>
      <w:r w:rsidRPr="00AF0AB5">
        <w:rPr>
          <w:rFonts w:ascii="Times New Roman" w:hAnsi="Times New Roman" w:cs="Times New Roman"/>
          <w:b/>
          <w:bCs/>
          <w:sz w:val="26"/>
          <w:szCs w:val="26"/>
        </w:rPr>
        <w:t>/2</w:t>
      </w:r>
      <w:r w:rsidRPr="00AF0AB5">
        <w:rPr>
          <w:rFonts w:ascii="Times New Roman" w:hAnsi="Times New Roman" w:cs="Times New Roman"/>
          <w:b/>
          <w:bCs/>
          <w:sz w:val="26"/>
          <w:szCs w:val="26"/>
          <w:lang w:val="en-US"/>
        </w:rPr>
        <w:t>l</w:t>
      </w:r>
      <w:r w:rsidRPr="00AF0AB5">
        <w:rPr>
          <w:rFonts w:ascii="Times New Roman" w:hAnsi="Times New Roman" w:cs="Times New Roman"/>
          <w:b/>
          <w:bCs/>
          <w:sz w:val="26"/>
          <w:szCs w:val="26"/>
        </w:rPr>
        <w:t>)</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lang w:val="en-US"/>
        </w:rPr>
        <w:t>ctg</w:t>
      </w:r>
      <w:r w:rsidRPr="00AF0AB5">
        <w:rPr>
          <w:rFonts w:ascii="Times New Roman" w:hAnsi="Times New Roman" w:cs="Times New Roman"/>
          <w:b/>
          <w:bCs/>
          <w:sz w:val="26"/>
          <w:szCs w:val="26"/>
        </w:rPr>
        <w:t xml:space="preserve"> (α + φ)) , где:</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lang w:val="en-US"/>
        </w:rPr>
        <w:t>D</w:t>
      </w:r>
      <w:r w:rsidRPr="00AF0AB5">
        <w:rPr>
          <w:rFonts w:ascii="Times New Roman" w:hAnsi="Times New Roman" w:cs="Times New Roman"/>
          <w:sz w:val="26"/>
          <w:szCs w:val="26"/>
        </w:rPr>
        <w:t xml:space="preserve"> – средний диаметр трубы в основной плоскости резьбы.</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lang w:val="en-US"/>
        </w:rPr>
        <w:t>δ</w:t>
      </w:r>
      <w:r w:rsidRPr="00AF0AB5">
        <w:rPr>
          <w:rFonts w:ascii="Times New Roman" w:hAnsi="Times New Roman" w:cs="Times New Roman"/>
          <w:sz w:val="26"/>
          <w:szCs w:val="26"/>
        </w:rPr>
        <w:t xml:space="preserve"> – толщина стенки трубы по впадине первого полного виткарезьбы.</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lang w:val="en-US"/>
        </w:rPr>
        <w:t>l</w:t>
      </w:r>
      <w:r w:rsidRPr="00AF0AB5">
        <w:rPr>
          <w:rFonts w:ascii="Times New Roman" w:hAnsi="Times New Roman" w:cs="Times New Roman"/>
          <w:sz w:val="26"/>
          <w:szCs w:val="26"/>
        </w:rPr>
        <w:t xml:space="preserve"> – полезная длина нарезки.</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rPr>
        <w:t>α – угол между гранью нарезки и соью трубы (α = 60</w:t>
      </w:r>
      <w:r w:rsidRPr="00AF0AB5">
        <w:rPr>
          <w:rFonts w:ascii="Times New Roman" w:hAnsi="Times New Roman" w:cs="Times New Roman"/>
          <w:sz w:val="26"/>
          <w:szCs w:val="26"/>
          <w:vertAlign w:val="superscript"/>
        </w:rPr>
        <w:t>0</w:t>
      </w:r>
      <w:r w:rsidRPr="00AF0AB5">
        <w:rPr>
          <w:rFonts w:ascii="Times New Roman" w:hAnsi="Times New Roman" w:cs="Times New Roman"/>
          <w:sz w:val="26"/>
          <w:szCs w:val="26"/>
        </w:rPr>
        <w:t>).</w:t>
      </w:r>
    </w:p>
    <w:p w:rsidR="000D343A" w:rsidRPr="00AF0AB5" w:rsidRDefault="000D343A" w:rsidP="00AF0AB5">
      <w:pPr>
        <w:pStyle w:val="a7"/>
        <w:spacing w:line="360" w:lineRule="auto"/>
        <w:ind w:left="-142" w:firstLine="142"/>
        <w:rPr>
          <w:sz w:val="26"/>
          <w:szCs w:val="26"/>
        </w:rPr>
      </w:pPr>
      <w:r w:rsidRPr="00AF0AB5">
        <w:rPr>
          <w:sz w:val="26"/>
          <w:szCs w:val="26"/>
        </w:rPr>
        <w:t>φ – угол трения металла по металлу.</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b/>
          <w:bCs/>
          <w:sz w:val="26"/>
          <w:szCs w:val="26"/>
          <w:vertAlign w:val="subscript"/>
        </w:rPr>
      </w:pPr>
      <w:r w:rsidRPr="00AF0AB5">
        <w:rPr>
          <w:rFonts w:ascii="Times New Roman" w:hAnsi="Times New Roman" w:cs="Times New Roman"/>
          <w:b/>
          <w:bCs/>
          <w:sz w:val="26"/>
          <w:szCs w:val="26"/>
        </w:rPr>
        <w:t>Р</w:t>
      </w:r>
      <w:r w:rsidRPr="00AF0AB5">
        <w:rPr>
          <w:rFonts w:ascii="Times New Roman" w:hAnsi="Times New Roman" w:cs="Times New Roman"/>
          <w:b/>
          <w:bCs/>
          <w:sz w:val="26"/>
          <w:szCs w:val="26"/>
          <w:vertAlign w:val="subscript"/>
        </w:rPr>
        <w:t>стр</w:t>
      </w:r>
      <w:r w:rsidRPr="00AF0AB5">
        <w:rPr>
          <w:rFonts w:ascii="Times New Roman" w:hAnsi="Times New Roman" w:cs="Times New Roman"/>
          <w:b/>
          <w:bCs/>
          <w:sz w:val="26"/>
          <w:szCs w:val="26"/>
        </w:rPr>
        <w:t xml:space="preserve"> = (3,14</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7,0277</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10</w:t>
      </w:r>
      <w:r w:rsidRPr="00AF0AB5">
        <w:rPr>
          <w:rFonts w:ascii="Times New Roman" w:hAnsi="Times New Roman" w:cs="Times New Roman"/>
          <w:b/>
          <w:bCs/>
          <w:sz w:val="26"/>
          <w:szCs w:val="26"/>
          <w:vertAlign w:val="superscript"/>
        </w:rPr>
        <w:t>-2</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0,415</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10</w:t>
      </w:r>
      <w:r w:rsidRPr="00AF0AB5">
        <w:rPr>
          <w:rFonts w:ascii="Times New Roman" w:hAnsi="Times New Roman" w:cs="Times New Roman"/>
          <w:b/>
          <w:bCs/>
          <w:sz w:val="26"/>
          <w:szCs w:val="26"/>
          <w:vertAlign w:val="superscript"/>
        </w:rPr>
        <w:t>-2</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500</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10</w:t>
      </w:r>
      <w:r w:rsidRPr="00AF0AB5">
        <w:rPr>
          <w:rFonts w:ascii="Times New Roman" w:hAnsi="Times New Roman" w:cs="Times New Roman"/>
          <w:b/>
          <w:bCs/>
          <w:sz w:val="26"/>
          <w:szCs w:val="26"/>
          <w:vertAlign w:val="superscript"/>
        </w:rPr>
        <w:t>6</w:t>
      </w:r>
      <w:r w:rsidRPr="00AF0AB5">
        <w:rPr>
          <w:rFonts w:ascii="Times New Roman" w:hAnsi="Times New Roman" w:cs="Times New Roman"/>
          <w:b/>
          <w:bCs/>
          <w:sz w:val="26"/>
          <w:szCs w:val="26"/>
        </w:rPr>
        <w:t>) / (1 + (7,0277</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10</w:t>
      </w:r>
      <w:r w:rsidRPr="00AF0AB5">
        <w:rPr>
          <w:rFonts w:ascii="Times New Roman" w:hAnsi="Times New Roman" w:cs="Times New Roman"/>
          <w:b/>
          <w:bCs/>
          <w:sz w:val="26"/>
          <w:szCs w:val="26"/>
          <w:vertAlign w:val="superscript"/>
        </w:rPr>
        <w:t>-2</w:t>
      </w:r>
      <w:r w:rsidRPr="00AF0AB5">
        <w:rPr>
          <w:rFonts w:ascii="Times New Roman" w:hAnsi="Times New Roman" w:cs="Times New Roman"/>
          <w:b/>
          <w:bCs/>
          <w:sz w:val="26"/>
          <w:szCs w:val="26"/>
        </w:rPr>
        <w:t xml:space="preserve"> / 2</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4,03</w:t>
      </w:r>
      <w:r w:rsidRPr="00AF0AB5">
        <w:rPr>
          <w:rFonts w:ascii="Times New Roman" w:hAnsi="Times New Roman" w:cs="Times New Roman"/>
          <w:b/>
          <w:bCs/>
          <w:sz w:val="26"/>
          <w:szCs w:val="26"/>
          <w:vertAlign w:val="subscript"/>
        </w:rPr>
        <w:t>*</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b/>
          <w:bCs/>
          <w:sz w:val="26"/>
          <w:szCs w:val="26"/>
        </w:rPr>
      </w:pPr>
      <w:r w:rsidRPr="00AF0AB5">
        <w:rPr>
          <w:rFonts w:ascii="Times New Roman" w:hAnsi="Times New Roman" w:cs="Times New Roman"/>
          <w:b/>
          <w:bCs/>
          <w:sz w:val="26"/>
          <w:szCs w:val="26"/>
        </w:rPr>
        <w:t>10</w:t>
      </w:r>
      <w:r w:rsidRPr="00AF0AB5">
        <w:rPr>
          <w:rFonts w:ascii="Times New Roman" w:hAnsi="Times New Roman" w:cs="Times New Roman"/>
          <w:b/>
          <w:bCs/>
          <w:sz w:val="26"/>
          <w:szCs w:val="26"/>
          <w:vertAlign w:val="superscript"/>
        </w:rPr>
        <w:t>-2</w:t>
      </w:r>
      <w:r w:rsidRPr="00AF0AB5">
        <w:rPr>
          <w:rFonts w:ascii="Times New Roman" w:hAnsi="Times New Roman" w:cs="Times New Roman"/>
          <w:b/>
          <w:bCs/>
          <w:sz w:val="26"/>
          <w:szCs w:val="26"/>
        </w:rPr>
        <w:t>)</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lang w:val="en-US"/>
        </w:rPr>
        <w:t>ctg</w:t>
      </w:r>
      <w:r w:rsidRPr="00AF0AB5">
        <w:rPr>
          <w:rFonts w:ascii="Times New Roman" w:hAnsi="Times New Roman" w:cs="Times New Roman"/>
          <w:b/>
          <w:bCs/>
          <w:sz w:val="26"/>
          <w:szCs w:val="26"/>
        </w:rPr>
        <w:t>(60+18) = 387500 Н.</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rPr>
        <w:t xml:space="preserve">    Максимальная глубина спуска одноступенчатой колонны НКТ </w:t>
      </w:r>
      <w:r w:rsidRPr="00AF0AB5">
        <w:rPr>
          <w:rFonts w:ascii="Times New Roman" w:hAnsi="Times New Roman" w:cs="Times New Roman"/>
          <w:sz w:val="26"/>
          <w:szCs w:val="26"/>
          <w:lang w:val="en-US"/>
        </w:rPr>
        <w:t>d</w:t>
      </w:r>
      <w:r w:rsidRPr="00AF0AB5">
        <w:rPr>
          <w:rFonts w:ascii="Times New Roman" w:hAnsi="Times New Roman" w:cs="Times New Roman"/>
          <w:sz w:val="26"/>
          <w:szCs w:val="26"/>
        </w:rPr>
        <w:t xml:space="preserve"> = 73 мм, с учетом страгивающей нагрузки:</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b/>
          <w:bCs/>
          <w:sz w:val="26"/>
          <w:szCs w:val="26"/>
        </w:rPr>
      </w:pPr>
      <w:r w:rsidRPr="00AF0AB5">
        <w:rPr>
          <w:rFonts w:ascii="Times New Roman" w:hAnsi="Times New Roman" w:cs="Times New Roman"/>
          <w:b/>
          <w:bCs/>
          <w:sz w:val="26"/>
          <w:szCs w:val="26"/>
          <w:lang w:val="en-US"/>
        </w:rPr>
        <w:t>l</w:t>
      </w:r>
      <w:r w:rsidRPr="00AF0AB5">
        <w:rPr>
          <w:rFonts w:ascii="Times New Roman" w:hAnsi="Times New Roman" w:cs="Times New Roman"/>
          <w:b/>
          <w:bCs/>
          <w:sz w:val="26"/>
          <w:szCs w:val="26"/>
          <w:vertAlign w:val="subscript"/>
          <w:lang w:val="en-US"/>
        </w:rPr>
        <w:t>max</w:t>
      </w:r>
      <w:r w:rsidRPr="00AF0AB5">
        <w:rPr>
          <w:rFonts w:ascii="Times New Roman" w:hAnsi="Times New Roman" w:cs="Times New Roman"/>
          <w:b/>
          <w:bCs/>
          <w:sz w:val="26"/>
          <w:szCs w:val="26"/>
          <w:vertAlign w:val="subscript"/>
        </w:rPr>
        <w:t xml:space="preserve"> </w:t>
      </w:r>
      <w:r w:rsidRPr="00AF0AB5">
        <w:rPr>
          <w:rFonts w:ascii="Times New Roman" w:hAnsi="Times New Roman" w:cs="Times New Roman"/>
          <w:b/>
          <w:bCs/>
          <w:sz w:val="26"/>
          <w:szCs w:val="26"/>
        </w:rPr>
        <w:t>= Р</w:t>
      </w:r>
      <w:r w:rsidRPr="00AF0AB5">
        <w:rPr>
          <w:rFonts w:ascii="Times New Roman" w:hAnsi="Times New Roman" w:cs="Times New Roman"/>
          <w:b/>
          <w:bCs/>
          <w:sz w:val="26"/>
          <w:szCs w:val="26"/>
          <w:vertAlign w:val="subscript"/>
        </w:rPr>
        <w:t>стр</w:t>
      </w:r>
      <w:r w:rsidRPr="00AF0AB5">
        <w:rPr>
          <w:rFonts w:ascii="Times New Roman" w:hAnsi="Times New Roman" w:cs="Times New Roman"/>
          <w:b/>
          <w:bCs/>
          <w:sz w:val="26"/>
          <w:szCs w:val="26"/>
        </w:rPr>
        <w:t xml:space="preserve"> /(К</w:t>
      </w:r>
      <w:r w:rsidRPr="00AF0AB5">
        <w:rPr>
          <w:rFonts w:ascii="Times New Roman" w:hAnsi="Times New Roman" w:cs="Times New Roman"/>
          <w:b/>
          <w:bCs/>
          <w:sz w:val="26"/>
          <w:szCs w:val="26"/>
          <w:vertAlign w:val="subscript"/>
        </w:rPr>
        <w:t>з</w:t>
      </w:r>
      <w:r w:rsidRPr="00AF0AB5">
        <w:rPr>
          <w:rFonts w:ascii="Times New Roman" w:hAnsi="Times New Roman" w:cs="Times New Roman"/>
          <w:b/>
          <w:bCs/>
          <w:sz w:val="26"/>
          <w:szCs w:val="26"/>
        </w:rPr>
        <w:t>*</w:t>
      </w:r>
      <w:r w:rsidRPr="00AF0AB5">
        <w:rPr>
          <w:rFonts w:ascii="Times New Roman" w:hAnsi="Times New Roman" w:cs="Times New Roman"/>
          <w:b/>
          <w:bCs/>
          <w:sz w:val="26"/>
          <w:szCs w:val="26"/>
          <w:lang w:val="en-US"/>
        </w:rPr>
        <w:t>q</w:t>
      </w:r>
      <w:r w:rsidRPr="00AF0AB5">
        <w:rPr>
          <w:rFonts w:ascii="Times New Roman" w:hAnsi="Times New Roman" w:cs="Times New Roman"/>
          <w:b/>
          <w:bCs/>
          <w:sz w:val="26"/>
          <w:szCs w:val="26"/>
        </w:rPr>
        <w:t>) = 387500 / (1.5</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94.6) = 2731 м.</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sz w:val="26"/>
          <w:szCs w:val="26"/>
        </w:rPr>
      </w:pPr>
    </w:p>
    <w:p w:rsidR="000D343A" w:rsidRPr="00AF0AB5" w:rsidRDefault="000D343A" w:rsidP="00AF0AB5">
      <w:pPr>
        <w:widowControl w:val="0"/>
        <w:numPr>
          <w:ilvl w:val="0"/>
          <w:numId w:val="8"/>
        </w:numPr>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rPr>
        <w:lastRenderedPageBreak/>
        <w:t>Допустимое внутренне давление определяется по формуле Барлоу:</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b/>
          <w:bCs/>
          <w:sz w:val="26"/>
          <w:szCs w:val="26"/>
        </w:rPr>
        <w:t>Р</w:t>
      </w:r>
      <w:r w:rsidRPr="00AF0AB5">
        <w:rPr>
          <w:rFonts w:ascii="Times New Roman" w:hAnsi="Times New Roman" w:cs="Times New Roman"/>
          <w:b/>
          <w:bCs/>
          <w:sz w:val="26"/>
          <w:szCs w:val="26"/>
          <w:vertAlign w:val="subscript"/>
        </w:rPr>
        <w:t>доп</w:t>
      </w:r>
      <w:r w:rsidRPr="00AF0AB5">
        <w:rPr>
          <w:rFonts w:ascii="Times New Roman" w:hAnsi="Times New Roman" w:cs="Times New Roman"/>
          <w:b/>
          <w:bCs/>
          <w:sz w:val="26"/>
          <w:szCs w:val="26"/>
        </w:rPr>
        <w:t xml:space="preserve"> = (2</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 xml:space="preserve"> </w:t>
      </w:r>
      <w:r w:rsidRPr="00AF0AB5">
        <w:rPr>
          <w:rFonts w:ascii="Times New Roman" w:hAnsi="Times New Roman" w:cs="Times New Roman"/>
          <w:b/>
          <w:bCs/>
          <w:sz w:val="26"/>
          <w:szCs w:val="26"/>
          <w:lang w:val="en-US"/>
        </w:rPr>
        <w:t>δ</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lang w:val="en-US"/>
        </w:rPr>
        <w:t>σ</w:t>
      </w:r>
      <w:r w:rsidRPr="00AF0AB5">
        <w:rPr>
          <w:rFonts w:ascii="Times New Roman" w:hAnsi="Times New Roman" w:cs="Times New Roman"/>
          <w:b/>
          <w:bCs/>
          <w:sz w:val="26"/>
          <w:szCs w:val="26"/>
          <w:vertAlign w:val="subscript"/>
        </w:rPr>
        <w:t>тек</w:t>
      </w:r>
      <w:r w:rsidRPr="00AF0AB5">
        <w:rPr>
          <w:rFonts w:ascii="Times New Roman" w:hAnsi="Times New Roman" w:cs="Times New Roman"/>
          <w:b/>
          <w:bCs/>
          <w:sz w:val="26"/>
          <w:szCs w:val="26"/>
        </w:rPr>
        <w:t>) / (</w:t>
      </w:r>
      <w:r w:rsidRPr="00AF0AB5">
        <w:rPr>
          <w:rFonts w:ascii="Times New Roman" w:hAnsi="Times New Roman" w:cs="Times New Roman"/>
          <w:b/>
          <w:bCs/>
          <w:sz w:val="26"/>
          <w:szCs w:val="26"/>
          <w:lang w:val="en-US"/>
        </w:rPr>
        <w:t>d</w:t>
      </w:r>
      <w:r w:rsidRPr="00AF0AB5">
        <w:rPr>
          <w:rFonts w:ascii="Times New Roman" w:hAnsi="Times New Roman" w:cs="Times New Roman"/>
          <w:b/>
          <w:bCs/>
          <w:sz w:val="26"/>
          <w:szCs w:val="26"/>
          <w:vertAlign w:val="subscript"/>
        </w:rPr>
        <w:t>н*</w:t>
      </w:r>
      <w:r w:rsidRPr="00AF0AB5">
        <w:rPr>
          <w:rFonts w:ascii="Times New Roman" w:hAnsi="Times New Roman" w:cs="Times New Roman"/>
          <w:b/>
          <w:bCs/>
          <w:sz w:val="26"/>
          <w:szCs w:val="26"/>
        </w:rPr>
        <w:t xml:space="preserve">а) , </w:t>
      </w:r>
      <w:r w:rsidRPr="00AF0AB5">
        <w:rPr>
          <w:rFonts w:ascii="Times New Roman" w:hAnsi="Times New Roman" w:cs="Times New Roman"/>
          <w:sz w:val="26"/>
          <w:szCs w:val="26"/>
        </w:rPr>
        <w:t>где:</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rPr>
        <w:t xml:space="preserve"> </w:t>
      </w:r>
      <w:r w:rsidRPr="00AF0AB5">
        <w:rPr>
          <w:rFonts w:ascii="Times New Roman" w:hAnsi="Times New Roman" w:cs="Times New Roman"/>
          <w:sz w:val="26"/>
          <w:szCs w:val="26"/>
          <w:lang w:val="en-US"/>
        </w:rPr>
        <w:t>δ</w:t>
      </w:r>
      <w:r w:rsidRPr="00AF0AB5">
        <w:rPr>
          <w:rFonts w:ascii="Times New Roman" w:hAnsi="Times New Roman" w:cs="Times New Roman"/>
          <w:sz w:val="26"/>
          <w:szCs w:val="26"/>
        </w:rPr>
        <w:t xml:space="preserve"> – толщина стенки трубы (</w:t>
      </w:r>
      <w:r w:rsidRPr="00AF0AB5">
        <w:rPr>
          <w:rFonts w:ascii="Times New Roman" w:hAnsi="Times New Roman" w:cs="Times New Roman"/>
          <w:sz w:val="26"/>
          <w:szCs w:val="26"/>
          <w:lang w:val="en-US"/>
        </w:rPr>
        <w:t>δ</w:t>
      </w:r>
      <w:r w:rsidRPr="00AF0AB5">
        <w:rPr>
          <w:rFonts w:ascii="Times New Roman" w:hAnsi="Times New Roman" w:cs="Times New Roman"/>
          <w:sz w:val="26"/>
          <w:szCs w:val="26"/>
        </w:rPr>
        <w:t xml:space="preserve"> НКТ 73 мм = 5,5 мм); а = 2.</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b/>
          <w:bCs/>
          <w:sz w:val="26"/>
          <w:szCs w:val="26"/>
        </w:rPr>
      </w:pPr>
      <w:r w:rsidRPr="00AF0AB5">
        <w:rPr>
          <w:rFonts w:ascii="Times New Roman" w:hAnsi="Times New Roman" w:cs="Times New Roman"/>
          <w:b/>
          <w:bCs/>
          <w:sz w:val="26"/>
          <w:szCs w:val="26"/>
        </w:rPr>
        <w:t>Р</w:t>
      </w:r>
      <w:r w:rsidRPr="00AF0AB5">
        <w:rPr>
          <w:rFonts w:ascii="Times New Roman" w:hAnsi="Times New Roman" w:cs="Times New Roman"/>
          <w:b/>
          <w:bCs/>
          <w:sz w:val="26"/>
          <w:szCs w:val="26"/>
          <w:vertAlign w:val="subscript"/>
        </w:rPr>
        <w:t>доп</w:t>
      </w:r>
      <w:r w:rsidRPr="00AF0AB5">
        <w:rPr>
          <w:rFonts w:ascii="Times New Roman" w:hAnsi="Times New Roman" w:cs="Times New Roman"/>
          <w:b/>
          <w:bCs/>
          <w:sz w:val="26"/>
          <w:szCs w:val="26"/>
        </w:rPr>
        <w:t xml:space="preserve"> = (2</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0,0055</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500</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10</w:t>
      </w:r>
      <w:r w:rsidRPr="00AF0AB5">
        <w:rPr>
          <w:rFonts w:ascii="Times New Roman" w:hAnsi="Times New Roman" w:cs="Times New Roman"/>
          <w:b/>
          <w:bCs/>
          <w:sz w:val="26"/>
          <w:szCs w:val="26"/>
          <w:vertAlign w:val="superscript"/>
        </w:rPr>
        <w:t>6</w:t>
      </w:r>
      <w:r w:rsidRPr="00AF0AB5">
        <w:rPr>
          <w:rFonts w:ascii="Times New Roman" w:hAnsi="Times New Roman" w:cs="Times New Roman"/>
          <w:b/>
          <w:bCs/>
          <w:sz w:val="26"/>
          <w:szCs w:val="26"/>
        </w:rPr>
        <w:t>) / (0,073</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2) = 37,671 МПа.</w:t>
      </w:r>
    </w:p>
    <w:p w:rsidR="000D343A" w:rsidRPr="00AF0AB5" w:rsidRDefault="000D343A" w:rsidP="00AF0AB5">
      <w:pPr>
        <w:pStyle w:val="a7"/>
        <w:spacing w:line="360" w:lineRule="auto"/>
        <w:ind w:left="-142" w:firstLine="142"/>
        <w:rPr>
          <w:sz w:val="26"/>
          <w:szCs w:val="26"/>
        </w:rPr>
      </w:pPr>
      <w:r w:rsidRPr="00AF0AB5">
        <w:rPr>
          <w:sz w:val="26"/>
          <w:szCs w:val="26"/>
        </w:rPr>
        <w:t xml:space="preserve">   Для технических условий (ρв = 1000 кг/м3) при расчитанной предельной глубине спуска НКТ будут испытывать следующее предельное давление:</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b/>
          <w:bCs/>
          <w:sz w:val="26"/>
          <w:szCs w:val="26"/>
        </w:rPr>
      </w:pPr>
      <w:r w:rsidRPr="00AF0AB5">
        <w:rPr>
          <w:rFonts w:ascii="Times New Roman" w:hAnsi="Times New Roman" w:cs="Times New Roman"/>
          <w:b/>
          <w:bCs/>
          <w:sz w:val="26"/>
          <w:szCs w:val="26"/>
        </w:rPr>
        <w:t>Р</w:t>
      </w:r>
      <w:r w:rsidRPr="00AF0AB5">
        <w:rPr>
          <w:rFonts w:ascii="Times New Roman" w:hAnsi="Times New Roman" w:cs="Times New Roman"/>
          <w:b/>
          <w:bCs/>
          <w:sz w:val="26"/>
          <w:szCs w:val="26"/>
          <w:vertAlign w:val="subscript"/>
        </w:rPr>
        <w:t>внмах</w:t>
      </w:r>
      <w:r w:rsidRPr="00AF0AB5">
        <w:rPr>
          <w:rFonts w:ascii="Times New Roman" w:hAnsi="Times New Roman" w:cs="Times New Roman"/>
          <w:b/>
          <w:bCs/>
          <w:sz w:val="26"/>
          <w:szCs w:val="26"/>
        </w:rPr>
        <w:t xml:space="preserve"> = ρ</w:t>
      </w:r>
      <w:r w:rsidRPr="00AF0AB5">
        <w:rPr>
          <w:rFonts w:ascii="Times New Roman" w:hAnsi="Times New Roman" w:cs="Times New Roman"/>
          <w:b/>
          <w:bCs/>
          <w:sz w:val="26"/>
          <w:szCs w:val="26"/>
          <w:vertAlign w:val="subscript"/>
        </w:rPr>
        <w:t>в</w:t>
      </w:r>
      <w:r w:rsidRPr="00AF0AB5">
        <w:rPr>
          <w:rFonts w:ascii="Times New Roman" w:hAnsi="Times New Roman" w:cs="Times New Roman"/>
          <w:b/>
          <w:bCs/>
          <w:sz w:val="26"/>
          <w:szCs w:val="26"/>
        </w:rPr>
        <w:t>*</w:t>
      </w:r>
      <w:r w:rsidRPr="00AF0AB5">
        <w:rPr>
          <w:rFonts w:ascii="Times New Roman" w:hAnsi="Times New Roman" w:cs="Times New Roman"/>
          <w:b/>
          <w:bCs/>
          <w:sz w:val="26"/>
          <w:szCs w:val="26"/>
          <w:lang w:val="en-US"/>
        </w:rPr>
        <w:t>g</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 xml:space="preserve"> </w:t>
      </w:r>
      <w:r w:rsidRPr="00AF0AB5">
        <w:rPr>
          <w:rFonts w:ascii="Times New Roman" w:hAnsi="Times New Roman" w:cs="Times New Roman"/>
          <w:b/>
          <w:bCs/>
          <w:sz w:val="26"/>
          <w:szCs w:val="26"/>
          <w:lang w:val="en-US"/>
        </w:rPr>
        <w:t>l</w:t>
      </w:r>
      <w:r w:rsidRPr="00AF0AB5">
        <w:rPr>
          <w:rFonts w:ascii="Times New Roman" w:hAnsi="Times New Roman" w:cs="Times New Roman"/>
          <w:b/>
          <w:bCs/>
          <w:sz w:val="26"/>
          <w:szCs w:val="26"/>
          <w:vertAlign w:val="subscript"/>
          <w:lang w:val="en-US"/>
        </w:rPr>
        <w:t>max</w:t>
      </w:r>
      <w:r w:rsidRPr="00AF0AB5">
        <w:rPr>
          <w:rFonts w:ascii="Times New Roman" w:hAnsi="Times New Roman" w:cs="Times New Roman"/>
          <w:b/>
          <w:bCs/>
          <w:sz w:val="26"/>
          <w:szCs w:val="26"/>
        </w:rPr>
        <w:t xml:space="preserve"> + Р</w:t>
      </w:r>
      <w:r w:rsidRPr="00AF0AB5">
        <w:rPr>
          <w:rFonts w:ascii="Times New Roman" w:hAnsi="Times New Roman" w:cs="Times New Roman"/>
          <w:b/>
          <w:bCs/>
          <w:sz w:val="26"/>
          <w:szCs w:val="26"/>
          <w:vertAlign w:val="subscript"/>
        </w:rPr>
        <w:t>у</w:t>
      </w:r>
      <w:r w:rsidRPr="00AF0AB5">
        <w:rPr>
          <w:rFonts w:ascii="Times New Roman" w:hAnsi="Times New Roman" w:cs="Times New Roman"/>
          <w:b/>
          <w:bCs/>
          <w:sz w:val="26"/>
          <w:szCs w:val="26"/>
        </w:rPr>
        <w:t xml:space="preserve"> = 1000</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9,81</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2731+3,5</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10</w:t>
      </w:r>
      <w:r w:rsidRPr="00AF0AB5">
        <w:rPr>
          <w:rFonts w:ascii="Times New Roman" w:hAnsi="Times New Roman" w:cs="Times New Roman"/>
          <w:b/>
          <w:bCs/>
          <w:sz w:val="26"/>
          <w:szCs w:val="26"/>
          <w:vertAlign w:val="superscript"/>
        </w:rPr>
        <w:t>6</w:t>
      </w:r>
      <w:r w:rsidRPr="00AF0AB5">
        <w:rPr>
          <w:rFonts w:ascii="Times New Roman" w:hAnsi="Times New Roman" w:cs="Times New Roman"/>
          <w:b/>
          <w:bCs/>
          <w:sz w:val="26"/>
          <w:szCs w:val="26"/>
        </w:rPr>
        <w:t xml:space="preserve"> = 30,29 МПа</w:t>
      </w:r>
    </w:p>
    <w:p w:rsidR="000D343A" w:rsidRPr="00AF0AB5" w:rsidRDefault="000D343A" w:rsidP="00AF0AB5">
      <w:pPr>
        <w:widowControl w:val="0"/>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rPr>
        <w:t xml:space="preserve">       При глубине спуска 2150 м : </w:t>
      </w:r>
      <w:r w:rsidRPr="00AF0AB5">
        <w:rPr>
          <w:rFonts w:ascii="Times New Roman" w:hAnsi="Times New Roman" w:cs="Times New Roman"/>
          <w:b/>
          <w:bCs/>
          <w:sz w:val="26"/>
          <w:szCs w:val="26"/>
        </w:rPr>
        <w:t>Р</w:t>
      </w:r>
      <w:r w:rsidRPr="00AF0AB5">
        <w:rPr>
          <w:rFonts w:ascii="Times New Roman" w:hAnsi="Times New Roman" w:cs="Times New Roman"/>
          <w:b/>
          <w:bCs/>
          <w:sz w:val="26"/>
          <w:szCs w:val="26"/>
          <w:vertAlign w:val="subscript"/>
        </w:rPr>
        <w:t>вн</w:t>
      </w:r>
      <w:r w:rsidRPr="00AF0AB5">
        <w:rPr>
          <w:rFonts w:ascii="Times New Roman" w:hAnsi="Times New Roman" w:cs="Times New Roman"/>
          <w:b/>
          <w:bCs/>
          <w:sz w:val="26"/>
          <w:szCs w:val="26"/>
        </w:rPr>
        <w:t xml:space="preserve"> = 1000</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9,81</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2150 +3,5</w:t>
      </w:r>
      <w:r w:rsidRPr="00AF0AB5">
        <w:rPr>
          <w:rFonts w:ascii="Times New Roman" w:hAnsi="Times New Roman" w:cs="Times New Roman"/>
          <w:b/>
          <w:bCs/>
          <w:sz w:val="26"/>
          <w:szCs w:val="26"/>
          <w:vertAlign w:val="subscript"/>
        </w:rPr>
        <w:t>*</w:t>
      </w:r>
      <w:r w:rsidRPr="00AF0AB5">
        <w:rPr>
          <w:rFonts w:ascii="Times New Roman" w:hAnsi="Times New Roman" w:cs="Times New Roman"/>
          <w:b/>
          <w:bCs/>
          <w:sz w:val="26"/>
          <w:szCs w:val="26"/>
        </w:rPr>
        <w:t>10</w:t>
      </w:r>
      <w:r w:rsidRPr="00AF0AB5">
        <w:rPr>
          <w:rFonts w:ascii="Times New Roman" w:hAnsi="Times New Roman" w:cs="Times New Roman"/>
          <w:b/>
          <w:bCs/>
          <w:sz w:val="26"/>
          <w:szCs w:val="26"/>
          <w:vertAlign w:val="superscript"/>
        </w:rPr>
        <w:t>6</w:t>
      </w:r>
      <w:r w:rsidRPr="00AF0AB5">
        <w:rPr>
          <w:rFonts w:ascii="Times New Roman" w:hAnsi="Times New Roman" w:cs="Times New Roman"/>
          <w:b/>
          <w:bCs/>
          <w:sz w:val="26"/>
          <w:szCs w:val="26"/>
        </w:rPr>
        <w:t xml:space="preserve"> = 24,59 МПа</w:t>
      </w:r>
      <w:r w:rsidRPr="00AF0AB5">
        <w:rPr>
          <w:rFonts w:ascii="Times New Roman" w:hAnsi="Times New Roman" w:cs="Times New Roman"/>
          <w:sz w:val="26"/>
          <w:szCs w:val="26"/>
        </w:rPr>
        <w:t>.</w:t>
      </w:r>
    </w:p>
    <w:p w:rsidR="00AC24E8" w:rsidRDefault="000D343A" w:rsidP="00AF0AB5">
      <w:pPr>
        <w:widowControl w:val="0"/>
        <w:tabs>
          <w:tab w:val="num" w:pos="993"/>
        </w:tabs>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rPr>
        <w:t xml:space="preserve"> </w:t>
      </w:r>
      <w:r w:rsidRPr="00AF0AB5">
        <w:rPr>
          <w:rFonts w:ascii="Times New Roman" w:hAnsi="Times New Roman" w:cs="Times New Roman"/>
          <w:b/>
          <w:bCs/>
          <w:sz w:val="26"/>
          <w:szCs w:val="26"/>
          <w:u w:val="single"/>
        </w:rPr>
        <w:t>Вывод</w:t>
      </w:r>
      <w:r w:rsidRPr="00AF0AB5">
        <w:rPr>
          <w:rFonts w:ascii="Times New Roman" w:hAnsi="Times New Roman" w:cs="Times New Roman"/>
          <w:sz w:val="26"/>
          <w:szCs w:val="26"/>
        </w:rPr>
        <w:t>:  Рвн &lt; Рвнмах, следовательно трубы марки «К»</w:t>
      </w:r>
    </w:p>
    <w:p w:rsidR="006628E7" w:rsidRDefault="006628E7" w:rsidP="00AF0AB5">
      <w:pPr>
        <w:widowControl w:val="0"/>
        <w:tabs>
          <w:tab w:val="num" w:pos="993"/>
        </w:tabs>
        <w:autoSpaceDE w:val="0"/>
        <w:autoSpaceDN w:val="0"/>
        <w:adjustRightInd w:val="0"/>
        <w:spacing w:after="0" w:line="360" w:lineRule="auto"/>
        <w:ind w:left="-142" w:firstLine="142"/>
        <w:jc w:val="both"/>
        <w:rPr>
          <w:rFonts w:ascii="Times New Roman" w:hAnsi="Times New Roman" w:cs="Times New Roman"/>
          <w:sz w:val="26"/>
          <w:szCs w:val="26"/>
        </w:rPr>
      </w:pPr>
    </w:p>
    <w:p w:rsidR="006628E7" w:rsidRPr="006A1516" w:rsidRDefault="006628E7" w:rsidP="006628E7">
      <w:pPr>
        <w:rPr>
          <w:rFonts w:ascii="Times New Roman" w:hAnsi="Times New Roman" w:cs="Times New Roman"/>
          <w:sz w:val="26"/>
          <w:szCs w:val="26"/>
        </w:rPr>
      </w:pPr>
      <w:r w:rsidRPr="005139D9">
        <w:rPr>
          <w:rFonts w:ascii="Times New Roman" w:hAnsi="Times New Roman" w:cs="Times New Roman"/>
          <w:b/>
          <w:sz w:val="26"/>
          <w:szCs w:val="26"/>
        </w:rPr>
        <w:t>Задание:</w:t>
      </w:r>
      <w:r>
        <w:rPr>
          <w:rFonts w:ascii="Times New Roman" w:hAnsi="Times New Roman" w:cs="Times New Roman"/>
          <w:sz w:val="26"/>
          <w:szCs w:val="26"/>
        </w:rPr>
        <w:t xml:space="preserve">  </w:t>
      </w:r>
      <w:r w:rsidRPr="008968DE">
        <w:rPr>
          <w:rFonts w:ascii="Times New Roman" w:hAnsi="Times New Roman" w:cs="Times New Roman"/>
          <w:b/>
          <w:sz w:val="26"/>
          <w:szCs w:val="26"/>
        </w:rPr>
        <w:t>Ознакомившись с данным теоретическим материалом</w:t>
      </w:r>
      <w:r>
        <w:rPr>
          <w:rFonts w:ascii="Times New Roman" w:hAnsi="Times New Roman" w:cs="Times New Roman"/>
          <w:b/>
          <w:sz w:val="26"/>
          <w:szCs w:val="26"/>
        </w:rPr>
        <w:t>,</w:t>
      </w:r>
      <w:r w:rsidRPr="008968DE">
        <w:rPr>
          <w:rFonts w:ascii="Times New Roman" w:hAnsi="Times New Roman" w:cs="Times New Roman"/>
          <w:b/>
          <w:sz w:val="26"/>
          <w:szCs w:val="26"/>
        </w:rPr>
        <w:t xml:space="preserve"> выполните письменно задание</w:t>
      </w:r>
      <w:r>
        <w:rPr>
          <w:rFonts w:ascii="Times New Roman" w:hAnsi="Times New Roman" w:cs="Times New Roman"/>
          <w:b/>
          <w:sz w:val="26"/>
          <w:szCs w:val="26"/>
        </w:rPr>
        <w:t>,</w:t>
      </w:r>
      <w:r w:rsidRPr="008968DE">
        <w:rPr>
          <w:rFonts w:ascii="Times New Roman" w:hAnsi="Times New Roman" w:cs="Times New Roman"/>
          <w:b/>
          <w:sz w:val="26"/>
          <w:szCs w:val="26"/>
        </w:rPr>
        <w:t xml:space="preserve"> указанное в приложении </w:t>
      </w:r>
      <w:r>
        <w:rPr>
          <w:rFonts w:ascii="Times New Roman" w:hAnsi="Times New Roman" w:cs="Times New Roman"/>
          <w:b/>
          <w:sz w:val="26"/>
          <w:szCs w:val="26"/>
        </w:rPr>
        <w:t>6</w:t>
      </w:r>
      <w:r w:rsidRPr="008968DE">
        <w:rPr>
          <w:rFonts w:ascii="Times New Roman" w:hAnsi="Times New Roman" w:cs="Times New Roman"/>
          <w:b/>
          <w:sz w:val="26"/>
          <w:szCs w:val="26"/>
        </w:rPr>
        <w:t>.</w:t>
      </w:r>
    </w:p>
    <w:p w:rsidR="00F051DA" w:rsidRDefault="00F051DA" w:rsidP="00AF0AB5">
      <w:pPr>
        <w:widowControl w:val="0"/>
        <w:tabs>
          <w:tab w:val="num" w:pos="993"/>
        </w:tabs>
        <w:autoSpaceDE w:val="0"/>
        <w:autoSpaceDN w:val="0"/>
        <w:adjustRightInd w:val="0"/>
        <w:spacing w:after="0" w:line="360" w:lineRule="auto"/>
        <w:ind w:left="-142" w:firstLine="142"/>
        <w:jc w:val="both"/>
        <w:rPr>
          <w:rFonts w:ascii="Times New Roman" w:hAnsi="Times New Roman" w:cs="Times New Roman"/>
          <w:sz w:val="26"/>
          <w:szCs w:val="26"/>
        </w:rPr>
      </w:pPr>
    </w:p>
    <w:p w:rsidR="00F051DA" w:rsidRDefault="006628E7" w:rsidP="00CB3102">
      <w:pPr>
        <w:pStyle w:val="1"/>
      </w:pPr>
      <w:bookmarkStart w:id="54" w:name="_Toc374137613"/>
      <w:r>
        <w:t>Самостоятельная работа №7</w:t>
      </w:r>
      <w:bookmarkEnd w:id="54"/>
    </w:p>
    <w:p w:rsid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b/>
          <w:bCs/>
          <w:sz w:val="26"/>
          <w:szCs w:val="26"/>
        </w:rPr>
        <w:t>Тема:</w:t>
      </w:r>
      <w:r w:rsidRPr="00F051DA">
        <w:rPr>
          <w:rFonts w:ascii="Times New Roman" w:hAnsi="Times New Roman" w:cs="Times New Roman"/>
          <w:sz w:val="26"/>
          <w:szCs w:val="26"/>
        </w:rPr>
        <w:t xml:space="preserve"> Центробежные насосы для перекачки нефти и воды.</w:t>
      </w:r>
    </w:p>
    <w:p w:rsidR="001E4FBE" w:rsidRPr="00F60F6D" w:rsidRDefault="001E4FBE" w:rsidP="00CB3102">
      <w:pPr>
        <w:pStyle w:val="4"/>
      </w:pPr>
      <w:r w:rsidRPr="00F60F6D">
        <w:t>Теоретическая часть</w:t>
      </w:r>
    </w:p>
    <w:p w:rsidR="001E4FBE" w:rsidRPr="00F051DA" w:rsidRDefault="001E4FBE"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ЦЕНТРОБЕЖНЫЕ НАСОСЫ ТИПА ЦНС</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Воду в нагнетательные скважины для поддержания пласто</w:t>
      </w:r>
      <w:r w:rsidRPr="00F051DA">
        <w:rPr>
          <w:rFonts w:ascii="Times New Roman" w:hAnsi="Times New Roman" w:cs="Times New Roman"/>
          <w:sz w:val="26"/>
          <w:szCs w:val="26"/>
        </w:rPr>
        <w:softHyphen/>
        <w:t>вого давления закачивают центробежными насосными агрега</w:t>
      </w:r>
      <w:r w:rsidRPr="00F051DA">
        <w:rPr>
          <w:rFonts w:ascii="Times New Roman" w:hAnsi="Times New Roman" w:cs="Times New Roman"/>
          <w:sz w:val="26"/>
          <w:szCs w:val="26"/>
        </w:rPr>
        <w:softHyphen/>
        <w:t>тами на базе насосов ЦНС 180 и ЦНС500.</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Конструкция насоса типа ЦНС180 разработана с учетом соз</w:t>
      </w:r>
      <w:r w:rsidRPr="00F051DA">
        <w:rPr>
          <w:rFonts w:ascii="Times New Roman" w:hAnsi="Times New Roman" w:cs="Times New Roman"/>
          <w:sz w:val="26"/>
          <w:szCs w:val="26"/>
        </w:rPr>
        <w:softHyphen/>
        <w:t>дания на одной корпусной базе четырех модификаций с давле</w:t>
      </w:r>
      <w:r w:rsidRPr="00F051DA">
        <w:rPr>
          <w:rFonts w:ascii="Times New Roman" w:hAnsi="Times New Roman" w:cs="Times New Roman"/>
          <w:sz w:val="26"/>
          <w:szCs w:val="26"/>
        </w:rPr>
        <w:softHyphen/>
        <w:t>нием нагнетания 9,5</w:t>
      </w:r>
      <w:r>
        <w:rPr>
          <w:rFonts w:ascii="Times New Roman" w:hAnsi="Times New Roman" w:cs="Times New Roman"/>
          <w:sz w:val="26"/>
          <w:szCs w:val="26"/>
        </w:rPr>
        <w:t xml:space="preserve"> </w:t>
      </w:r>
      <w:r w:rsidRPr="00F051DA">
        <w:rPr>
          <w:rFonts w:ascii="Times New Roman" w:hAnsi="Times New Roman" w:cs="Times New Roman"/>
          <w:sz w:val="26"/>
          <w:szCs w:val="26"/>
        </w:rPr>
        <w:t>—</w:t>
      </w:r>
      <w:r>
        <w:rPr>
          <w:rFonts w:ascii="Times New Roman" w:hAnsi="Times New Roman" w:cs="Times New Roman"/>
          <w:sz w:val="26"/>
          <w:szCs w:val="26"/>
        </w:rPr>
        <w:t xml:space="preserve"> </w:t>
      </w:r>
      <w:r w:rsidRPr="00F051DA">
        <w:rPr>
          <w:rFonts w:ascii="Times New Roman" w:hAnsi="Times New Roman" w:cs="Times New Roman"/>
          <w:sz w:val="26"/>
          <w:szCs w:val="26"/>
        </w:rPr>
        <w:t>19 МПа.</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Центробежные насосы типа ЦНС180 допускают изменение рабочей характеристики посредством уменьшения числа ступе</w:t>
      </w:r>
      <w:r w:rsidRPr="00F051DA">
        <w:rPr>
          <w:rFonts w:ascii="Times New Roman" w:hAnsi="Times New Roman" w:cs="Times New Roman"/>
          <w:sz w:val="26"/>
          <w:szCs w:val="26"/>
        </w:rPr>
        <w:softHyphen/>
        <w:t>ней (не более 2) с установкой проставочных втулок, без измене</w:t>
      </w:r>
      <w:r w:rsidRPr="00F051DA">
        <w:rPr>
          <w:rFonts w:ascii="Times New Roman" w:hAnsi="Times New Roman" w:cs="Times New Roman"/>
          <w:sz w:val="26"/>
          <w:szCs w:val="26"/>
        </w:rPr>
        <w:softHyphen/>
        <w:t>ния привязочных размеров, с обязательной динамической ба</w:t>
      </w:r>
      <w:r w:rsidRPr="00F051DA">
        <w:rPr>
          <w:rFonts w:ascii="Times New Roman" w:hAnsi="Times New Roman" w:cs="Times New Roman"/>
          <w:sz w:val="26"/>
          <w:szCs w:val="26"/>
        </w:rPr>
        <w:softHyphen/>
        <w:t>лансировкой ротора.</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Насос</w:t>
      </w:r>
      <w:r w:rsidR="000A494B">
        <w:rPr>
          <w:rFonts w:ascii="Times New Roman" w:hAnsi="Times New Roman" w:cs="Times New Roman"/>
          <w:sz w:val="26"/>
          <w:szCs w:val="26"/>
        </w:rPr>
        <w:t>ы типа ЦНС 180 и ЦНС500 (рис. 78</w:t>
      </w:r>
      <w:r w:rsidRPr="00F051DA">
        <w:rPr>
          <w:rFonts w:ascii="Times New Roman" w:hAnsi="Times New Roman" w:cs="Times New Roman"/>
          <w:sz w:val="26"/>
          <w:szCs w:val="26"/>
        </w:rPr>
        <w:t>) —центробежные секционные, горизонтальные, однокорпусные с односторонним расположением рабочих колес, с гидравлической пятой, подшип</w:t>
      </w:r>
      <w:r w:rsidRPr="00F051DA">
        <w:rPr>
          <w:rFonts w:ascii="Times New Roman" w:hAnsi="Times New Roman" w:cs="Times New Roman"/>
          <w:sz w:val="26"/>
          <w:szCs w:val="26"/>
        </w:rPr>
        <w:softHyphen/>
        <w:t>никами скольжения и концевыми уплотнениями комбинирован</w:t>
      </w:r>
      <w:r w:rsidRPr="00F051DA">
        <w:rPr>
          <w:rFonts w:ascii="Times New Roman" w:hAnsi="Times New Roman" w:cs="Times New Roman"/>
          <w:sz w:val="26"/>
          <w:szCs w:val="26"/>
        </w:rPr>
        <w:softHyphen/>
        <w:t>ного типа (щелевое и сальниковое уплотнения). Эти насосы рас</w:t>
      </w:r>
      <w:r w:rsidRPr="00F051DA">
        <w:rPr>
          <w:rFonts w:ascii="Times New Roman" w:hAnsi="Times New Roman" w:cs="Times New Roman"/>
          <w:sz w:val="26"/>
          <w:szCs w:val="26"/>
        </w:rPr>
        <w:softHyphen/>
        <w:t>считаны также на эксплуатацию с торцовыми уплотнениями типа Т2-105 по ТУ 26-06-1329—81, устанавливаемыми посред</w:t>
      </w:r>
      <w:r w:rsidRPr="00F051DA">
        <w:rPr>
          <w:rFonts w:ascii="Times New Roman" w:hAnsi="Times New Roman" w:cs="Times New Roman"/>
          <w:sz w:val="26"/>
          <w:szCs w:val="26"/>
        </w:rPr>
        <w:softHyphen/>
        <w:t>ством замены корпуса сальника на корпус торцового уплотне</w:t>
      </w:r>
      <w:r w:rsidRPr="00F051DA">
        <w:rPr>
          <w:rFonts w:ascii="Times New Roman" w:hAnsi="Times New Roman" w:cs="Times New Roman"/>
          <w:sz w:val="26"/>
          <w:szCs w:val="26"/>
        </w:rPr>
        <w:softHyphen/>
        <w:t>ния без изменения корпусных деталей насоса. Насосы этого типа состоят из двух основных узлов: кор</w:t>
      </w:r>
      <w:r w:rsidRPr="00F051DA">
        <w:rPr>
          <w:rFonts w:ascii="Times New Roman" w:hAnsi="Times New Roman" w:cs="Times New Roman"/>
          <w:sz w:val="26"/>
          <w:szCs w:val="26"/>
        </w:rPr>
        <w:softHyphen/>
        <w:t>пуса— совокупности неподвижных деталей и ротора вращаю</w:t>
      </w:r>
      <w:r w:rsidRPr="00F051DA">
        <w:rPr>
          <w:rFonts w:ascii="Times New Roman" w:hAnsi="Times New Roman" w:cs="Times New Roman"/>
          <w:sz w:val="26"/>
          <w:szCs w:val="26"/>
        </w:rPr>
        <w:softHyphen/>
        <w:t>щегося вала с расположенными на нем деталями.</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К корпусу относятся входная и выходная крышки, отлитые заодно с приемным и напорными патрубками. В насосах типа ЦНС500 эти патрубки направлены по вертикали вверх, в насо</w:t>
      </w:r>
      <w:r w:rsidRPr="00F051DA">
        <w:rPr>
          <w:rFonts w:ascii="Times New Roman" w:hAnsi="Times New Roman" w:cs="Times New Roman"/>
          <w:sz w:val="26"/>
          <w:szCs w:val="26"/>
        </w:rPr>
        <w:softHyphen/>
        <w:t>сах типа ЦНС180 входной патрубок расположен по горизон</w:t>
      </w:r>
      <w:r w:rsidRPr="00F051DA">
        <w:rPr>
          <w:rFonts w:ascii="Times New Roman" w:hAnsi="Times New Roman" w:cs="Times New Roman"/>
          <w:sz w:val="26"/>
          <w:szCs w:val="26"/>
        </w:rPr>
        <w:softHyphen/>
        <w:t>тали, а напорный — по вертикали вверх.</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lastRenderedPageBreak/>
        <w:t xml:space="preserve">   Корпус насоса состоит из набора секции, входной и напор</w:t>
      </w:r>
      <w:r w:rsidRPr="00F051DA">
        <w:rPr>
          <w:rFonts w:ascii="Times New Roman" w:hAnsi="Times New Roman" w:cs="Times New Roman"/>
          <w:sz w:val="26"/>
          <w:szCs w:val="26"/>
        </w:rPr>
        <w:softHyphen/>
        <w:t>ной крышек и концевых уплотнений. Базовые детали насоса — входная и напорная крышки с лапами, расположенными в плос</w:t>
      </w:r>
      <w:r w:rsidRPr="00F051DA">
        <w:rPr>
          <w:rFonts w:ascii="Times New Roman" w:hAnsi="Times New Roman" w:cs="Times New Roman"/>
          <w:sz w:val="26"/>
          <w:szCs w:val="26"/>
        </w:rPr>
        <w:softHyphen/>
        <w:t>кости, параллельной горизонтальной плоскости насоса. Насос фиксируется на плите двумя цилиндрическими штифтами, уста</w:t>
      </w:r>
      <w:r w:rsidRPr="00F051DA">
        <w:rPr>
          <w:rFonts w:ascii="Times New Roman" w:hAnsi="Times New Roman" w:cs="Times New Roman"/>
          <w:sz w:val="26"/>
          <w:szCs w:val="26"/>
        </w:rPr>
        <w:softHyphen/>
        <w:t>навливаемыми в лапах входной крышки. Входной патрубок рас</w:t>
      </w:r>
      <w:r w:rsidRPr="00F051DA">
        <w:rPr>
          <w:rFonts w:ascii="Times New Roman" w:hAnsi="Times New Roman" w:cs="Times New Roman"/>
          <w:sz w:val="26"/>
          <w:szCs w:val="26"/>
        </w:rPr>
        <w:softHyphen/>
        <w:t>положен горизонтально, напорный — вертикально.</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Напорная крышка отлита из качественной углеродистой стали марки 25Л, крышка входная из чугуна марки СЧ 21-40, корпусы секций выполнены из поковок </w:t>
      </w:r>
      <w:r w:rsidR="007E46FD">
        <w:rPr>
          <w:rFonts w:ascii="Times New Roman" w:hAnsi="Times New Roman" w:cs="Times New Roman"/>
          <w:sz w:val="26"/>
          <w:szCs w:val="26"/>
        </w:rPr>
        <w:t>хромистой стали марки 20×</w:t>
      </w:r>
      <w:r w:rsidRPr="00F051DA">
        <w:rPr>
          <w:rFonts w:ascii="Times New Roman" w:hAnsi="Times New Roman" w:cs="Times New Roman"/>
          <w:sz w:val="26"/>
          <w:szCs w:val="26"/>
        </w:rPr>
        <w:t>13. В секции расположены направляющие аппараты, засто</w:t>
      </w:r>
      <w:r w:rsidRPr="00F051DA">
        <w:rPr>
          <w:rFonts w:ascii="Times New Roman" w:hAnsi="Times New Roman" w:cs="Times New Roman"/>
          <w:sz w:val="26"/>
          <w:szCs w:val="26"/>
        </w:rPr>
        <w:softHyphen/>
        <w:t>поренные штифтами от проворачивания.</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Стыки секций загерметизированы уплотняющими поясками. Для дополнительного уплотнения в стыках установлены резино</w:t>
      </w:r>
      <w:r w:rsidRPr="00F051DA">
        <w:rPr>
          <w:rFonts w:ascii="Times New Roman" w:hAnsi="Times New Roman" w:cs="Times New Roman"/>
          <w:sz w:val="26"/>
          <w:szCs w:val="26"/>
        </w:rPr>
        <w:softHyphen/>
        <w:t>вые кольца. Секции центрируются и стягиваются с входной и напорной крышками восемью шпильками М76Х4.</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Ротор насоса состоит из рабочих колес, посаженных на вал по скользящей посадке, разгрузочного диска, защитных втулок и других деталей.</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Рабочие колеса отлиты из хромистой стали марки 20Х13Л, разгрузочный диск и защитные втулки выполнены из стали марки 20X13, вал из поковки легированной стали марки 40ХФА.</w:t>
      </w:r>
    </w:p>
    <w:p w:rsidR="00FF1023"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w:t>
      </w:r>
    </w:p>
    <w:p w:rsidR="00FF1023" w:rsidRDefault="00FF1023" w:rsidP="00FF1023">
      <w:pPr>
        <w:widowControl w:val="0"/>
        <w:autoSpaceDE w:val="0"/>
        <w:autoSpaceDN w:val="0"/>
        <w:adjustRightInd w:val="0"/>
        <w:spacing w:after="0" w:line="240" w:lineRule="auto"/>
        <w:ind w:left="-142"/>
        <w:jc w:val="both"/>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extent cx="5711825" cy="3540049"/>
            <wp:effectExtent l="19050" t="0" r="3175" b="0"/>
            <wp:docPr id="81" name="Рисунок 80" descr="ЦНС-180-1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ЦНС-180-1900.jpg"/>
                    <pic:cNvPicPr/>
                  </pic:nvPicPr>
                  <pic:blipFill>
                    <a:blip r:embed="rId93" cstate="print"/>
                    <a:stretch>
                      <a:fillRect/>
                    </a:stretch>
                  </pic:blipFill>
                  <pic:spPr>
                    <a:xfrm>
                      <a:off x="0" y="0"/>
                      <a:ext cx="5711825" cy="3540049"/>
                    </a:xfrm>
                    <a:prstGeom prst="rect">
                      <a:avLst/>
                    </a:prstGeom>
                  </pic:spPr>
                </pic:pic>
              </a:graphicData>
            </a:graphic>
          </wp:inline>
        </w:drawing>
      </w:r>
    </w:p>
    <w:p w:rsidR="00FF1023" w:rsidRPr="00E01B59" w:rsidRDefault="000A494B" w:rsidP="00E01B59">
      <w:pPr>
        <w:widowControl w:val="0"/>
        <w:autoSpaceDE w:val="0"/>
        <w:autoSpaceDN w:val="0"/>
        <w:adjustRightInd w:val="0"/>
        <w:spacing w:after="0" w:line="240" w:lineRule="auto"/>
        <w:ind w:left="-142" w:firstLine="709"/>
        <w:jc w:val="both"/>
        <w:rPr>
          <w:rFonts w:ascii="Times New Roman" w:hAnsi="Times New Roman" w:cs="Times New Roman"/>
          <w:sz w:val="24"/>
          <w:szCs w:val="24"/>
        </w:rPr>
      </w:pPr>
      <w:r>
        <w:rPr>
          <w:rFonts w:ascii="Times New Roman" w:hAnsi="Times New Roman" w:cs="Times New Roman"/>
          <w:sz w:val="24"/>
          <w:szCs w:val="24"/>
        </w:rPr>
        <w:t>Рисунок 78</w:t>
      </w:r>
      <w:r w:rsidR="00FF1023" w:rsidRPr="00E01B59">
        <w:rPr>
          <w:rFonts w:ascii="Times New Roman" w:hAnsi="Times New Roman" w:cs="Times New Roman"/>
          <w:sz w:val="24"/>
          <w:szCs w:val="24"/>
        </w:rPr>
        <w:t>. Центробежный насос типа ЦНС</w:t>
      </w:r>
      <w:r w:rsidR="00E01B59" w:rsidRPr="00E01B59">
        <w:rPr>
          <w:rFonts w:ascii="Times New Roman" w:hAnsi="Times New Roman" w:cs="Times New Roman"/>
          <w:sz w:val="24"/>
          <w:szCs w:val="24"/>
        </w:rPr>
        <w:t xml:space="preserve"> </w:t>
      </w:r>
      <w:r w:rsidR="00FF1023" w:rsidRPr="00E01B59">
        <w:rPr>
          <w:rFonts w:ascii="Times New Roman" w:hAnsi="Times New Roman" w:cs="Times New Roman"/>
          <w:sz w:val="24"/>
          <w:szCs w:val="24"/>
        </w:rPr>
        <w:t>180</w:t>
      </w:r>
    </w:p>
    <w:p w:rsidR="00FF1023" w:rsidRDefault="00FF1023"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Во избежание перетока воды по валу, стыки рабочих колес притираются до плотного металлического контакта. Рабочие ко</w:t>
      </w:r>
      <w:r w:rsidRPr="00F051DA">
        <w:rPr>
          <w:rFonts w:ascii="Times New Roman" w:hAnsi="Times New Roman" w:cs="Times New Roman"/>
          <w:sz w:val="26"/>
          <w:szCs w:val="26"/>
        </w:rPr>
        <w:softHyphen/>
        <w:t>леса имеют уплотнения щелевого типа.</w:t>
      </w:r>
    </w:p>
    <w:p w:rsidR="00F051DA" w:rsidRPr="00F051DA" w:rsidRDefault="00F051DA" w:rsidP="00E01B59">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Щелевое уплотнение предназначено для разгрузки сальника с отводом воды в безнапорную емкость при работе насоса с дав</w:t>
      </w:r>
      <w:r w:rsidRPr="00F051DA">
        <w:rPr>
          <w:rFonts w:ascii="Times New Roman" w:hAnsi="Times New Roman" w:cs="Times New Roman"/>
          <w:sz w:val="26"/>
          <w:szCs w:val="26"/>
        </w:rPr>
        <w:softHyphen/>
        <w:t>лением во входном патрубке 0,6</w:t>
      </w:r>
      <w:r w:rsidR="00E01B59">
        <w:rPr>
          <w:rFonts w:ascii="Times New Roman" w:hAnsi="Times New Roman" w:cs="Times New Roman"/>
          <w:sz w:val="26"/>
          <w:szCs w:val="26"/>
        </w:rPr>
        <w:t xml:space="preserve"> </w:t>
      </w:r>
      <w:r w:rsidRPr="00F051DA">
        <w:rPr>
          <w:rFonts w:ascii="Times New Roman" w:hAnsi="Times New Roman" w:cs="Times New Roman"/>
          <w:sz w:val="26"/>
          <w:szCs w:val="26"/>
        </w:rPr>
        <w:t>—</w:t>
      </w:r>
      <w:r w:rsidR="00E01B59">
        <w:rPr>
          <w:rFonts w:ascii="Times New Roman" w:hAnsi="Times New Roman" w:cs="Times New Roman"/>
          <w:sz w:val="26"/>
          <w:szCs w:val="26"/>
        </w:rPr>
        <w:t xml:space="preserve"> </w:t>
      </w:r>
      <w:r w:rsidRPr="00F051DA">
        <w:rPr>
          <w:rFonts w:ascii="Times New Roman" w:hAnsi="Times New Roman" w:cs="Times New Roman"/>
          <w:sz w:val="26"/>
          <w:szCs w:val="26"/>
        </w:rPr>
        <w:t>3 МПа.</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При работе насоса с давлением во входном патрубке меньше 0,1 МПа предусматривается подача воды на концевые уплот</w:t>
      </w:r>
      <w:r w:rsidRPr="00F051DA">
        <w:rPr>
          <w:rFonts w:ascii="Times New Roman" w:hAnsi="Times New Roman" w:cs="Times New Roman"/>
          <w:sz w:val="26"/>
          <w:szCs w:val="26"/>
        </w:rPr>
        <w:softHyphen/>
        <w:t xml:space="preserve">нения для устранения подсоса </w:t>
      </w:r>
      <w:r w:rsidRPr="00F051DA">
        <w:rPr>
          <w:rFonts w:ascii="Times New Roman" w:hAnsi="Times New Roman" w:cs="Times New Roman"/>
          <w:sz w:val="26"/>
          <w:szCs w:val="26"/>
        </w:rPr>
        <w:lastRenderedPageBreak/>
        <w:t>воздуха в полость подвода через сальники, а также для смазки сальника.</w:t>
      </w:r>
    </w:p>
    <w:p w:rsidR="00F051DA" w:rsidRPr="00F051DA" w:rsidRDefault="00F051DA" w:rsidP="00E01B59">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Опорами ротора служат подшипники скольжения с прину</w:t>
      </w:r>
      <w:r w:rsidRPr="00F051DA">
        <w:rPr>
          <w:rFonts w:ascii="Times New Roman" w:hAnsi="Times New Roman" w:cs="Times New Roman"/>
          <w:sz w:val="26"/>
          <w:szCs w:val="26"/>
        </w:rPr>
        <w:softHyphen/>
        <w:t>дительной смазкой, а для насоса ЦНС180-1050 — с кольцевой смазкой. Вкладыши подшипников — стальные, залитые бабби</w:t>
      </w:r>
      <w:r w:rsidRPr="00F051DA">
        <w:rPr>
          <w:rFonts w:ascii="Times New Roman" w:hAnsi="Times New Roman" w:cs="Times New Roman"/>
          <w:sz w:val="26"/>
          <w:szCs w:val="26"/>
        </w:rPr>
        <w:softHyphen/>
        <w:t>том, имеют цилиндрическую посадку в корпусе подшипника. В корпусе подшипника есть отверстия для подвода в него масла, установки датчика темпер</w:t>
      </w:r>
      <w:r w:rsidR="00E01B59">
        <w:rPr>
          <w:rFonts w:ascii="Times New Roman" w:hAnsi="Times New Roman" w:cs="Times New Roman"/>
          <w:sz w:val="26"/>
          <w:szCs w:val="26"/>
        </w:rPr>
        <w:t xml:space="preserve">атуры и слива масла (отверстие </w:t>
      </w:r>
      <w:r w:rsidRPr="00F051DA">
        <w:rPr>
          <w:rFonts w:ascii="Times New Roman" w:hAnsi="Times New Roman" w:cs="Times New Roman"/>
          <w:sz w:val="26"/>
          <w:szCs w:val="26"/>
        </w:rPr>
        <w:t xml:space="preserve"> внизу). На заднем подшипни</w:t>
      </w:r>
      <w:r w:rsidR="00E01B59">
        <w:rPr>
          <w:rFonts w:ascii="Times New Roman" w:hAnsi="Times New Roman" w:cs="Times New Roman"/>
          <w:sz w:val="26"/>
          <w:szCs w:val="26"/>
        </w:rPr>
        <w:t>ке смонтирован визуальный указа</w:t>
      </w:r>
      <w:r w:rsidRPr="00F051DA">
        <w:rPr>
          <w:rFonts w:ascii="Times New Roman" w:hAnsi="Times New Roman" w:cs="Times New Roman"/>
          <w:sz w:val="26"/>
          <w:szCs w:val="26"/>
        </w:rPr>
        <w:t>тель осевого положения ротора. На период выбега ротора при отключении электроэнергии в подшипниках предусмотрено сма</w:t>
      </w:r>
      <w:r w:rsidRPr="00F051DA">
        <w:rPr>
          <w:rFonts w:ascii="Times New Roman" w:hAnsi="Times New Roman" w:cs="Times New Roman"/>
          <w:sz w:val="26"/>
          <w:szCs w:val="26"/>
        </w:rPr>
        <w:softHyphen/>
        <w:t>зочное масло.</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Насос соединяется с электродвигателем посредством зубча</w:t>
      </w:r>
      <w:r w:rsidRPr="00F051DA">
        <w:rPr>
          <w:rFonts w:ascii="Times New Roman" w:hAnsi="Times New Roman" w:cs="Times New Roman"/>
          <w:sz w:val="26"/>
          <w:szCs w:val="26"/>
        </w:rPr>
        <w:softHyphen/>
        <w:t>той муфты. Обойма зубчатой муфты закрыта кожухом.</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Для смазки и охлаждения подшипников насосов и эле</w:t>
      </w:r>
      <w:r w:rsidR="000A494B">
        <w:rPr>
          <w:rFonts w:ascii="Times New Roman" w:hAnsi="Times New Roman" w:cs="Times New Roman"/>
          <w:sz w:val="26"/>
          <w:szCs w:val="26"/>
        </w:rPr>
        <w:t>ктро</w:t>
      </w:r>
      <w:r w:rsidR="000A494B">
        <w:rPr>
          <w:rFonts w:ascii="Times New Roman" w:hAnsi="Times New Roman" w:cs="Times New Roman"/>
          <w:sz w:val="26"/>
          <w:szCs w:val="26"/>
        </w:rPr>
        <w:softHyphen/>
        <w:t>двигателей мощностью 1000 К</w:t>
      </w:r>
      <w:r w:rsidRPr="00F051DA">
        <w:rPr>
          <w:rFonts w:ascii="Times New Roman" w:hAnsi="Times New Roman" w:cs="Times New Roman"/>
          <w:sz w:val="26"/>
          <w:szCs w:val="26"/>
        </w:rPr>
        <w:t>Вт, а также зубчатой муфты каж</w:t>
      </w:r>
      <w:r w:rsidRPr="00F051DA">
        <w:rPr>
          <w:rFonts w:ascii="Times New Roman" w:hAnsi="Times New Roman" w:cs="Times New Roman"/>
          <w:sz w:val="26"/>
          <w:szCs w:val="26"/>
        </w:rPr>
        <w:softHyphen/>
        <w:t>дый насосный агрегат комплектуется маслосистемой. В ее состав входят устанавливаемый на маслобаке рабочий на</w:t>
      </w:r>
      <w:r w:rsidR="00E01B59">
        <w:rPr>
          <w:rFonts w:ascii="Times New Roman" w:hAnsi="Times New Roman" w:cs="Times New Roman"/>
          <w:sz w:val="26"/>
          <w:szCs w:val="26"/>
        </w:rPr>
        <w:t>сос Ш5-25-3,6/4 с подачей 3,6 м</w:t>
      </w:r>
      <w:r w:rsidR="00E01B59">
        <w:rPr>
          <w:rFonts w:ascii="Times New Roman" w:hAnsi="Times New Roman" w:cs="Times New Roman"/>
          <w:sz w:val="26"/>
          <w:szCs w:val="26"/>
          <w:vertAlign w:val="superscript"/>
        </w:rPr>
        <w:t>3</w:t>
      </w:r>
      <w:r w:rsidRPr="00F051DA">
        <w:rPr>
          <w:rFonts w:ascii="Times New Roman" w:hAnsi="Times New Roman" w:cs="Times New Roman"/>
          <w:sz w:val="26"/>
          <w:szCs w:val="26"/>
        </w:rPr>
        <w:t>/ч и давлением нагнетания 0,4 МПа, имею</w:t>
      </w:r>
      <w:r w:rsidRPr="00F051DA">
        <w:rPr>
          <w:rFonts w:ascii="Times New Roman" w:hAnsi="Times New Roman" w:cs="Times New Roman"/>
          <w:sz w:val="26"/>
          <w:szCs w:val="26"/>
        </w:rPr>
        <w:softHyphen/>
        <w:t>щий привод от электродвигателя АОЛ2-31-4; масло</w:t>
      </w:r>
      <w:r w:rsidR="00E01B59">
        <w:rPr>
          <w:rFonts w:ascii="Times New Roman" w:hAnsi="Times New Roman" w:cs="Times New Roman"/>
          <w:sz w:val="26"/>
          <w:szCs w:val="26"/>
        </w:rPr>
        <w:t>бак БМ-0,32 вместимостью 0,32 м</w:t>
      </w:r>
      <w:r w:rsidR="00E01B59">
        <w:rPr>
          <w:rFonts w:ascii="Times New Roman" w:hAnsi="Times New Roman" w:cs="Times New Roman"/>
          <w:sz w:val="26"/>
          <w:szCs w:val="26"/>
          <w:vertAlign w:val="superscript"/>
        </w:rPr>
        <w:t>3</w:t>
      </w:r>
      <w:r w:rsidRPr="00F051DA">
        <w:rPr>
          <w:rFonts w:ascii="Times New Roman" w:hAnsi="Times New Roman" w:cs="Times New Roman"/>
          <w:sz w:val="26"/>
          <w:szCs w:val="26"/>
        </w:rPr>
        <w:t>; маслоохладитель МХ-4 с по</w:t>
      </w:r>
      <w:r w:rsidR="00E01B59">
        <w:rPr>
          <w:rFonts w:ascii="Times New Roman" w:hAnsi="Times New Roman" w:cs="Times New Roman"/>
          <w:sz w:val="26"/>
          <w:szCs w:val="26"/>
        </w:rPr>
        <w:t>верхностью охлаждения 4 м</w:t>
      </w:r>
      <w:r w:rsidR="00E01B59">
        <w:rPr>
          <w:rFonts w:ascii="Times New Roman" w:hAnsi="Times New Roman" w:cs="Times New Roman"/>
          <w:sz w:val="26"/>
          <w:szCs w:val="26"/>
          <w:vertAlign w:val="superscript"/>
        </w:rPr>
        <w:t>2</w:t>
      </w:r>
      <w:r w:rsidRPr="00F051DA">
        <w:rPr>
          <w:rFonts w:ascii="Times New Roman" w:hAnsi="Times New Roman" w:cs="Times New Roman"/>
          <w:sz w:val="26"/>
          <w:szCs w:val="26"/>
        </w:rPr>
        <w:t xml:space="preserve">; маслофильтр двойной ФДМ-32 с </w:t>
      </w:r>
      <w:r w:rsidR="00E01B59">
        <w:rPr>
          <w:rFonts w:ascii="Times New Roman" w:hAnsi="Times New Roman" w:cs="Times New Roman"/>
          <w:sz w:val="26"/>
          <w:szCs w:val="26"/>
        </w:rPr>
        <w:t>поверх</w:t>
      </w:r>
      <w:r w:rsidR="00E01B59">
        <w:rPr>
          <w:rFonts w:ascii="Times New Roman" w:hAnsi="Times New Roman" w:cs="Times New Roman"/>
          <w:sz w:val="26"/>
          <w:szCs w:val="26"/>
        </w:rPr>
        <w:softHyphen/>
        <w:t>ностью фильтрации 0,13 м</w:t>
      </w:r>
      <w:r w:rsidR="00E01B59">
        <w:rPr>
          <w:rFonts w:ascii="Times New Roman" w:hAnsi="Times New Roman" w:cs="Times New Roman"/>
          <w:sz w:val="26"/>
          <w:szCs w:val="26"/>
          <w:vertAlign w:val="superscript"/>
        </w:rPr>
        <w:t>2</w:t>
      </w:r>
      <w:r w:rsidRPr="00F051DA">
        <w:rPr>
          <w:rFonts w:ascii="Times New Roman" w:hAnsi="Times New Roman" w:cs="Times New Roman"/>
          <w:sz w:val="26"/>
          <w:szCs w:val="26"/>
        </w:rPr>
        <w:t xml:space="preserve"> и пропускной способностью 7,4 м3/ч; предохранительный клапан и запорная арматура.</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Смазка подшипников скольжения у насосных агрегатов ЦНС180-1900, ЦНС180-1422 и ЦНС180-1185 — принудительная, осуществляется от маслоустановки. У насосного агрегата ЦНС180-1050 смазка подшипников — кольцевая. Смазка зубча</w:t>
      </w:r>
      <w:r w:rsidRPr="00F051DA">
        <w:rPr>
          <w:rFonts w:ascii="Times New Roman" w:hAnsi="Times New Roman" w:cs="Times New Roman"/>
          <w:sz w:val="26"/>
          <w:szCs w:val="26"/>
        </w:rPr>
        <w:softHyphen/>
        <w:t>тых муфт насосных агрегатов — консистентная. Для смазки под</w:t>
      </w:r>
      <w:r w:rsidRPr="00F051DA">
        <w:rPr>
          <w:rFonts w:ascii="Times New Roman" w:hAnsi="Times New Roman" w:cs="Times New Roman"/>
          <w:sz w:val="26"/>
          <w:szCs w:val="26"/>
        </w:rPr>
        <w:softHyphen/>
        <w:t>шипников применяется турбинное масло Тп 22 (ГОСТ 9972—74), допускается замена на турбинное масло Т22, ТЗО (ГОСТ 32—74) и индустриальное масло И20А, И25А, ИЗОА (ГОСТ 20899—75). Для смазки зубчатых муфт используется литол 24 (ГОСТ 21150—87) илиЦИАТИМ221 (ГОСТ 9433—80).</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Система водяного охлаждения предусматривает подачу воды на маслоохладитель МХ-4, охлаждение и «запирание» сальни</w:t>
      </w:r>
      <w:r w:rsidRPr="00F051DA">
        <w:rPr>
          <w:rFonts w:ascii="Times New Roman" w:hAnsi="Times New Roman" w:cs="Times New Roman"/>
          <w:sz w:val="26"/>
          <w:szCs w:val="26"/>
        </w:rPr>
        <w:softHyphen/>
        <w:t xml:space="preserve">ков концевых уплотнений насоса при работе с давлением на входе в насос меньше атмосферного. Расход воды на </w:t>
      </w:r>
      <w:r w:rsidR="00E01B59">
        <w:rPr>
          <w:rFonts w:ascii="Times New Roman" w:hAnsi="Times New Roman" w:cs="Times New Roman"/>
          <w:sz w:val="26"/>
          <w:szCs w:val="26"/>
        </w:rPr>
        <w:t>маслоох</w:t>
      </w:r>
      <w:r w:rsidR="00E01B59">
        <w:rPr>
          <w:rFonts w:ascii="Times New Roman" w:hAnsi="Times New Roman" w:cs="Times New Roman"/>
          <w:sz w:val="26"/>
          <w:szCs w:val="26"/>
        </w:rPr>
        <w:softHyphen/>
        <w:t>ладитель составляет 6 м</w:t>
      </w:r>
      <w:r w:rsidR="00E01B59">
        <w:rPr>
          <w:rFonts w:ascii="Times New Roman" w:hAnsi="Times New Roman" w:cs="Times New Roman"/>
          <w:sz w:val="26"/>
          <w:szCs w:val="26"/>
          <w:vertAlign w:val="superscript"/>
        </w:rPr>
        <w:t>3</w:t>
      </w:r>
      <w:r w:rsidRPr="00F051DA">
        <w:rPr>
          <w:rFonts w:ascii="Times New Roman" w:hAnsi="Times New Roman" w:cs="Times New Roman"/>
          <w:sz w:val="26"/>
          <w:szCs w:val="26"/>
        </w:rPr>
        <w:t>/ч, такое же количество воды расходу</w:t>
      </w:r>
      <w:r w:rsidRPr="00F051DA">
        <w:rPr>
          <w:rFonts w:ascii="Times New Roman" w:hAnsi="Times New Roman" w:cs="Times New Roman"/>
          <w:sz w:val="26"/>
          <w:szCs w:val="26"/>
        </w:rPr>
        <w:softHyphen/>
        <w:t>ется на охлаждение и «запирание» сальников.</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В насосном агрегате ЦНС180-1050 с кольцевой смазкой под</w:t>
      </w:r>
      <w:r w:rsidRPr="00F051DA">
        <w:rPr>
          <w:rFonts w:ascii="Times New Roman" w:hAnsi="Times New Roman" w:cs="Times New Roman"/>
          <w:sz w:val="26"/>
          <w:szCs w:val="26"/>
        </w:rPr>
        <w:softHyphen/>
        <w:t xml:space="preserve">шипников скольжения расход </w:t>
      </w:r>
      <w:r w:rsidR="00E01B59">
        <w:rPr>
          <w:rFonts w:ascii="Times New Roman" w:hAnsi="Times New Roman" w:cs="Times New Roman"/>
          <w:sz w:val="26"/>
          <w:szCs w:val="26"/>
        </w:rPr>
        <w:t>охлаждающей воды составляет 7 м</w:t>
      </w:r>
      <w:r w:rsidR="00E01B59">
        <w:rPr>
          <w:rFonts w:ascii="Times New Roman" w:hAnsi="Times New Roman" w:cs="Times New Roman"/>
          <w:sz w:val="26"/>
          <w:szCs w:val="26"/>
          <w:vertAlign w:val="superscript"/>
        </w:rPr>
        <w:t>3</w:t>
      </w:r>
      <w:r w:rsidRPr="00F051DA">
        <w:rPr>
          <w:rFonts w:ascii="Times New Roman" w:hAnsi="Times New Roman" w:cs="Times New Roman"/>
          <w:sz w:val="26"/>
          <w:szCs w:val="26"/>
        </w:rPr>
        <w:t>/ч.</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В маслоустановке насоса ЦНС-500 предусмотрены аварий</w:t>
      </w:r>
      <w:r w:rsidRPr="00F051DA">
        <w:rPr>
          <w:rFonts w:ascii="Times New Roman" w:hAnsi="Times New Roman" w:cs="Times New Roman"/>
          <w:sz w:val="26"/>
          <w:szCs w:val="26"/>
        </w:rPr>
        <w:softHyphen/>
        <w:t>ный бак и два насоса Ш-5-25-3,6/4-5 (один — резервный) с при</w:t>
      </w:r>
      <w:r w:rsidRPr="00F051DA">
        <w:rPr>
          <w:rFonts w:ascii="Times New Roman" w:hAnsi="Times New Roman" w:cs="Times New Roman"/>
          <w:sz w:val="26"/>
          <w:szCs w:val="26"/>
        </w:rPr>
        <w:softHyphen/>
        <w:t>водом от электродвигателя 4АХ80В4УЗ, смонтированные на об</w:t>
      </w:r>
      <w:r w:rsidRPr="00F051DA">
        <w:rPr>
          <w:rFonts w:ascii="Times New Roman" w:hAnsi="Times New Roman" w:cs="Times New Roman"/>
          <w:sz w:val="26"/>
          <w:szCs w:val="26"/>
        </w:rPr>
        <w:softHyphen/>
        <w:t>щей плите.</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Система КИП и автоматики насосного агрегата выполнена в виде блоков и состоит из щита управления, манометровой ко</w:t>
      </w:r>
      <w:r w:rsidRPr="00F051DA">
        <w:rPr>
          <w:rFonts w:ascii="Times New Roman" w:hAnsi="Times New Roman" w:cs="Times New Roman"/>
          <w:sz w:val="26"/>
          <w:szCs w:val="26"/>
        </w:rPr>
        <w:softHyphen/>
        <w:t>лонки и комплекта первичных приборов теплоконтроля.</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Система блочной автоматики обеспечивает автоматическое управление всеми механизмами насосного агрегата (от щита уп</w:t>
      </w:r>
      <w:r w:rsidRPr="00F051DA">
        <w:rPr>
          <w:rFonts w:ascii="Times New Roman" w:hAnsi="Times New Roman" w:cs="Times New Roman"/>
          <w:sz w:val="26"/>
          <w:szCs w:val="26"/>
        </w:rPr>
        <w:softHyphen/>
        <w:t>равления), управления маслонасосом и электроприводной за</w:t>
      </w:r>
      <w:r w:rsidRPr="00F051DA">
        <w:rPr>
          <w:rFonts w:ascii="Times New Roman" w:hAnsi="Times New Roman" w:cs="Times New Roman"/>
          <w:sz w:val="26"/>
          <w:szCs w:val="26"/>
        </w:rPr>
        <w:softHyphen/>
        <w:t>движкой, контроль технологических параметров агрегата, сиг</w:t>
      </w:r>
      <w:r w:rsidRPr="00F051DA">
        <w:rPr>
          <w:rFonts w:ascii="Times New Roman" w:hAnsi="Times New Roman" w:cs="Times New Roman"/>
          <w:sz w:val="26"/>
          <w:szCs w:val="26"/>
        </w:rPr>
        <w:softHyphen/>
        <w:t>нализацию изменения технологических параметров и сигнализа</w:t>
      </w:r>
      <w:r w:rsidRPr="00F051DA">
        <w:rPr>
          <w:rFonts w:ascii="Times New Roman" w:hAnsi="Times New Roman" w:cs="Times New Roman"/>
          <w:sz w:val="26"/>
          <w:szCs w:val="26"/>
        </w:rPr>
        <w:softHyphen/>
        <w:t>цию положения механизмов агрегата.</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При недопустимом изменении технологических парамет</w:t>
      </w:r>
      <w:r w:rsidRPr="00F051DA">
        <w:rPr>
          <w:rFonts w:ascii="Times New Roman" w:hAnsi="Times New Roman" w:cs="Times New Roman"/>
          <w:sz w:val="26"/>
          <w:szCs w:val="26"/>
        </w:rPr>
        <w:softHyphen/>
        <w:t>ров комплект КИП и автоматики отключает насосный аг</w:t>
      </w:r>
      <w:r w:rsidRPr="00F051DA">
        <w:rPr>
          <w:rFonts w:ascii="Times New Roman" w:hAnsi="Times New Roman" w:cs="Times New Roman"/>
          <w:sz w:val="26"/>
          <w:szCs w:val="26"/>
        </w:rPr>
        <w:softHyphen/>
        <w:t>регат.</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Блочная автоматика предусматривает защиту насосного аг</w:t>
      </w:r>
      <w:r w:rsidRPr="00F051DA">
        <w:rPr>
          <w:rFonts w:ascii="Times New Roman" w:hAnsi="Times New Roman" w:cs="Times New Roman"/>
          <w:sz w:val="26"/>
          <w:szCs w:val="26"/>
        </w:rPr>
        <w:softHyphen/>
        <w:t xml:space="preserve">регата в </w:t>
      </w:r>
      <w:r w:rsidRPr="00F051DA">
        <w:rPr>
          <w:rFonts w:ascii="Times New Roman" w:hAnsi="Times New Roman" w:cs="Times New Roman"/>
          <w:sz w:val="26"/>
          <w:szCs w:val="26"/>
        </w:rPr>
        <w:lastRenderedPageBreak/>
        <w:t>следующих случаях:</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резкое снижение давления в системе смазки подшипников; повышение температуры подшипников, воды из узла гидрав</w:t>
      </w:r>
      <w:r w:rsidRPr="00F051DA">
        <w:rPr>
          <w:rFonts w:ascii="Times New Roman" w:hAnsi="Times New Roman" w:cs="Times New Roman"/>
          <w:sz w:val="26"/>
          <w:szCs w:val="26"/>
        </w:rPr>
        <w:softHyphen/>
        <w:t>лической разгрузки осевого усилия, масла за маслоохлади</w:t>
      </w:r>
      <w:r w:rsidRPr="00F051DA">
        <w:rPr>
          <w:rFonts w:ascii="Times New Roman" w:hAnsi="Times New Roman" w:cs="Times New Roman"/>
          <w:sz w:val="26"/>
          <w:szCs w:val="26"/>
        </w:rPr>
        <w:softHyphen/>
        <w:t>телем; резкое снижение давления масла в конце линии и воды во входном патрубке насоса; резкое снижение давления воды на выходе из насоса и на входе при пуске насоса; остановка маслонасоса при остановке насосного агре</w:t>
      </w:r>
      <w:r w:rsidRPr="00F051DA">
        <w:rPr>
          <w:rFonts w:ascii="Times New Roman" w:hAnsi="Times New Roman" w:cs="Times New Roman"/>
          <w:sz w:val="26"/>
          <w:szCs w:val="26"/>
        </w:rPr>
        <w:softHyphen/>
        <w:t>гата.</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Насосный агрегат также автоматически отключается при срабатывании электрических защит (исключая кратковременное до 3 с исчезновение напряжения), не выполнении команд на пуск при отключении аварийной кнопкой.</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w:t>
      </w:r>
    </w:p>
    <w:p w:rsidR="00F051DA" w:rsidRPr="00E01B59"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b/>
          <w:sz w:val="26"/>
          <w:szCs w:val="26"/>
        </w:rPr>
      </w:pPr>
      <w:r w:rsidRPr="00E01B59">
        <w:rPr>
          <w:rFonts w:ascii="Times New Roman" w:hAnsi="Times New Roman" w:cs="Times New Roman"/>
          <w:b/>
          <w:sz w:val="26"/>
          <w:szCs w:val="26"/>
        </w:rPr>
        <w:t>НАСОСЫ</w:t>
      </w:r>
    </w:p>
    <w:p w:rsidR="00F051DA" w:rsidRDefault="00F051DA" w:rsidP="00F051DA">
      <w:pPr>
        <w:pStyle w:val="a7"/>
        <w:ind w:left="-142" w:firstLine="709"/>
        <w:rPr>
          <w:sz w:val="26"/>
          <w:szCs w:val="26"/>
        </w:rPr>
      </w:pPr>
      <w:r w:rsidRPr="00F051DA">
        <w:rPr>
          <w:sz w:val="26"/>
          <w:szCs w:val="26"/>
        </w:rPr>
        <w:t xml:space="preserve">   В различных технологических процессах нефтяной и газовой промышленности — добыче, сборе, подготовке и транспорте про</w:t>
      </w:r>
      <w:r w:rsidRPr="00F051DA">
        <w:rPr>
          <w:sz w:val="26"/>
          <w:szCs w:val="26"/>
        </w:rPr>
        <w:softHyphen/>
        <w:t>дукции нефтяных скважин, магистральном транспорте нефти, процессах повышения нефтеотдачи пластов, поддержании пла</w:t>
      </w:r>
      <w:r w:rsidRPr="00F051DA">
        <w:rPr>
          <w:sz w:val="26"/>
          <w:szCs w:val="26"/>
        </w:rPr>
        <w:softHyphen/>
        <w:t>стового давления и водоснабжении, а также в различных тех</w:t>
      </w:r>
      <w:r w:rsidRPr="00F051DA">
        <w:rPr>
          <w:sz w:val="26"/>
          <w:szCs w:val="26"/>
        </w:rPr>
        <w:softHyphen/>
        <w:t>нологических установках газоперерабатывающих заводов и ком</w:t>
      </w:r>
      <w:r w:rsidRPr="00F051DA">
        <w:rPr>
          <w:sz w:val="26"/>
          <w:szCs w:val="26"/>
        </w:rPr>
        <w:softHyphen/>
        <w:t>прессорных станциях применяется разнообразное насосное оборудование, различающееся по принципу действия, конструк</w:t>
      </w:r>
      <w:r w:rsidRPr="00F051DA">
        <w:rPr>
          <w:sz w:val="26"/>
          <w:szCs w:val="26"/>
        </w:rPr>
        <w:softHyphen/>
        <w:t>тивному исполнению, приводу и характеристикам перекачивае</w:t>
      </w:r>
      <w:r w:rsidRPr="00F051DA">
        <w:rPr>
          <w:sz w:val="26"/>
          <w:szCs w:val="26"/>
        </w:rPr>
        <w:softHyphen/>
        <w:t>мой жидкости.</w:t>
      </w:r>
    </w:p>
    <w:p w:rsidR="00E01B59" w:rsidRPr="00F051DA" w:rsidRDefault="00E01B59" w:rsidP="00F051DA">
      <w:pPr>
        <w:pStyle w:val="a7"/>
        <w:ind w:left="-142" w:firstLine="709"/>
        <w:rPr>
          <w:sz w:val="26"/>
          <w:szCs w:val="26"/>
        </w:rPr>
      </w:pPr>
    </w:p>
    <w:p w:rsidR="00F051DA" w:rsidRPr="00E01B59"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b/>
          <w:sz w:val="26"/>
          <w:szCs w:val="26"/>
        </w:rPr>
      </w:pPr>
      <w:r w:rsidRPr="00E01B59">
        <w:rPr>
          <w:rFonts w:ascii="Times New Roman" w:hAnsi="Times New Roman" w:cs="Times New Roman"/>
          <w:b/>
          <w:sz w:val="26"/>
          <w:szCs w:val="26"/>
        </w:rPr>
        <w:t>НЕФТЯНЫЕ НАСОСЫ</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Нефтяные центробежные насосы, рассчитанные на работу в условиях возможного образования взрывоопасных смесей га</w:t>
      </w:r>
      <w:r w:rsidRPr="00F051DA">
        <w:rPr>
          <w:rFonts w:ascii="Times New Roman" w:hAnsi="Times New Roman" w:cs="Times New Roman"/>
          <w:sz w:val="26"/>
          <w:szCs w:val="26"/>
        </w:rPr>
        <w:softHyphen/>
        <w:t>зов и паров с воздухом, применяют в промысловых системах сбора, подготовке и транспорте нефти, технологических установ</w:t>
      </w:r>
      <w:r w:rsidRPr="00F051DA">
        <w:rPr>
          <w:rFonts w:ascii="Times New Roman" w:hAnsi="Times New Roman" w:cs="Times New Roman"/>
          <w:sz w:val="26"/>
          <w:szCs w:val="26"/>
        </w:rPr>
        <w:softHyphen/>
        <w:t>ках нефтеперерабатывающих и нефтехимических производств для перекачивания нефти, сжиженных углеводородных газов, нефтепродуктов и других жидкостей, сходных с указанными по физическим свойствам (плотности, вязкости и др.) и коррозионному воздействию на материал деталей насосов. Максималь</w:t>
      </w:r>
      <w:r w:rsidRPr="00F051DA">
        <w:rPr>
          <w:rFonts w:ascii="Times New Roman" w:hAnsi="Times New Roman" w:cs="Times New Roman"/>
          <w:sz w:val="26"/>
          <w:szCs w:val="26"/>
        </w:rPr>
        <w:softHyphen/>
        <w:t>ное содержание твердых взвешенных частиц в перекачиваемой жидкости не должно превышать 0,2 % (по массе). Размеры ча</w:t>
      </w:r>
      <w:r w:rsidRPr="00F051DA">
        <w:rPr>
          <w:rFonts w:ascii="Times New Roman" w:hAnsi="Times New Roman" w:cs="Times New Roman"/>
          <w:sz w:val="26"/>
          <w:szCs w:val="26"/>
        </w:rPr>
        <w:softHyphen/>
        <w:t>стиц должны составлять не более 0,2 мм.</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Изготовляют насосы следующих типов: К — консольные го</w:t>
      </w:r>
      <w:r w:rsidRPr="00F051DA">
        <w:rPr>
          <w:rFonts w:ascii="Times New Roman" w:hAnsi="Times New Roman" w:cs="Times New Roman"/>
          <w:sz w:val="26"/>
          <w:szCs w:val="26"/>
        </w:rPr>
        <w:softHyphen/>
        <w:t>ризонтальные одно- и двухступенчатые; С — горизонтальные секционные межопорные с осевым разъемом корпуса; СД — го</w:t>
      </w:r>
      <w:r w:rsidRPr="00F051DA">
        <w:rPr>
          <w:rFonts w:ascii="Times New Roman" w:hAnsi="Times New Roman" w:cs="Times New Roman"/>
          <w:sz w:val="26"/>
          <w:szCs w:val="26"/>
        </w:rPr>
        <w:softHyphen/>
        <w:t>ризонтальные секционные межопорные двухкорпусные; ВМ — вертикальные, встраиваемые в трубопровод.</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Условное давление корпуса Р</w:t>
      </w:r>
      <w:r w:rsidRPr="00F051DA">
        <w:rPr>
          <w:rFonts w:ascii="Times New Roman" w:hAnsi="Times New Roman" w:cs="Times New Roman"/>
          <w:sz w:val="26"/>
          <w:szCs w:val="26"/>
          <w:vertAlign w:val="subscript"/>
        </w:rPr>
        <w:t>у</w:t>
      </w:r>
      <w:r w:rsidRPr="00F051DA">
        <w:rPr>
          <w:rFonts w:ascii="Times New Roman" w:hAnsi="Times New Roman" w:cs="Times New Roman"/>
          <w:sz w:val="26"/>
          <w:szCs w:val="26"/>
        </w:rPr>
        <w:t xml:space="preserve"> — один из параметров, опре</w:t>
      </w:r>
      <w:r w:rsidRPr="00F051DA">
        <w:rPr>
          <w:rFonts w:ascii="Times New Roman" w:hAnsi="Times New Roman" w:cs="Times New Roman"/>
          <w:sz w:val="26"/>
          <w:szCs w:val="26"/>
        </w:rPr>
        <w:softHyphen/>
        <w:t>деляющий соответствие насоса конкретным условиям эксплуа</w:t>
      </w:r>
      <w:r w:rsidRPr="00F051DA">
        <w:rPr>
          <w:rFonts w:ascii="Times New Roman" w:hAnsi="Times New Roman" w:cs="Times New Roman"/>
          <w:sz w:val="26"/>
          <w:szCs w:val="26"/>
        </w:rPr>
        <w:softHyphen/>
        <w:t>тации. При этом давление на входе в насос не должно превышать: для насосов типов К, С, СД — 2,5 МПа и для насосов типа ВМ</w:t>
      </w:r>
      <w:r w:rsidR="00E01B59">
        <w:rPr>
          <w:rFonts w:ascii="Times New Roman" w:hAnsi="Times New Roman" w:cs="Times New Roman"/>
          <w:sz w:val="26"/>
          <w:szCs w:val="26"/>
        </w:rPr>
        <w:t xml:space="preserve"> </w:t>
      </w:r>
      <w:r w:rsidRPr="00F051DA">
        <w:rPr>
          <w:rFonts w:ascii="Times New Roman" w:hAnsi="Times New Roman" w:cs="Times New Roman"/>
          <w:sz w:val="26"/>
          <w:szCs w:val="26"/>
        </w:rPr>
        <w:t>— 1 МПа.</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Насосы типа К, предназначенные для работы в системах промыслового сбора, подготовке и транспорте нефти, выпуска</w:t>
      </w:r>
      <w:r w:rsidRPr="00F051DA">
        <w:rPr>
          <w:rFonts w:ascii="Times New Roman" w:hAnsi="Times New Roman" w:cs="Times New Roman"/>
          <w:sz w:val="26"/>
          <w:szCs w:val="26"/>
        </w:rPr>
        <w:softHyphen/>
        <w:t>ются в специальном исполнении с охлаждением узлов и деталей перекачиваемой жидкостью.</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Одноступенчатые консольные насосы с подачей до 250 м3/ч имеют рабочее колесо одностороннего входа, насосы с подачей свыше 250 м3/ч — рабочее колесо двухстороннего входа.</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Корпус насоса отливается заодно с опорными лапами, вход</w:t>
      </w:r>
      <w:r w:rsidRPr="00F051DA">
        <w:rPr>
          <w:rFonts w:ascii="Times New Roman" w:hAnsi="Times New Roman" w:cs="Times New Roman"/>
          <w:sz w:val="26"/>
          <w:szCs w:val="26"/>
        </w:rPr>
        <w:softHyphen/>
        <w:t xml:space="preserve">ным и выходными патрубками и устанавливается на стойках фундаментной плиты. Опорные поверхности лап расположены в горизонтальной плоскости, проходящей </w:t>
      </w:r>
      <w:r w:rsidRPr="00F051DA">
        <w:rPr>
          <w:rFonts w:ascii="Times New Roman" w:hAnsi="Times New Roman" w:cs="Times New Roman"/>
          <w:sz w:val="26"/>
          <w:szCs w:val="26"/>
        </w:rPr>
        <w:lastRenderedPageBreak/>
        <w:t>через ось вала насоса. Корпус насоса может быть изготовле</w:t>
      </w:r>
      <w:r w:rsidR="000A494B">
        <w:rPr>
          <w:rFonts w:ascii="Times New Roman" w:hAnsi="Times New Roman" w:cs="Times New Roman"/>
          <w:sz w:val="26"/>
          <w:szCs w:val="26"/>
        </w:rPr>
        <w:t>н со спиральным отводом (рис. 79</w:t>
      </w:r>
      <w:r w:rsidRPr="00F051DA">
        <w:rPr>
          <w:rFonts w:ascii="Times New Roman" w:hAnsi="Times New Roman" w:cs="Times New Roman"/>
          <w:sz w:val="26"/>
          <w:szCs w:val="26"/>
        </w:rPr>
        <w:t>) или рассчитан на установку на</w:t>
      </w:r>
      <w:r w:rsidR="000A494B">
        <w:rPr>
          <w:rFonts w:ascii="Times New Roman" w:hAnsi="Times New Roman" w:cs="Times New Roman"/>
          <w:sz w:val="26"/>
          <w:szCs w:val="26"/>
        </w:rPr>
        <w:t>правляющего аппарата (рис. 80</w:t>
      </w:r>
      <w:r w:rsidRPr="00F051DA">
        <w:rPr>
          <w:rFonts w:ascii="Times New Roman" w:hAnsi="Times New Roman" w:cs="Times New Roman"/>
          <w:sz w:val="26"/>
          <w:szCs w:val="26"/>
        </w:rPr>
        <w:t>). Направляющий аппарат одноступенчатых на</w:t>
      </w:r>
      <w:r w:rsidRPr="00F051DA">
        <w:rPr>
          <w:rFonts w:ascii="Times New Roman" w:hAnsi="Times New Roman" w:cs="Times New Roman"/>
          <w:sz w:val="26"/>
          <w:szCs w:val="26"/>
        </w:rPr>
        <w:softHyphen/>
        <w:t>сосов к корпусу насоса крепится с помощью прижимных дисков винтами и фиксируется посредством штифтов. Направляющие аппараты в двухступенчатых насосах крепятся к торцу крышки насоса шпильками и гайками.</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Крышка насоса присоединяется к корпусу со стороны при</w:t>
      </w:r>
      <w:r w:rsidRPr="00F051DA">
        <w:rPr>
          <w:rFonts w:ascii="Times New Roman" w:hAnsi="Times New Roman" w:cs="Times New Roman"/>
          <w:sz w:val="26"/>
          <w:szCs w:val="26"/>
        </w:rPr>
        <w:softHyphen/>
        <w:t>вода, стык между фланцами крышки и корпуса герметизируется спирально навитой прокладкой.</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Вал насоса устанавливают на двух опорах — шариковых подшипниках, смонтированных в подшипниковом кронштейне, который опорной лапой присоединен к фундаментной плите, а фланцем — к крышке корпуса.</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Подшипниковая опора со стороны привода состоит из двух радиально-упорных подшипников, воспринимающих осевое и радиальные усилия. Между этими подшипниками устанавлива</w:t>
      </w:r>
      <w:r w:rsidRPr="00F051DA">
        <w:rPr>
          <w:rFonts w:ascii="Times New Roman" w:hAnsi="Times New Roman" w:cs="Times New Roman"/>
          <w:sz w:val="26"/>
          <w:szCs w:val="26"/>
        </w:rPr>
        <w:softHyphen/>
        <w:t>ются комплектовочные шайбы, создающие предварительный на</w:t>
      </w:r>
      <w:r w:rsidRPr="00F051DA">
        <w:rPr>
          <w:rFonts w:ascii="Times New Roman" w:hAnsi="Times New Roman" w:cs="Times New Roman"/>
          <w:sz w:val="26"/>
          <w:szCs w:val="26"/>
        </w:rPr>
        <w:softHyphen/>
        <w:t>тяг в подшипниках. Внутренние кольца подшипников от осевого перемещения закрепляются с помощью шайбы и гайки, которые одновременно крепят полумуфты зубчатой муфты и распорную втулку. Другая подшипниковая опора вала — два радиальных шариковых подшипника, предусмотрена для восприятия ради</w:t>
      </w:r>
      <w:r w:rsidRPr="00F051DA">
        <w:rPr>
          <w:rFonts w:ascii="Times New Roman" w:hAnsi="Times New Roman" w:cs="Times New Roman"/>
          <w:sz w:val="26"/>
          <w:szCs w:val="26"/>
        </w:rPr>
        <w:softHyphen/>
        <w:t>альных усилий.</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Насосы с приводом монтируются на общей фундаментной плите, соединение валов осуществляется с помощью зубчатой муфты с промежуточным валом.</w:t>
      </w:r>
    </w:p>
    <w:p w:rsidR="00F051DA" w:rsidRPr="00F051DA" w:rsidRDefault="000E1720" w:rsidP="000A494B">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extent cx="3086100" cy="1996810"/>
            <wp:effectExtent l="19050" t="0" r="0" b="0"/>
            <wp:docPr id="83" name="Рисунок 82" descr="Одноступенчатый насос типа К со спиральным корпусо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дноступенчатый насос типа К со спиральным корпусом.jpg"/>
                    <pic:cNvPicPr/>
                  </pic:nvPicPr>
                  <pic:blipFill>
                    <a:blip r:embed="rId94" cstate="print"/>
                    <a:stretch>
                      <a:fillRect/>
                    </a:stretch>
                  </pic:blipFill>
                  <pic:spPr>
                    <a:xfrm>
                      <a:off x="0" y="0"/>
                      <a:ext cx="3091660" cy="2000408"/>
                    </a:xfrm>
                    <a:prstGeom prst="rect">
                      <a:avLst/>
                    </a:prstGeom>
                  </pic:spPr>
                </pic:pic>
              </a:graphicData>
            </a:graphic>
          </wp:inline>
        </w:drawing>
      </w:r>
    </w:p>
    <w:p w:rsidR="00F051DA" w:rsidRPr="00E01B59" w:rsidRDefault="000A494B" w:rsidP="00F051DA">
      <w:pPr>
        <w:widowControl w:val="0"/>
        <w:autoSpaceDE w:val="0"/>
        <w:autoSpaceDN w:val="0"/>
        <w:adjustRightInd w:val="0"/>
        <w:spacing w:after="0" w:line="240" w:lineRule="auto"/>
        <w:ind w:left="-142" w:firstLine="709"/>
        <w:jc w:val="both"/>
        <w:rPr>
          <w:rFonts w:ascii="Times New Roman" w:hAnsi="Times New Roman" w:cs="Times New Roman"/>
          <w:bCs/>
          <w:sz w:val="24"/>
          <w:szCs w:val="24"/>
        </w:rPr>
      </w:pPr>
      <w:r>
        <w:rPr>
          <w:rFonts w:ascii="Times New Roman" w:hAnsi="Times New Roman" w:cs="Times New Roman"/>
          <w:bCs/>
          <w:sz w:val="24"/>
          <w:szCs w:val="24"/>
        </w:rPr>
        <w:t>Рис. 79</w:t>
      </w:r>
      <w:r w:rsidR="00F051DA" w:rsidRPr="00E01B59">
        <w:rPr>
          <w:rFonts w:ascii="Times New Roman" w:hAnsi="Times New Roman" w:cs="Times New Roman"/>
          <w:bCs/>
          <w:sz w:val="24"/>
          <w:szCs w:val="24"/>
        </w:rPr>
        <w:t xml:space="preserve"> .Одноступенчатый насос типа К со спиральным корпусом:</w:t>
      </w:r>
    </w:p>
    <w:p w:rsidR="00F051DA" w:rsidRDefault="00F051DA" w:rsidP="00F051DA">
      <w:pPr>
        <w:pStyle w:val="ad"/>
        <w:spacing w:after="0" w:line="240" w:lineRule="auto"/>
        <w:ind w:left="-142" w:firstLine="709"/>
        <w:rPr>
          <w:rFonts w:ascii="Times New Roman" w:hAnsi="Times New Roman" w:cs="Times New Roman"/>
          <w:sz w:val="24"/>
          <w:szCs w:val="24"/>
        </w:rPr>
      </w:pPr>
      <w:r w:rsidRPr="00E01B59">
        <w:rPr>
          <w:rFonts w:ascii="Times New Roman" w:hAnsi="Times New Roman" w:cs="Times New Roman"/>
          <w:sz w:val="24"/>
          <w:szCs w:val="24"/>
        </w:rPr>
        <w:t>1 – вал, 2 – подшипниковый кронштейн, 3 – уплотнение вала, 4 – крышка, 5 – рабочее колесо, 6 – корпус.</w:t>
      </w:r>
    </w:p>
    <w:p w:rsidR="000E1720" w:rsidRPr="00E01B59" w:rsidRDefault="000E1720" w:rsidP="00F051DA">
      <w:pPr>
        <w:pStyle w:val="ad"/>
        <w:spacing w:after="0" w:line="240" w:lineRule="auto"/>
        <w:ind w:left="-142" w:firstLine="709"/>
        <w:rPr>
          <w:rFonts w:ascii="Times New Roman" w:hAnsi="Times New Roman" w:cs="Times New Roman"/>
          <w:sz w:val="24"/>
          <w:szCs w:val="24"/>
        </w:rPr>
      </w:pP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noProof/>
          <w:sz w:val="26"/>
          <w:szCs w:val="26"/>
          <w:lang w:eastAsia="ru-RU"/>
        </w:rPr>
        <w:drawing>
          <wp:inline distT="0" distB="0" distL="0" distR="0">
            <wp:extent cx="3248025" cy="1980156"/>
            <wp:effectExtent l="19050" t="0" r="0" b="0"/>
            <wp:docPr id="7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srcRect/>
                    <a:stretch>
                      <a:fillRect/>
                    </a:stretch>
                  </pic:blipFill>
                  <pic:spPr bwMode="auto">
                    <a:xfrm>
                      <a:off x="0" y="0"/>
                      <a:ext cx="3257236" cy="1985772"/>
                    </a:xfrm>
                    <a:prstGeom prst="rect">
                      <a:avLst/>
                    </a:prstGeom>
                    <a:noFill/>
                    <a:ln w="9525">
                      <a:noFill/>
                      <a:miter lim="800000"/>
                      <a:headEnd/>
                      <a:tailEnd/>
                    </a:ln>
                  </pic:spPr>
                </pic:pic>
              </a:graphicData>
            </a:graphic>
          </wp:inline>
        </w:drawing>
      </w:r>
    </w:p>
    <w:p w:rsidR="00F051DA" w:rsidRPr="00942A97" w:rsidRDefault="000A494B" w:rsidP="00F051DA">
      <w:pPr>
        <w:widowControl w:val="0"/>
        <w:autoSpaceDE w:val="0"/>
        <w:autoSpaceDN w:val="0"/>
        <w:adjustRightInd w:val="0"/>
        <w:spacing w:after="0" w:line="240" w:lineRule="auto"/>
        <w:ind w:left="-142" w:firstLine="709"/>
        <w:jc w:val="both"/>
        <w:rPr>
          <w:rFonts w:ascii="Times New Roman" w:hAnsi="Times New Roman" w:cs="Times New Roman"/>
          <w:bCs/>
          <w:sz w:val="24"/>
          <w:szCs w:val="24"/>
        </w:rPr>
      </w:pPr>
      <w:r>
        <w:rPr>
          <w:rFonts w:ascii="Times New Roman" w:hAnsi="Times New Roman" w:cs="Times New Roman"/>
          <w:bCs/>
          <w:sz w:val="24"/>
          <w:szCs w:val="24"/>
        </w:rPr>
        <w:t>Рис. 80</w:t>
      </w:r>
      <w:r w:rsidR="00F051DA" w:rsidRPr="00942A97">
        <w:rPr>
          <w:rFonts w:ascii="Times New Roman" w:hAnsi="Times New Roman" w:cs="Times New Roman"/>
          <w:bCs/>
          <w:sz w:val="24"/>
          <w:szCs w:val="24"/>
        </w:rPr>
        <w:t xml:space="preserve">. Одноступенчатый насос типа </w:t>
      </w:r>
      <w:r w:rsidR="000E1720">
        <w:rPr>
          <w:rFonts w:ascii="Times New Roman" w:hAnsi="Times New Roman" w:cs="Times New Roman"/>
          <w:bCs/>
          <w:sz w:val="24"/>
          <w:szCs w:val="24"/>
        </w:rPr>
        <w:t>«</w:t>
      </w:r>
      <w:r w:rsidR="00F051DA" w:rsidRPr="00942A97">
        <w:rPr>
          <w:rFonts w:ascii="Times New Roman" w:hAnsi="Times New Roman" w:cs="Times New Roman"/>
          <w:bCs/>
          <w:sz w:val="24"/>
          <w:szCs w:val="24"/>
        </w:rPr>
        <w:t>К</w:t>
      </w:r>
      <w:r w:rsidR="000E1720">
        <w:rPr>
          <w:rFonts w:ascii="Times New Roman" w:hAnsi="Times New Roman" w:cs="Times New Roman"/>
          <w:bCs/>
          <w:sz w:val="24"/>
          <w:szCs w:val="24"/>
        </w:rPr>
        <w:t>»</w:t>
      </w:r>
      <w:r w:rsidR="00F051DA" w:rsidRPr="00942A97">
        <w:rPr>
          <w:rFonts w:ascii="Times New Roman" w:hAnsi="Times New Roman" w:cs="Times New Roman"/>
          <w:bCs/>
          <w:sz w:val="24"/>
          <w:szCs w:val="24"/>
        </w:rPr>
        <w:t xml:space="preserve"> с направляющим аппаратом:</w:t>
      </w:r>
    </w:p>
    <w:p w:rsidR="00942A97" w:rsidRPr="000A494B" w:rsidRDefault="00942A97" w:rsidP="000A494B">
      <w:pPr>
        <w:widowControl w:val="0"/>
        <w:autoSpaceDE w:val="0"/>
        <w:autoSpaceDN w:val="0"/>
        <w:adjustRightInd w:val="0"/>
        <w:spacing w:after="0" w:line="240" w:lineRule="auto"/>
        <w:ind w:left="-142" w:firstLine="709"/>
        <w:jc w:val="both"/>
        <w:rPr>
          <w:rFonts w:ascii="Times New Roman" w:hAnsi="Times New Roman" w:cs="Times New Roman"/>
          <w:sz w:val="24"/>
          <w:szCs w:val="24"/>
        </w:rPr>
      </w:pPr>
      <w:r>
        <w:rPr>
          <w:rFonts w:ascii="Times New Roman" w:hAnsi="Times New Roman" w:cs="Times New Roman"/>
          <w:sz w:val="24"/>
          <w:szCs w:val="24"/>
        </w:rPr>
        <w:t xml:space="preserve">1 </w:t>
      </w:r>
      <w:r w:rsidR="00F051DA" w:rsidRPr="00942A97">
        <w:rPr>
          <w:rFonts w:ascii="Times New Roman" w:hAnsi="Times New Roman" w:cs="Times New Roman"/>
          <w:sz w:val="24"/>
          <w:szCs w:val="24"/>
        </w:rPr>
        <w:t>—</w:t>
      </w:r>
      <w:r>
        <w:rPr>
          <w:rFonts w:ascii="Times New Roman" w:hAnsi="Times New Roman" w:cs="Times New Roman"/>
          <w:sz w:val="24"/>
          <w:szCs w:val="24"/>
        </w:rPr>
        <w:t xml:space="preserve"> </w:t>
      </w:r>
      <w:r w:rsidR="00F051DA" w:rsidRPr="00942A97">
        <w:rPr>
          <w:rFonts w:ascii="Times New Roman" w:hAnsi="Times New Roman" w:cs="Times New Roman"/>
          <w:sz w:val="24"/>
          <w:szCs w:val="24"/>
        </w:rPr>
        <w:t>вал; 2</w:t>
      </w:r>
      <w:r>
        <w:rPr>
          <w:rFonts w:ascii="Times New Roman" w:hAnsi="Times New Roman" w:cs="Times New Roman"/>
          <w:sz w:val="24"/>
          <w:szCs w:val="24"/>
        </w:rPr>
        <w:t xml:space="preserve"> </w:t>
      </w:r>
      <w:r w:rsidR="00F051DA" w:rsidRPr="00942A97">
        <w:rPr>
          <w:rFonts w:ascii="Times New Roman" w:hAnsi="Times New Roman" w:cs="Times New Roman"/>
          <w:sz w:val="24"/>
          <w:szCs w:val="24"/>
        </w:rPr>
        <w:t>—</w:t>
      </w:r>
      <w:r>
        <w:rPr>
          <w:rFonts w:ascii="Times New Roman" w:hAnsi="Times New Roman" w:cs="Times New Roman"/>
          <w:sz w:val="24"/>
          <w:szCs w:val="24"/>
        </w:rPr>
        <w:t xml:space="preserve"> </w:t>
      </w:r>
      <w:r w:rsidR="00F051DA" w:rsidRPr="00942A97">
        <w:rPr>
          <w:rFonts w:ascii="Times New Roman" w:hAnsi="Times New Roman" w:cs="Times New Roman"/>
          <w:sz w:val="24"/>
          <w:szCs w:val="24"/>
        </w:rPr>
        <w:t xml:space="preserve">подшипниковый кронштейн; 3 — уплотнение вала; 4 — крышка; 5 — </w:t>
      </w:r>
      <w:r w:rsidR="00F051DA" w:rsidRPr="00942A97">
        <w:rPr>
          <w:rFonts w:ascii="Times New Roman" w:hAnsi="Times New Roman" w:cs="Times New Roman"/>
          <w:sz w:val="24"/>
          <w:szCs w:val="24"/>
        </w:rPr>
        <w:lastRenderedPageBreak/>
        <w:t>рабо</w:t>
      </w:r>
      <w:r w:rsidR="00F051DA" w:rsidRPr="00942A97">
        <w:rPr>
          <w:rFonts w:ascii="Times New Roman" w:hAnsi="Times New Roman" w:cs="Times New Roman"/>
          <w:sz w:val="24"/>
          <w:szCs w:val="24"/>
        </w:rPr>
        <w:softHyphen/>
        <w:t xml:space="preserve">чее колесо; 6 — корпус; 7 — направляющий аппарат; </w:t>
      </w:r>
      <w:r>
        <w:rPr>
          <w:rFonts w:ascii="Times New Roman" w:hAnsi="Times New Roman" w:cs="Times New Roman"/>
          <w:sz w:val="24"/>
          <w:szCs w:val="24"/>
        </w:rPr>
        <w:t>8</w:t>
      </w:r>
      <w:r w:rsidR="00F051DA" w:rsidRPr="00942A97">
        <w:rPr>
          <w:rFonts w:ascii="Times New Roman" w:hAnsi="Times New Roman" w:cs="Times New Roman"/>
          <w:sz w:val="24"/>
          <w:szCs w:val="24"/>
        </w:rPr>
        <w:t xml:space="preserve"> — уплотняющие кольца</w:t>
      </w:r>
      <w:r w:rsidR="000A494B">
        <w:rPr>
          <w:rFonts w:ascii="Times New Roman" w:hAnsi="Times New Roman" w:cs="Times New Roman"/>
          <w:sz w:val="24"/>
          <w:szCs w:val="24"/>
        </w:rPr>
        <w:t>.</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При этом длина промежуточ</w:t>
      </w:r>
      <w:r w:rsidRPr="00F051DA">
        <w:rPr>
          <w:rFonts w:ascii="Times New Roman" w:hAnsi="Times New Roman" w:cs="Times New Roman"/>
          <w:sz w:val="26"/>
          <w:szCs w:val="26"/>
        </w:rPr>
        <w:softHyphen/>
        <w:t>ного вала позволяет разбирать насос без демонтажа его кор</w:t>
      </w:r>
      <w:r w:rsidRPr="00F051DA">
        <w:rPr>
          <w:rFonts w:ascii="Times New Roman" w:hAnsi="Times New Roman" w:cs="Times New Roman"/>
          <w:sz w:val="26"/>
          <w:szCs w:val="26"/>
        </w:rPr>
        <w:softHyphen/>
        <w:t>пуса, электродвигателя, входного и выходного трубопроводов. Зубчатая муфта имеет ограждение, которое крепится к фунда</w:t>
      </w:r>
      <w:r w:rsidRPr="00F051DA">
        <w:rPr>
          <w:rFonts w:ascii="Times New Roman" w:hAnsi="Times New Roman" w:cs="Times New Roman"/>
          <w:sz w:val="26"/>
          <w:szCs w:val="26"/>
        </w:rPr>
        <w:softHyphen/>
        <w:t>ментной раме болтами.</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Насосы типа К изготавливают с направляющим аппаратом или со спиральным отводом.</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Конструктивно одноступенчатый насос, имеющий рабочее колесо одностороннего входа жидкости с напр</w:t>
      </w:r>
      <w:r w:rsidR="000E1720">
        <w:rPr>
          <w:rFonts w:ascii="Times New Roman" w:hAnsi="Times New Roman" w:cs="Times New Roman"/>
          <w:sz w:val="26"/>
          <w:szCs w:val="26"/>
        </w:rPr>
        <w:t>авляющим ап</w:t>
      </w:r>
      <w:r w:rsidR="000E1720">
        <w:rPr>
          <w:rFonts w:ascii="Times New Roman" w:hAnsi="Times New Roman" w:cs="Times New Roman"/>
          <w:sz w:val="26"/>
          <w:szCs w:val="26"/>
        </w:rPr>
        <w:softHyphen/>
        <w:t>пара</w:t>
      </w:r>
      <w:r w:rsidR="000A494B">
        <w:rPr>
          <w:rFonts w:ascii="Times New Roman" w:hAnsi="Times New Roman" w:cs="Times New Roman"/>
          <w:sz w:val="26"/>
          <w:szCs w:val="26"/>
        </w:rPr>
        <w:t>том (см. рис. 81</w:t>
      </w:r>
      <w:r w:rsidRPr="00F051DA">
        <w:rPr>
          <w:rFonts w:ascii="Times New Roman" w:hAnsi="Times New Roman" w:cs="Times New Roman"/>
          <w:sz w:val="26"/>
          <w:szCs w:val="26"/>
        </w:rPr>
        <w:t>), состоит из вала, подшипникового крон</w:t>
      </w:r>
      <w:r w:rsidRPr="00F051DA">
        <w:rPr>
          <w:rFonts w:ascii="Times New Roman" w:hAnsi="Times New Roman" w:cs="Times New Roman"/>
          <w:sz w:val="26"/>
          <w:szCs w:val="26"/>
        </w:rPr>
        <w:softHyphen/>
        <w:t>штейна, уплотнения вала, крышки, рабочего колеса, корпуса, направляющего аппарата с уплотняющими кольцами плаваю</w:t>
      </w:r>
      <w:r w:rsidRPr="00F051DA">
        <w:rPr>
          <w:rFonts w:ascii="Times New Roman" w:hAnsi="Times New Roman" w:cs="Times New Roman"/>
          <w:sz w:val="26"/>
          <w:szCs w:val="26"/>
        </w:rPr>
        <w:softHyphen/>
        <w:t>щего типа.</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Снижение давления в камере перед уплотнением вала осу</w:t>
      </w:r>
      <w:r w:rsidRPr="00F051DA">
        <w:rPr>
          <w:rFonts w:ascii="Times New Roman" w:hAnsi="Times New Roman" w:cs="Times New Roman"/>
          <w:sz w:val="26"/>
          <w:szCs w:val="26"/>
        </w:rPr>
        <w:softHyphen/>
        <w:t>ществляется разгрузочным устройством, соединяющим область высокого давления за колесом с полостью всасывания.</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Насосы типа С и СД — секционные межопорные насосы, под</w:t>
      </w:r>
      <w:r w:rsidRPr="00F051DA">
        <w:rPr>
          <w:rFonts w:ascii="Times New Roman" w:hAnsi="Times New Roman" w:cs="Times New Roman"/>
          <w:sz w:val="26"/>
          <w:szCs w:val="26"/>
        </w:rPr>
        <w:softHyphen/>
        <w:t>разделяются на насосы типа НС — нефтяные секционные, и НСД — нефтяные с</w:t>
      </w:r>
      <w:r w:rsidR="00942A97">
        <w:rPr>
          <w:rFonts w:ascii="Times New Roman" w:hAnsi="Times New Roman" w:cs="Times New Roman"/>
          <w:sz w:val="26"/>
          <w:szCs w:val="26"/>
        </w:rPr>
        <w:t>екционные двухкорпусные (рис. 68</w:t>
      </w:r>
      <w:r w:rsidRPr="00F051DA">
        <w:rPr>
          <w:rFonts w:ascii="Times New Roman" w:hAnsi="Times New Roman" w:cs="Times New Roman"/>
          <w:sz w:val="26"/>
          <w:szCs w:val="26"/>
        </w:rPr>
        <w:t>).</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В горизонтальных секционных межопорных нефтяных насо</w:t>
      </w:r>
      <w:r w:rsidRPr="00F051DA">
        <w:rPr>
          <w:rFonts w:ascii="Times New Roman" w:hAnsi="Times New Roman" w:cs="Times New Roman"/>
          <w:sz w:val="26"/>
          <w:szCs w:val="26"/>
        </w:rPr>
        <w:softHyphen/>
        <w:t>сах типа С (с осевым разъемом корпуса) и типа НС (двухкорпусные с торцовым разъ</w:t>
      </w:r>
      <w:r w:rsidRPr="00F051DA">
        <w:rPr>
          <w:rFonts w:ascii="Times New Roman" w:hAnsi="Times New Roman" w:cs="Times New Roman"/>
          <w:sz w:val="26"/>
          <w:szCs w:val="26"/>
        </w:rPr>
        <w:softHyphen/>
        <w:t>емом корпуса) исполь</w:t>
      </w:r>
      <w:r w:rsidRPr="00F051DA">
        <w:rPr>
          <w:rFonts w:ascii="Times New Roman" w:hAnsi="Times New Roman" w:cs="Times New Roman"/>
          <w:sz w:val="26"/>
          <w:szCs w:val="26"/>
        </w:rPr>
        <w:softHyphen/>
        <w:t>зуют рабочие колеса од</w:t>
      </w:r>
      <w:r w:rsidRPr="00F051DA">
        <w:rPr>
          <w:rFonts w:ascii="Times New Roman" w:hAnsi="Times New Roman" w:cs="Times New Roman"/>
          <w:sz w:val="26"/>
          <w:szCs w:val="26"/>
        </w:rPr>
        <w:softHyphen/>
        <w:t>ностороннего входа. Их устанавливают на валу между двумя выносными опорами.</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В качестве опор вала используются два ра</w:t>
      </w:r>
      <w:r w:rsidRPr="00F051DA">
        <w:rPr>
          <w:rFonts w:ascii="Times New Roman" w:hAnsi="Times New Roman" w:cs="Times New Roman"/>
          <w:sz w:val="26"/>
          <w:szCs w:val="26"/>
        </w:rPr>
        <w:softHyphen/>
        <w:t>диальных шарикопод</w:t>
      </w:r>
      <w:r w:rsidRPr="00F051DA">
        <w:rPr>
          <w:rFonts w:ascii="Times New Roman" w:hAnsi="Times New Roman" w:cs="Times New Roman"/>
          <w:sz w:val="26"/>
          <w:szCs w:val="26"/>
        </w:rPr>
        <w:softHyphen/>
        <w:t>шипника, воспринимаю</w:t>
      </w:r>
      <w:r w:rsidRPr="00F051DA">
        <w:rPr>
          <w:rFonts w:ascii="Times New Roman" w:hAnsi="Times New Roman" w:cs="Times New Roman"/>
          <w:sz w:val="26"/>
          <w:szCs w:val="26"/>
        </w:rPr>
        <w:softHyphen/>
        <w:t>щих радиальные нагруз</w:t>
      </w:r>
      <w:r w:rsidRPr="00F051DA">
        <w:rPr>
          <w:rFonts w:ascii="Times New Roman" w:hAnsi="Times New Roman" w:cs="Times New Roman"/>
          <w:sz w:val="26"/>
          <w:szCs w:val="26"/>
        </w:rPr>
        <w:softHyphen/>
        <w:t>ки, и два радиально-упорных шарикопод</w:t>
      </w:r>
      <w:r w:rsidRPr="00F051DA">
        <w:rPr>
          <w:rFonts w:ascii="Times New Roman" w:hAnsi="Times New Roman" w:cs="Times New Roman"/>
          <w:sz w:val="26"/>
          <w:szCs w:val="26"/>
        </w:rPr>
        <w:softHyphen/>
        <w:t>шипника, воспринимаю</w:t>
      </w:r>
      <w:r w:rsidRPr="00F051DA">
        <w:rPr>
          <w:rFonts w:ascii="Times New Roman" w:hAnsi="Times New Roman" w:cs="Times New Roman"/>
          <w:sz w:val="26"/>
          <w:szCs w:val="26"/>
        </w:rPr>
        <w:softHyphen/>
        <w:t>щих осевые усилия и ра</w:t>
      </w:r>
      <w:r w:rsidRPr="00F051DA">
        <w:rPr>
          <w:rFonts w:ascii="Times New Roman" w:hAnsi="Times New Roman" w:cs="Times New Roman"/>
          <w:sz w:val="26"/>
          <w:szCs w:val="26"/>
        </w:rPr>
        <w:softHyphen/>
        <w:t>диальные нагрузки.</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Смазка подшипни</w:t>
      </w:r>
      <w:r w:rsidRPr="00F051DA">
        <w:rPr>
          <w:rFonts w:ascii="Times New Roman" w:hAnsi="Times New Roman" w:cs="Times New Roman"/>
          <w:sz w:val="26"/>
          <w:szCs w:val="26"/>
        </w:rPr>
        <w:softHyphen/>
        <w:t>ков — жидкостная. Уп</w:t>
      </w:r>
      <w:r w:rsidRPr="00F051DA">
        <w:rPr>
          <w:rFonts w:ascii="Times New Roman" w:hAnsi="Times New Roman" w:cs="Times New Roman"/>
          <w:sz w:val="26"/>
          <w:szCs w:val="26"/>
        </w:rPr>
        <w:softHyphen/>
        <w:t>лотнения вала — сальни</w:t>
      </w:r>
      <w:r w:rsidRPr="00F051DA">
        <w:rPr>
          <w:rFonts w:ascii="Times New Roman" w:hAnsi="Times New Roman" w:cs="Times New Roman"/>
          <w:sz w:val="26"/>
          <w:szCs w:val="26"/>
        </w:rPr>
        <w:softHyphen/>
        <w:t>ковые (с подводом или без подвода затворной жидкости) и торцовые одинарные или двой</w:t>
      </w:r>
      <w:r w:rsidRPr="00F051DA">
        <w:rPr>
          <w:rFonts w:ascii="Times New Roman" w:hAnsi="Times New Roman" w:cs="Times New Roman"/>
          <w:sz w:val="26"/>
          <w:szCs w:val="26"/>
        </w:rPr>
        <w:softHyphen/>
        <w:t>ные.</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Насос и электродви</w:t>
      </w:r>
      <w:r w:rsidRPr="00F051DA">
        <w:rPr>
          <w:rFonts w:ascii="Times New Roman" w:hAnsi="Times New Roman" w:cs="Times New Roman"/>
          <w:sz w:val="26"/>
          <w:szCs w:val="26"/>
        </w:rPr>
        <w:softHyphen/>
        <w:t>гатель, соединенные с по</w:t>
      </w:r>
      <w:r w:rsidRPr="00F051DA">
        <w:rPr>
          <w:rFonts w:ascii="Times New Roman" w:hAnsi="Times New Roman" w:cs="Times New Roman"/>
          <w:sz w:val="26"/>
          <w:szCs w:val="26"/>
        </w:rPr>
        <w:softHyphen/>
        <w:t>мощью зубчатой муфты с промежуточным валом, монтируют на общей фундаментной плите.</w:t>
      </w:r>
    </w:p>
    <w:p w:rsidR="00F051DA" w:rsidRDefault="00942A97"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Pr>
          <w:rFonts w:ascii="Times New Roman" w:hAnsi="Times New Roman" w:cs="Times New Roman"/>
          <w:sz w:val="26"/>
          <w:szCs w:val="26"/>
        </w:rPr>
        <w:t xml:space="preserve">   Насос состоит (см. рис. 68</w:t>
      </w:r>
      <w:r w:rsidR="00F051DA" w:rsidRPr="00F051DA">
        <w:rPr>
          <w:rFonts w:ascii="Times New Roman" w:hAnsi="Times New Roman" w:cs="Times New Roman"/>
          <w:sz w:val="26"/>
          <w:szCs w:val="26"/>
        </w:rPr>
        <w:t>) из верхней по</w:t>
      </w:r>
      <w:r w:rsidR="00F051DA" w:rsidRPr="00F051DA">
        <w:rPr>
          <w:rFonts w:ascii="Times New Roman" w:hAnsi="Times New Roman" w:cs="Times New Roman"/>
          <w:sz w:val="26"/>
          <w:szCs w:val="26"/>
        </w:rPr>
        <w:softHyphen/>
        <w:t>ловины корпуса 7 и ниж</w:t>
      </w:r>
      <w:r w:rsidR="00F051DA" w:rsidRPr="00F051DA">
        <w:rPr>
          <w:rFonts w:ascii="Times New Roman" w:hAnsi="Times New Roman" w:cs="Times New Roman"/>
          <w:sz w:val="26"/>
          <w:szCs w:val="26"/>
        </w:rPr>
        <w:softHyphen/>
        <w:t>ней половины 10, вход</w:t>
      </w:r>
      <w:r w:rsidR="00F051DA" w:rsidRPr="00F051DA">
        <w:rPr>
          <w:rFonts w:ascii="Times New Roman" w:hAnsi="Times New Roman" w:cs="Times New Roman"/>
          <w:sz w:val="26"/>
          <w:szCs w:val="26"/>
        </w:rPr>
        <w:softHyphen/>
        <w:t xml:space="preserve">ной камеры </w:t>
      </w:r>
      <w:r w:rsidR="00F051DA" w:rsidRPr="00F051DA">
        <w:rPr>
          <w:rFonts w:ascii="Times New Roman" w:hAnsi="Times New Roman" w:cs="Times New Roman"/>
          <w:sz w:val="26"/>
          <w:szCs w:val="26"/>
          <w:lang w:val="en-US"/>
        </w:rPr>
        <w:t>I</w:t>
      </w:r>
      <w:r w:rsidR="00F051DA" w:rsidRPr="00F051DA">
        <w:rPr>
          <w:rFonts w:ascii="Times New Roman" w:hAnsi="Times New Roman" w:cs="Times New Roman"/>
          <w:sz w:val="26"/>
          <w:szCs w:val="26"/>
        </w:rPr>
        <w:t xml:space="preserve"> ступени 4, входной камеры </w:t>
      </w:r>
      <w:r w:rsidR="00F051DA" w:rsidRPr="00F051DA">
        <w:rPr>
          <w:rFonts w:ascii="Times New Roman" w:hAnsi="Times New Roman" w:cs="Times New Roman"/>
          <w:sz w:val="26"/>
          <w:szCs w:val="26"/>
          <w:lang w:val="en-US"/>
        </w:rPr>
        <w:t>V</w:t>
      </w:r>
      <w:r w:rsidR="00F051DA" w:rsidRPr="00F051DA">
        <w:rPr>
          <w:rFonts w:ascii="Times New Roman" w:hAnsi="Times New Roman" w:cs="Times New Roman"/>
          <w:sz w:val="26"/>
          <w:szCs w:val="26"/>
        </w:rPr>
        <w:t xml:space="preserve"> сту</w:t>
      </w:r>
      <w:r w:rsidR="00F051DA" w:rsidRPr="00F051DA">
        <w:rPr>
          <w:rFonts w:ascii="Times New Roman" w:hAnsi="Times New Roman" w:cs="Times New Roman"/>
          <w:sz w:val="26"/>
          <w:szCs w:val="26"/>
        </w:rPr>
        <w:softHyphen/>
        <w:t>пени 8, секции 5, уплот</w:t>
      </w:r>
      <w:r w:rsidR="00F051DA" w:rsidRPr="00F051DA">
        <w:rPr>
          <w:rFonts w:ascii="Times New Roman" w:hAnsi="Times New Roman" w:cs="Times New Roman"/>
          <w:sz w:val="26"/>
          <w:szCs w:val="26"/>
        </w:rPr>
        <w:softHyphen/>
        <w:t>нения вала 3, вала 2 и ра</w:t>
      </w:r>
      <w:r>
        <w:rPr>
          <w:rFonts w:ascii="Times New Roman" w:hAnsi="Times New Roman" w:cs="Times New Roman"/>
          <w:sz w:val="26"/>
          <w:szCs w:val="26"/>
        </w:rPr>
        <w:t>бочего колеса 6. Пер</w:t>
      </w:r>
      <w:r>
        <w:rPr>
          <w:rFonts w:ascii="Times New Roman" w:hAnsi="Times New Roman" w:cs="Times New Roman"/>
          <w:sz w:val="26"/>
          <w:szCs w:val="26"/>
        </w:rPr>
        <w:softHyphen/>
        <w:t>вая опора 1</w:t>
      </w:r>
      <w:r w:rsidR="00F051DA" w:rsidRPr="00F051DA">
        <w:rPr>
          <w:rFonts w:ascii="Times New Roman" w:hAnsi="Times New Roman" w:cs="Times New Roman"/>
          <w:sz w:val="26"/>
          <w:szCs w:val="26"/>
        </w:rPr>
        <w:t>, расположен</w:t>
      </w:r>
      <w:r w:rsidR="00F051DA" w:rsidRPr="00F051DA">
        <w:rPr>
          <w:rFonts w:ascii="Times New Roman" w:hAnsi="Times New Roman" w:cs="Times New Roman"/>
          <w:sz w:val="26"/>
          <w:szCs w:val="26"/>
        </w:rPr>
        <w:softHyphen/>
        <w:t>ная у соединительной муфты, имеет два радиальноупорных шарико</w:t>
      </w:r>
      <w:r w:rsidR="00F051DA" w:rsidRPr="00F051DA">
        <w:rPr>
          <w:rFonts w:ascii="Times New Roman" w:hAnsi="Times New Roman" w:cs="Times New Roman"/>
          <w:sz w:val="26"/>
          <w:szCs w:val="26"/>
        </w:rPr>
        <w:softHyphen/>
        <w:t>подшипника, вторая опо</w:t>
      </w:r>
      <w:r w:rsidR="00F051DA" w:rsidRPr="00F051DA">
        <w:rPr>
          <w:rFonts w:ascii="Times New Roman" w:hAnsi="Times New Roman" w:cs="Times New Roman"/>
          <w:sz w:val="26"/>
          <w:szCs w:val="26"/>
        </w:rPr>
        <w:softHyphen/>
        <w:t>ра 9 — два радиальных шарикоподшипника.</w:t>
      </w:r>
    </w:p>
    <w:p w:rsidR="000E1720" w:rsidRDefault="000E1720"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0E1720" w:rsidRPr="00F051DA" w:rsidRDefault="000E1720"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F051DA" w:rsidRPr="00F051DA" w:rsidRDefault="000E1720" w:rsidP="000E1720">
      <w:pPr>
        <w:widowControl w:val="0"/>
        <w:autoSpaceDE w:val="0"/>
        <w:autoSpaceDN w:val="0"/>
        <w:adjustRightInd w:val="0"/>
        <w:spacing w:after="0" w:line="240" w:lineRule="auto"/>
        <w:ind w:left="-142"/>
        <w:jc w:val="both"/>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extent cx="5940425" cy="2014855"/>
            <wp:effectExtent l="19050" t="0" r="3175" b="0"/>
            <wp:docPr id="84" name="Рисунок 83" descr="Секционный межопорный насо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екционный межопорный насос.jpg"/>
                    <pic:cNvPicPr/>
                  </pic:nvPicPr>
                  <pic:blipFill>
                    <a:blip r:embed="rId96" cstate="print"/>
                    <a:stretch>
                      <a:fillRect/>
                    </a:stretch>
                  </pic:blipFill>
                  <pic:spPr>
                    <a:xfrm>
                      <a:off x="0" y="0"/>
                      <a:ext cx="5940425" cy="2014855"/>
                    </a:xfrm>
                    <a:prstGeom prst="rect">
                      <a:avLst/>
                    </a:prstGeom>
                  </pic:spPr>
                </pic:pic>
              </a:graphicData>
            </a:graphic>
          </wp:inline>
        </w:drawing>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bCs/>
          <w:sz w:val="24"/>
          <w:szCs w:val="24"/>
        </w:rPr>
      </w:pPr>
      <w:r w:rsidRPr="00F051DA">
        <w:rPr>
          <w:rFonts w:ascii="Times New Roman" w:hAnsi="Times New Roman" w:cs="Times New Roman"/>
          <w:sz w:val="26"/>
          <w:szCs w:val="26"/>
        </w:rPr>
        <w:t xml:space="preserve"> </w:t>
      </w:r>
      <w:r w:rsidR="000A494B">
        <w:rPr>
          <w:rFonts w:ascii="Times New Roman" w:hAnsi="Times New Roman" w:cs="Times New Roman"/>
          <w:bCs/>
          <w:sz w:val="24"/>
          <w:szCs w:val="24"/>
        </w:rPr>
        <w:t>Рис. 81</w:t>
      </w:r>
      <w:r w:rsidR="00942A97" w:rsidRPr="00942A97">
        <w:rPr>
          <w:rFonts w:ascii="Times New Roman" w:hAnsi="Times New Roman" w:cs="Times New Roman"/>
          <w:bCs/>
          <w:sz w:val="24"/>
          <w:szCs w:val="24"/>
        </w:rPr>
        <w:t>.</w:t>
      </w:r>
      <w:r w:rsidR="00942A97">
        <w:rPr>
          <w:rFonts w:ascii="Times New Roman" w:hAnsi="Times New Roman" w:cs="Times New Roman"/>
          <w:bCs/>
          <w:sz w:val="24"/>
          <w:szCs w:val="24"/>
        </w:rPr>
        <w:t xml:space="preserve"> Секционный межопорный насос</w:t>
      </w:r>
    </w:p>
    <w:p w:rsidR="00942A97" w:rsidRPr="00F051DA" w:rsidRDefault="00942A97"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lastRenderedPageBreak/>
        <w:t xml:space="preserve">    Насосы типа Н, предназначенные для работы при темпера</w:t>
      </w:r>
      <w:r w:rsidRPr="00F051DA">
        <w:rPr>
          <w:rFonts w:ascii="Times New Roman" w:hAnsi="Times New Roman" w:cs="Times New Roman"/>
          <w:sz w:val="26"/>
          <w:szCs w:val="26"/>
        </w:rPr>
        <w:softHyphen/>
        <w:t>туре жидкой среды 3—200 °С, изготавливают двух- и четырех</w:t>
      </w:r>
      <w:r w:rsidRPr="00F051DA">
        <w:rPr>
          <w:rFonts w:ascii="Times New Roman" w:hAnsi="Times New Roman" w:cs="Times New Roman"/>
          <w:sz w:val="26"/>
          <w:szCs w:val="26"/>
        </w:rPr>
        <w:softHyphen/>
        <w:t>ступенчатыми.</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Основные детали четырехступенчатого насоса типа Н</w:t>
      </w:r>
      <w:r w:rsidR="00AF2F1E">
        <w:rPr>
          <w:rFonts w:ascii="Times New Roman" w:hAnsi="Times New Roman" w:cs="Times New Roman"/>
          <w:sz w:val="26"/>
          <w:szCs w:val="26"/>
        </w:rPr>
        <w:t xml:space="preserve"> с осе</w:t>
      </w:r>
      <w:r w:rsidR="00AF2F1E">
        <w:rPr>
          <w:rFonts w:ascii="Times New Roman" w:hAnsi="Times New Roman" w:cs="Times New Roman"/>
          <w:sz w:val="26"/>
          <w:szCs w:val="26"/>
        </w:rPr>
        <w:softHyphen/>
        <w:t>вым разъемом (рис. 82</w:t>
      </w:r>
      <w:r w:rsidRPr="00F051DA">
        <w:rPr>
          <w:rFonts w:ascii="Times New Roman" w:hAnsi="Times New Roman" w:cs="Times New Roman"/>
          <w:sz w:val="26"/>
          <w:szCs w:val="26"/>
        </w:rPr>
        <w:t>)</w:t>
      </w:r>
      <w:r w:rsidR="00942A97">
        <w:rPr>
          <w:rFonts w:ascii="Times New Roman" w:hAnsi="Times New Roman" w:cs="Times New Roman"/>
          <w:sz w:val="26"/>
          <w:szCs w:val="26"/>
        </w:rPr>
        <w:t xml:space="preserve"> </w:t>
      </w:r>
      <w:r w:rsidRPr="00F051DA">
        <w:rPr>
          <w:rFonts w:ascii="Times New Roman" w:hAnsi="Times New Roman" w:cs="Times New Roman"/>
          <w:sz w:val="26"/>
          <w:szCs w:val="26"/>
        </w:rPr>
        <w:t>—</w:t>
      </w:r>
      <w:r w:rsidR="00942A97">
        <w:rPr>
          <w:rFonts w:ascii="Times New Roman" w:hAnsi="Times New Roman" w:cs="Times New Roman"/>
          <w:sz w:val="26"/>
          <w:szCs w:val="26"/>
        </w:rPr>
        <w:t xml:space="preserve"> </w:t>
      </w:r>
      <w:r w:rsidRPr="00F051DA">
        <w:rPr>
          <w:rFonts w:ascii="Times New Roman" w:hAnsi="Times New Roman" w:cs="Times New Roman"/>
          <w:sz w:val="26"/>
          <w:szCs w:val="26"/>
        </w:rPr>
        <w:t>опоры 1 вала (радиальные под</w:t>
      </w:r>
      <w:r w:rsidRPr="00F051DA">
        <w:rPr>
          <w:rFonts w:ascii="Times New Roman" w:hAnsi="Times New Roman" w:cs="Times New Roman"/>
          <w:sz w:val="26"/>
          <w:szCs w:val="26"/>
        </w:rPr>
        <w:softHyphen/>
        <w:t>шипники) и 9 (радиально-упорные подшипники), вал 2, верх</w:t>
      </w:r>
      <w:r w:rsidRPr="00F051DA">
        <w:rPr>
          <w:rFonts w:ascii="Times New Roman" w:hAnsi="Times New Roman" w:cs="Times New Roman"/>
          <w:sz w:val="26"/>
          <w:szCs w:val="26"/>
        </w:rPr>
        <w:softHyphen/>
        <w:t>няя половина корпуса 3, нижняя 7, уплотнения 4 вала — тор</w:t>
      </w:r>
      <w:r w:rsidRPr="00F051DA">
        <w:rPr>
          <w:rFonts w:ascii="Times New Roman" w:hAnsi="Times New Roman" w:cs="Times New Roman"/>
          <w:sz w:val="26"/>
          <w:szCs w:val="26"/>
        </w:rPr>
        <w:softHyphen/>
        <w:t>цовые (одинарные и двойные) или сальниковые (с подводом или без подвода затворной жидкости), сменные защитные втулки 5 вала, рабочие колеса 6 одностороннего входа жидко</w:t>
      </w:r>
      <w:r w:rsidRPr="00F051DA">
        <w:rPr>
          <w:rFonts w:ascii="Times New Roman" w:hAnsi="Times New Roman" w:cs="Times New Roman"/>
          <w:sz w:val="26"/>
          <w:szCs w:val="26"/>
        </w:rPr>
        <w:softHyphen/>
        <w:t>сти и переводная труба 8.</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Снижение давления на уплотнение вала обеспечивается разгрузочным устройством (лабиринтной втулкой и отводящей Трубкой), устанавливаемым в насосе в области повышенного давления.</w:t>
      </w:r>
    </w:p>
    <w:p w:rsidR="00F051DA" w:rsidRPr="00F051DA" w:rsidRDefault="00FE79C0" w:rsidP="00FE79C0">
      <w:pPr>
        <w:widowControl w:val="0"/>
        <w:autoSpaceDE w:val="0"/>
        <w:autoSpaceDN w:val="0"/>
        <w:adjustRightInd w:val="0"/>
        <w:spacing w:after="0" w:line="240" w:lineRule="auto"/>
        <w:ind w:left="-142"/>
        <w:jc w:val="both"/>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extent cx="5940425" cy="3411855"/>
            <wp:effectExtent l="19050" t="0" r="3175" b="0"/>
            <wp:docPr id="82" name="Рисунок 81" descr="Четырехступенчатый насос типа 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тырехступенчатый насос типа Н.jpg"/>
                    <pic:cNvPicPr/>
                  </pic:nvPicPr>
                  <pic:blipFill>
                    <a:blip r:embed="rId97" cstate="print"/>
                    <a:stretch>
                      <a:fillRect/>
                    </a:stretch>
                  </pic:blipFill>
                  <pic:spPr>
                    <a:xfrm>
                      <a:off x="0" y="0"/>
                      <a:ext cx="5940425" cy="3411855"/>
                    </a:xfrm>
                    <a:prstGeom prst="rect">
                      <a:avLst/>
                    </a:prstGeom>
                  </pic:spPr>
                </pic:pic>
              </a:graphicData>
            </a:graphic>
          </wp:inline>
        </w:drawing>
      </w:r>
    </w:p>
    <w:p w:rsidR="00942A97" w:rsidRPr="00942A97" w:rsidRDefault="00F051DA" w:rsidP="00942A97">
      <w:pPr>
        <w:widowControl w:val="0"/>
        <w:autoSpaceDE w:val="0"/>
        <w:autoSpaceDN w:val="0"/>
        <w:adjustRightInd w:val="0"/>
        <w:spacing w:after="0" w:line="240" w:lineRule="auto"/>
        <w:ind w:left="-142" w:firstLine="709"/>
        <w:jc w:val="both"/>
        <w:rPr>
          <w:rFonts w:ascii="Times New Roman" w:hAnsi="Times New Roman" w:cs="Times New Roman"/>
          <w:bCs/>
          <w:sz w:val="24"/>
          <w:szCs w:val="24"/>
        </w:rPr>
      </w:pPr>
      <w:r w:rsidRPr="00F051DA">
        <w:rPr>
          <w:rFonts w:ascii="Times New Roman" w:hAnsi="Times New Roman" w:cs="Times New Roman"/>
          <w:sz w:val="26"/>
          <w:szCs w:val="26"/>
        </w:rPr>
        <w:t xml:space="preserve">    </w:t>
      </w:r>
      <w:r w:rsidR="00AF2F1E">
        <w:rPr>
          <w:rFonts w:ascii="Times New Roman" w:hAnsi="Times New Roman" w:cs="Times New Roman"/>
          <w:bCs/>
          <w:sz w:val="24"/>
          <w:szCs w:val="24"/>
        </w:rPr>
        <w:t>Рис. 82</w:t>
      </w:r>
      <w:r w:rsidR="00942A97" w:rsidRPr="00942A97">
        <w:rPr>
          <w:rFonts w:ascii="Times New Roman" w:hAnsi="Times New Roman" w:cs="Times New Roman"/>
          <w:bCs/>
          <w:sz w:val="24"/>
          <w:szCs w:val="24"/>
        </w:rPr>
        <w:t>.</w:t>
      </w:r>
      <w:r w:rsidR="00942A97">
        <w:rPr>
          <w:rFonts w:ascii="Times New Roman" w:hAnsi="Times New Roman" w:cs="Times New Roman"/>
          <w:bCs/>
          <w:sz w:val="24"/>
          <w:szCs w:val="24"/>
        </w:rPr>
        <w:t xml:space="preserve"> Четырехступенчатый насос типа Н</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Входной и выходной патрубки, отлитые вместе с нижней по</w:t>
      </w:r>
      <w:r w:rsidRPr="00F051DA">
        <w:rPr>
          <w:rFonts w:ascii="Times New Roman" w:hAnsi="Times New Roman" w:cs="Times New Roman"/>
          <w:sz w:val="26"/>
          <w:szCs w:val="26"/>
        </w:rPr>
        <w:softHyphen/>
        <w:t>ловиной корпуса насоса, расположены горизонтально в плоско</w:t>
      </w:r>
      <w:r w:rsidRPr="00F051DA">
        <w:rPr>
          <w:rFonts w:ascii="Times New Roman" w:hAnsi="Times New Roman" w:cs="Times New Roman"/>
          <w:sz w:val="26"/>
          <w:szCs w:val="26"/>
        </w:rPr>
        <w:softHyphen/>
        <w:t>сти, перпендикулярной к оси насоса.</w:t>
      </w:r>
    </w:p>
    <w:p w:rsidR="00F051DA" w:rsidRPr="00F051DA" w:rsidRDefault="00F051DA" w:rsidP="000E1720">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w:t>
      </w:r>
    </w:p>
    <w:p w:rsidR="00F051DA" w:rsidRDefault="000E1720"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extent cx="5404522" cy="2676525"/>
            <wp:effectExtent l="19050" t="0" r="5678" b="0"/>
            <wp:docPr id="85" name="Рисунок 84" descr="Насос типа Н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сос типа НД.jpg"/>
                    <pic:cNvPicPr/>
                  </pic:nvPicPr>
                  <pic:blipFill>
                    <a:blip r:embed="rId98" cstate="print"/>
                    <a:srcRect b="9722"/>
                    <a:stretch>
                      <a:fillRect/>
                    </a:stretch>
                  </pic:blipFill>
                  <pic:spPr>
                    <a:xfrm>
                      <a:off x="0" y="0"/>
                      <a:ext cx="5404522" cy="2676525"/>
                    </a:xfrm>
                    <a:prstGeom prst="rect">
                      <a:avLst/>
                    </a:prstGeom>
                  </pic:spPr>
                </pic:pic>
              </a:graphicData>
            </a:graphic>
          </wp:inline>
        </w:drawing>
      </w:r>
    </w:p>
    <w:p w:rsidR="000E1720" w:rsidRPr="00F051DA" w:rsidRDefault="00AF2F1E"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Pr>
          <w:rFonts w:ascii="Times New Roman" w:hAnsi="Times New Roman" w:cs="Times New Roman"/>
          <w:bCs/>
          <w:sz w:val="24"/>
          <w:szCs w:val="24"/>
        </w:rPr>
        <w:lastRenderedPageBreak/>
        <w:t>Рис. 83</w:t>
      </w:r>
      <w:r w:rsidR="000E1720" w:rsidRPr="00942A97">
        <w:rPr>
          <w:rFonts w:ascii="Times New Roman" w:hAnsi="Times New Roman" w:cs="Times New Roman"/>
          <w:bCs/>
          <w:sz w:val="24"/>
          <w:szCs w:val="24"/>
        </w:rPr>
        <w:t>.</w:t>
      </w:r>
      <w:r w:rsidR="000E1720">
        <w:rPr>
          <w:rFonts w:ascii="Times New Roman" w:hAnsi="Times New Roman" w:cs="Times New Roman"/>
          <w:bCs/>
          <w:sz w:val="24"/>
          <w:szCs w:val="24"/>
        </w:rPr>
        <w:t xml:space="preserve"> Насос типа НД</w:t>
      </w:r>
    </w:p>
    <w:p w:rsidR="000E1720" w:rsidRPr="00F051DA" w:rsidRDefault="000E1720" w:rsidP="000E1720">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Валы насоса и электродвигатели соединены посредством зуб</w:t>
      </w:r>
      <w:r w:rsidRPr="00F051DA">
        <w:rPr>
          <w:rFonts w:ascii="Times New Roman" w:hAnsi="Times New Roman" w:cs="Times New Roman"/>
          <w:sz w:val="26"/>
          <w:szCs w:val="26"/>
        </w:rPr>
        <w:softHyphen/>
        <w:t>чатой или втулочно-пальцевой муфты.</w:t>
      </w:r>
    </w:p>
    <w:p w:rsidR="000E1720" w:rsidRDefault="000E1720" w:rsidP="000E1720">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Насосный агрегат монтируется на общей фундаментной плите, включая вспомогательные трубопроводы в пределах на</w:t>
      </w:r>
      <w:r w:rsidRPr="00F051DA">
        <w:rPr>
          <w:rFonts w:ascii="Times New Roman" w:hAnsi="Times New Roman" w:cs="Times New Roman"/>
          <w:sz w:val="26"/>
          <w:szCs w:val="26"/>
        </w:rPr>
        <w:softHyphen/>
        <w:t>сосного агрегата (в том числе запорно-регулирующая арматура и КИП и А).</w:t>
      </w:r>
    </w:p>
    <w:p w:rsidR="00CD6047" w:rsidRPr="00F051DA" w:rsidRDefault="00CD6047" w:rsidP="00CD6047">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Межопорные насосы типа НД с рабочими колесами двух</w:t>
      </w:r>
      <w:r w:rsidRPr="00F051DA">
        <w:rPr>
          <w:rFonts w:ascii="Times New Roman" w:hAnsi="Times New Roman" w:cs="Times New Roman"/>
          <w:sz w:val="26"/>
          <w:szCs w:val="26"/>
        </w:rPr>
        <w:softHyphen/>
        <w:t>стороннего входа предназначены для перекачивания жидкостей с температурой 3—200 °С.</w:t>
      </w:r>
    </w:p>
    <w:p w:rsidR="00CD6047" w:rsidRPr="00F051DA" w:rsidRDefault="00CD6047" w:rsidP="00CD6047">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К группе насосов этого типа относятся также насосы типов НДВНМ, НДС-НМ, НДСН  </w:t>
      </w:r>
    </w:p>
    <w:p w:rsidR="00CD6047" w:rsidRPr="00F051DA" w:rsidRDefault="00CD6047" w:rsidP="00CD6047">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Насосы типа НД с </w:t>
      </w:r>
      <w:r w:rsidR="00AF2F1E">
        <w:rPr>
          <w:rFonts w:ascii="Times New Roman" w:hAnsi="Times New Roman" w:cs="Times New Roman"/>
          <w:sz w:val="26"/>
          <w:szCs w:val="26"/>
        </w:rPr>
        <w:t>осевым разъемом корпуса (рис. 83</w:t>
      </w:r>
      <w:r>
        <w:rPr>
          <w:rFonts w:ascii="Times New Roman" w:hAnsi="Times New Roman" w:cs="Times New Roman"/>
          <w:sz w:val="26"/>
          <w:szCs w:val="26"/>
        </w:rPr>
        <w:t>) со</w:t>
      </w:r>
      <w:r>
        <w:rPr>
          <w:rFonts w:ascii="Times New Roman" w:hAnsi="Times New Roman" w:cs="Times New Roman"/>
          <w:sz w:val="26"/>
          <w:szCs w:val="26"/>
        </w:rPr>
        <w:softHyphen/>
        <w:t>стоят из опор вала 1</w:t>
      </w:r>
      <w:r w:rsidRPr="00F051DA">
        <w:rPr>
          <w:rFonts w:ascii="Times New Roman" w:hAnsi="Times New Roman" w:cs="Times New Roman"/>
          <w:sz w:val="26"/>
          <w:szCs w:val="26"/>
        </w:rPr>
        <w:t xml:space="preserve"> (радиа</w:t>
      </w:r>
      <w:r>
        <w:rPr>
          <w:rFonts w:ascii="Times New Roman" w:hAnsi="Times New Roman" w:cs="Times New Roman"/>
          <w:sz w:val="26"/>
          <w:szCs w:val="26"/>
        </w:rPr>
        <w:t>льные шарикоподшипники) и 5 (ра</w:t>
      </w:r>
      <w:r w:rsidRPr="00F051DA">
        <w:rPr>
          <w:rFonts w:ascii="Times New Roman" w:hAnsi="Times New Roman" w:cs="Times New Roman"/>
          <w:sz w:val="26"/>
          <w:szCs w:val="26"/>
        </w:rPr>
        <w:t>диально-упорные шарикоподшипники); вала 2, сменных защит</w:t>
      </w:r>
      <w:r w:rsidRPr="00F051DA">
        <w:rPr>
          <w:rFonts w:ascii="Times New Roman" w:hAnsi="Times New Roman" w:cs="Times New Roman"/>
          <w:sz w:val="26"/>
          <w:szCs w:val="26"/>
        </w:rPr>
        <w:softHyphen/>
        <w:t>ных втулок 3, уплотнений 4 вала — сальниковых (с подводом или без отвода затворной жидкости) или торцовых (одинарных и двойных), верхней 5 и нижней 7 половин корпуса и рабочего колеса 6.</w:t>
      </w:r>
    </w:p>
    <w:p w:rsidR="00CD6047" w:rsidRPr="00F051DA" w:rsidRDefault="00CD6047" w:rsidP="00CD6047">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Заодно с нижней половиной корпуса отливаются входной и выходной патрубки, расположенные горизонтально в плоско</w:t>
      </w:r>
      <w:r w:rsidRPr="00F051DA">
        <w:rPr>
          <w:rFonts w:ascii="Times New Roman" w:hAnsi="Times New Roman" w:cs="Times New Roman"/>
          <w:sz w:val="26"/>
          <w:szCs w:val="26"/>
        </w:rPr>
        <w:softHyphen/>
        <w:t>сти, перпендикулярной к оси насоса.</w:t>
      </w:r>
    </w:p>
    <w:p w:rsidR="00CD6047" w:rsidRPr="00F051DA" w:rsidRDefault="00CD6047" w:rsidP="00CD6047">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Обе половины корпуса и рабочее колесо насоса изготавли</w:t>
      </w:r>
      <w:r w:rsidRPr="00F051DA">
        <w:rPr>
          <w:rFonts w:ascii="Times New Roman" w:hAnsi="Times New Roman" w:cs="Times New Roman"/>
          <w:sz w:val="26"/>
          <w:szCs w:val="26"/>
        </w:rPr>
        <w:softHyphen/>
        <w:t>ваются из чугуна, вал и сменные защитные втулки — из стали.</w:t>
      </w:r>
    </w:p>
    <w:p w:rsidR="00CD6047" w:rsidRPr="00F051DA" w:rsidRDefault="00CD6047" w:rsidP="00CD6047">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Насос соединяется электродвигателем посредством зубчатой или втулочно-пальцевой муфты.</w:t>
      </w:r>
      <w:r>
        <w:rPr>
          <w:rFonts w:ascii="Times New Roman" w:hAnsi="Times New Roman" w:cs="Times New Roman"/>
          <w:sz w:val="26"/>
          <w:szCs w:val="26"/>
        </w:rPr>
        <w:t xml:space="preserve"> </w:t>
      </w:r>
      <w:r w:rsidRPr="00F051DA">
        <w:rPr>
          <w:rFonts w:ascii="Times New Roman" w:hAnsi="Times New Roman" w:cs="Times New Roman"/>
          <w:sz w:val="26"/>
          <w:szCs w:val="26"/>
        </w:rPr>
        <w:t>Насосы типа НК и НКЭ — консольные одноступенчатые предназначены для перекачивания нефтепродуктов температу</w:t>
      </w:r>
      <w:r w:rsidRPr="00F051DA">
        <w:rPr>
          <w:rFonts w:ascii="Times New Roman" w:hAnsi="Times New Roman" w:cs="Times New Roman"/>
          <w:sz w:val="26"/>
          <w:szCs w:val="26"/>
        </w:rPr>
        <w:softHyphen/>
        <w:t>рой 0</w:t>
      </w:r>
      <w:r>
        <w:rPr>
          <w:rFonts w:ascii="Times New Roman" w:hAnsi="Times New Roman" w:cs="Times New Roman"/>
          <w:sz w:val="26"/>
          <w:szCs w:val="26"/>
        </w:rPr>
        <w:t xml:space="preserve"> </w:t>
      </w:r>
      <w:r w:rsidRPr="00F051DA">
        <w:rPr>
          <w:rFonts w:ascii="Times New Roman" w:hAnsi="Times New Roman" w:cs="Times New Roman"/>
          <w:sz w:val="26"/>
          <w:szCs w:val="26"/>
        </w:rPr>
        <w:t>—</w:t>
      </w:r>
      <w:r>
        <w:rPr>
          <w:rFonts w:ascii="Times New Roman" w:hAnsi="Times New Roman" w:cs="Times New Roman"/>
          <w:sz w:val="26"/>
          <w:szCs w:val="26"/>
        </w:rPr>
        <w:t xml:space="preserve"> </w:t>
      </w:r>
      <w:r w:rsidRPr="00F051DA">
        <w:rPr>
          <w:rFonts w:ascii="Times New Roman" w:hAnsi="Times New Roman" w:cs="Times New Roman"/>
          <w:sz w:val="26"/>
          <w:szCs w:val="26"/>
        </w:rPr>
        <w:t>200 °С (типа НК) и 0</w:t>
      </w:r>
      <w:r>
        <w:rPr>
          <w:rFonts w:ascii="Times New Roman" w:hAnsi="Times New Roman" w:cs="Times New Roman"/>
          <w:sz w:val="26"/>
          <w:szCs w:val="26"/>
        </w:rPr>
        <w:t xml:space="preserve"> </w:t>
      </w:r>
      <w:r w:rsidRPr="00F051DA">
        <w:rPr>
          <w:rFonts w:ascii="Times New Roman" w:hAnsi="Times New Roman" w:cs="Times New Roman"/>
          <w:sz w:val="26"/>
          <w:szCs w:val="26"/>
        </w:rPr>
        <w:t>—</w:t>
      </w:r>
      <w:r>
        <w:rPr>
          <w:rFonts w:ascii="Times New Roman" w:hAnsi="Times New Roman" w:cs="Times New Roman"/>
          <w:sz w:val="26"/>
          <w:szCs w:val="26"/>
        </w:rPr>
        <w:t xml:space="preserve"> </w:t>
      </w:r>
      <w:r w:rsidRPr="00F051DA">
        <w:rPr>
          <w:rFonts w:ascii="Times New Roman" w:hAnsi="Times New Roman" w:cs="Times New Roman"/>
          <w:sz w:val="26"/>
          <w:szCs w:val="26"/>
        </w:rPr>
        <w:t>80 °С (типа НКЭ).</w:t>
      </w:r>
    </w:p>
    <w:p w:rsidR="00CD6047" w:rsidRPr="00F051DA" w:rsidRDefault="00CD6047" w:rsidP="000E1720">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0E1720" w:rsidRDefault="000E1720" w:rsidP="00F051DA">
      <w:pPr>
        <w:widowControl w:val="0"/>
        <w:autoSpaceDE w:val="0"/>
        <w:autoSpaceDN w:val="0"/>
        <w:adjustRightInd w:val="0"/>
        <w:spacing w:after="0" w:line="240" w:lineRule="auto"/>
        <w:ind w:left="-142" w:firstLine="709"/>
        <w:jc w:val="both"/>
        <w:rPr>
          <w:rFonts w:ascii="Times New Roman" w:hAnsi="Times New Roman" w:cs="Times New Roman"/>
          <w:noProof/>
          <w:sz w:val="26"/>
          <w:szCs w:val="26"/>
          <w:lang w:eastAsia="ru-RU"/>
        </w:rPr>
      </w:pPr>
    </w:p>
    <w:p w:rsidR="000E1720" w:rsidRDefault="000E1720" w:rsidP="00F051DA">
      <w:pPr>
        <w:widowControl w:val="0"/>
        <w:autoSpaceDE w:val="0"/>
        <w:autoSpaceDN w:val="0"/>
        <w:adjustRightInd w:val="0"/>
        <w:spacing w:after="0" w:line="240" w:lineRule="auto"/>
        <w:ind w:left="-142" w:firstLine="709"/>
        <w:jc w:val="both"/>
        <w:rPr>
          <w:rFonts w:ascii="Times New Roman" w:hAnsi="Times New Roman" w:cs="Times New Roman"/>
          <w:noProof/>
          <w:sz w:val="26"/>
          <w:szCs w:val="26"/>
          <w:lang w:eastAsia="ru-RU"/>
        </w:rPr>
      </w:pP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noProof/>
          <w:sz w:val="26"/>
          <w:szCs w:val="26"/>
          <w:lang w:eastAsia="ru-RU"/>
        </w:rPr>
        <w:drawing>
          <wp:inline distT="0" distB="0" distL="0" distR="0">
            <wp:extent cx="3533775" cy="3895725"/>
            <wp:effectExtent l="19050" t="0" r="9525" b="0"/>
            <wp:docPr id="7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cstate="print"/>
                    <a:srcRect/>
                    <a:stretch>
                      <a:fillRect/>
                    </a:stretch>
                  </pic:blipFill>
                  <pic:spPr bwMode="auto">
                    <a:xfrm>
                      <a:off x="0" y="0"/>
                      <a:ext cx="3533775" cy="3895725"/>
                    </a:xfrm>
                    <a:prstGeom prst="rect">
                      <a:avLst/>
                    </a:prstGeom>
                    <a:noFill/>
                    <a:ln w="9525">
                      <a:noFill/>
                      <a:miter lim="800000"/>
                      <a:headEnd/>
                      <a:tailEnd/>
                    </a:ln>
                  </pic:spPr>
                </pic:pic>
              </a:graphicData>
            </a:graphic>
          </wp:inline>
        </w:drawing>
      </w:r>
    </w:p>
    <w:p w:rsidR="00F051DA" w:rsidRDefault="00AF2F1E" w:rsidP="00F051DA">
      <w:pPr>
        <w:pStyle w:val="af"/>
        <w:ind w:left="-142" w:firstLine="709"/>
        <w:rPr>
          <w:b w:val="0"/>
          <w:szCs w:val="24"/>
        </w:rPr>
      </w:pPr>
      <w:r>
        <w:rPr>
          <w:b w:val="0"/>
          <w:szCs w:val="24"/>
        </w:rPr>
        <w:t>Рис. 84</w:t>
      </w:r>
      <w:r w:rsidR="00F051DA" w:rsidRPr="000E1720">
        <w:rPr>
          <w:b w:val="0"/>
          <w:szCs w:val="24"/>
        </w:rPr>
        <w:t>. Насос типа НКЭ</w:t>
      </w:r>
    </w:p>
    <w:p w:rsidR="000E1720" w:rsidRPr="000E1720" w:rsidRDefault="000E1720" w:rsidP="000E1720">
      <w:pPr>
        <w:rPr>
          <w:lang w:eastAsia="ru-RU"/>
        </w:rPr>
      </w:pPr>
    </w:p>
    <w:p w:rsidR="00F051DA" w:rsidRPr="00F051DA" w:rsidRDefault="00AF2F1E"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Pr>
          <w:rFonts w:ascii="Times New Roman" w:hAnsi="Times New Roman" w:cs="Times New Roman"/>
          <w:sz w:val="26"/>
          <w:szCs w:val="26"/>
        </w:rPr>
        <w:t xml:space="preserve">   Насос типа НКЭ (рис. 84</w:t>
      </w:r>
      <w:r w:rsidR="00F051DA" w:rsidRPr="00F051DA">
        <w:rPr>
          <w:rFonts w:ascii="Times New Roman" w:hAnsi="Times New Roman" w:cs="Times New Roman"/>
          <w:sz w:val="26"/>
          <w:szCs w:val="26"/>
        </w:rPr>
        <w:t>) состоит из взрывобезопасного электродвигателя с удлиненным валом, на котором смонтиро</w:t>
      </w:r>
      <w:r w:rsidR="00F051DA" w:rsidRPr="00F051DA">
        <w:rPr>
          <w:rFonts w:ascii="Times New Roman" w:hAnsi="Times New Roman" w:cs="Times New Roman"/>
          <w:sz w:val="26"/>
          <w:szCs w:val="26"/>
        </w:rPr>
        <w:softHyphen/>
        <w:t>вано уплотнение 2 вала, рабочее колесо 4, корпус 3, переход</w:t>
      </w:r>
      <w:r w:rsidR="00F051DA" w:rsidRPr="00F051DA">
        <w:rPr>
          <w:rFonts w:ascii="Times New Roman" w:hAnsi="Times New Roman" w:cs="Times New Roman"/>
          <w:sz w:val="26"/>
          <w:szCs w:val="26"/>
        </w:rPr>
        <w:softHyphen/>
        <w:t>ник 1 и крышка насоса 5 с входным патрубком.</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Уплотнения валов насосов НК и НКЭ — торцовые (одинар</w:t>
      </w:r>
      <w:r w:rsidRPr="00F051DA">
        <w:rPr>
          <w:rFonts w:ascii="Times New Roman" w:hAnsi="Times New Roman" w:cs="Times New Roman"/>
          <w:sz w:val="26"/>
          <w:szCs w:val="26"/>
        </w:rPr>
        <w:softHyphen/>
        <w:t>ные и двойные; у насосов НКЭ только одинарные) и сальнико</w:t>
      </w:r>
      <w:r w:rsidRPr="00F051DA">
        <w:rPr>
          <w:rFonts w:ascii="Times New Roman" w:hAnsi="Times New Roman" w:cs="Times New Roman"/>
          <w:sz w:val="26"/>
          <w:szCs w:val="26"/>
        </w:rPr>
        <w:softHyphen/>
        <w:t>вые (с подводом и без подвода затворной жидкости).</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В качестве опор вала используются шариковые подшипники в корпусе электродвигателя (для насосов НКЭ), один радиаль</w:t>
      </w:r>
      <w:r w:rsidRPr="00F051DA">
        <w:rPr>
          <w:rFonts w:ascii="Times New Roman" w:hAnsi="Times New Roman" w:cs="Times New Roman"/>
          <w:sz w:val="26"/>
          <w:szCs w:val="26"/>
        </w:rPr>
        <w:softHyphen/>
        <w:t>ный и два радиально-упорных шарикоподшипника (для насосов НК). Для уменьшения осевого давления в насосах предусматри</w:t>
      </w:r>
      <w:r w:rsidRPr="00F051DA">
        <w:rPr>
          <w:rFonts w:ascii="Times New Roman" w:hAnsi="Times New Roman" w:cs="Times New Roman"/>
          <w:sz w:val="26"/>
          <w:szCs w:val="26"/>
        </w:rPr>
        <w:softHyphen/>
        <w:t>вается разгрузочное устройство (отводящая трубка), отключае</w:t>
      </w:r>
      <w:r w:rsidRPr="00F051DA">
        <w:rPr>
          <w:rFonts w:ascii="Times New Roman" w:hAnsi="Times New Roman" w:cs="Times New Roman"/>
          <w:sz w:val="26"/>
          <w:szCs w:val="26"/>
        </w:rPr>
        <w:softHyphen/>
        <w:t>мое при давлении на входе в насос более 0,5 МПа.</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Входной патрубок располагается вдоль оси насоса, выход</w:t>
      </w:r>
      <w:r w:rsidRPr="00F051DA">
        <w:rPr>
          <w:rFonts w:ascii="Times New Roman" w:hAnsi="Times New Roman" w:cs="Times New Roman"/>
          <w:sz w:val="26"/>
          <w:szCs w:val="26"/>
        </w:rPr>
        <w:softHyphen/>
        <w:t>ной— ориентирован вертикально или может быть повернут на 90°, 180° или 270°.</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В насосах типов Н, НД, НК и НКЭ шифр означает: первая цифра — диаметр входного патрубка, уменьшенный в 25 раз, буква Н — нефтяной, Д — двухстороннего входа жидкости в ра</w:t>
      </w:r>
      <w:r w:rsidRPr="00F051DA">
        <w:rPr>
          <w:rFonts w:ascii="Times New Roman" w:hAnsi="Times New Roman" w:cs="Times New Roman"/>
          <w:sz w:val="26"/>
          <w:szCs w:val="26"/>
        </w:rPr>
        <w:softHyphen/>
        <w:t>бочее колесо, К—консольный, Э — электронасос, цифры после букв — первая означает коэффициент быстроходности, умень</w:t>
      </w:r>
      <w:r w:rsidRPr="00F051DA">
        <w:rPr>
          <w:rFonts w:ascii="Times New Roman" w:hAnsi="Times New Roman" w:cs="Times New Roman"/>
          <w:sz w:val="26"/>
          <w:szCs w:val="26"/>
        </w:rPr>
        <w:softHyphen/>
        <w:t>шенный в 10 раз, вторая — число ступеней насоса. Например, в условном обозначении 6НКЭ</w:t>
      </w:r>
      <w:r w:rsidR="00CD6047">
        <w:rPr>
          <w:rFonts w:ascii="Times New Roman" w:hAnsi="Times New Roman" w:cs="Times New Roman"/>
          <w:sz w:val="26"/>
          <w:szCs w:val="26"/>
        </w:rPr>
        <w:t xml:space="preserve"> </w:t>
      </w:r>
      <w:r w:rsidRPr="00F051DA">
        <w:rPr>
          <w:rFonts w:ascii="Times New Roman" w:hAnsi="Times New Roman" w:cs="Times New Roman"/>
          <w:sz w:val="26"/>
          <w:szCs w:val="26"/>
        </w:rPr>
        <w:t>-</w:t>
      </w:r>
      <w:r w:rsidR="00CD6047">
        <w:rPr>
          <w:rFonts w:ascii="Times New Roman" w:hAnsi="Times New Roman" w:cs="Times New Roman"/>
          <w:sz w:val="26"/>
          <w:szCs w:val="26"/>
        </w:rPr>
        <w:t xml:space="preserve"> 6×</w:t>
      </w:r>
      <w:r w:rsidRPr="00F051DA">
        <w:rPr>
          <w:rFonts w:ascii="Times New Roman" w:hAnsi="Times New Roman" w:cs="Times New Roman"/>
          <w:sz w:val="26"/>
          <w:szCs w:val="26"/>
        </w:rPr>
        <w:t>1:б — диаметр входного па</w:t>
      </w:r>
      <w:r w:rsidRPr="00F051DA">
        <w:rPr>
          <w:rFonts w:ascii="Times New Roman" w:hAnsi="Times New Roman" w:cs="Times New Roman"/>
          <w:sz w:val="26"/>
          <w:szCs w:val="26"/>
        </w:rPr>
        <w:softHyphen/>
        <w:t>трубка, уменьшенный в 25 раз, Н — нефтяной, К—консольный, Э — электронасос, б — коэффициент быстроходности, уменьшен</w:t>
      </w:r>
      <w:r w:rsidRPr="00F051DA">
        <w:rPr>
          <w:rFonts w:ascii="Times New Roman" w:hAnsi="Times New Roman" w:cs="Times New Roman"/>
          <w:sz w:val="26"/>
          <w:szCs w:val="26"/>
        </w:rPr>
        <w:softHyphen/>
        <w:t>ный в 10 раз, 1 — одноступенчатый.</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Насос типа НК с приводом устанавливается на общей фун</w:t>
      </w:r>
      <w:r w:rsidRPr="00F051DA">
        <w:rPr>
          <w:rFonts w:ascii="Times New Roman" w:hAnsi="Times New Roman" w:cs="Times New Roman"/>
          <w:sz w:val="26"/>
          <w:szCs w:val="26"/>
        </w:rPr>
        <w:softHyphen/>
        <w:t>даментной плите, валы насоса и двигателя соединяются друг с другом с помощью втулочно-пальцевой муфты.</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Насосы типов НА и НВ. К этим насосам относятся верти</w:t>
      </w:r>
      <w:r w:rsidRPr="00F051DA">
        <w:rPr>
          <w:rFonts w:ascii="Times New Roman" w:hAnsi="Times New Roman" w:cs="Times New Roman"/>
          <w:sz w:val="26"/>
          <w:szCs w:val="26"/>
        </w:rPr>
        <w:softHyphen/>
        <w:t>кальные насосы, предназначенные для откачки из заглубленных резервуаров нефтепродуктов (насосы типа НА) и дренажных жидкостей (насосы типа НВ) температурой не более 80 °С</w:t>
      </w:r>
      <w:r w:rsidR="00CD6047">
        <w:rPr>
          <w:rFonts w:ascii="Times New Roman" w:hAnsi="Times New Roman" w:cs="Times New Roman"/>
          <w:sz w:val="26"/>
          <w:szCs w:val="26"/>
        </w:rPr>
        <w:t xml:space="preserve"> с плотностью не выше 1100 кг/м</w:t>
      </w:r>
      <w:r w:rsidR="00CD6047">
        <w:rPr>
          <w:rFonts w:ascii="Times New Roman" w:hAnsi="Times New Roman" w:cs="Times New Roman"/>
          <w:sz w:val="26"/>
          <w:szCs w:val="26"/>
          <w:vertAlign w:val="superscript"/>
        </w:rPr>
        <w:t>3</w:t>
      </w:r>
      <w:r w:rsidRPr="00F051DA">
        <w:rPr>
          <w:rFonts w:ascii="Times New Roman" w:hAnsi="Times New Roman" w:cs="Times New Roman"/>
          <w:sz w:val="26"/>
          <w:szCs w:val="26"/>
        </w:rPr>
        <w:t>.</w:t>
      </w:r>
    </w:p>
    <w:p w:rsidR="00CD6047" w:rsidRPr="00F051DA" w:rsidRDefault="00AF2F1E" w:rsidP="00CD6047">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Pr>
          <w:rFonts w:ascii="Times New Roman" w:hAnsi="Times New Roman" w:cs="Times New Roman"/>
          <w:sz w:val="26"/>
          <w:szCs w:val="26"/>
        </w:rPr>
        <w:t xml:space="preserve">   Насосы типа НА (рис. 86</w:t>
      </w:r>
      <w:r w:rsidR="00F051DA" w:rsidRPr="00F051DA">
        <w:rPr>
          <w:rFonts w:ascii="Times New Roman" w:hAnsi="Times New Roman" w:cs="Times New Roman"/>
          <w:sz w:val="26"/>
          <w:szCs w:val="26"/>
        </w:rPr>
        <w:t>) состоят из насосной части,</w:t>
      </w:r>
      <w:r w:rsidR="00CD6047">
        <w:rPr>
          <w:rFonts w:ascii="Times New Roman" w:hAnsi="Times New Roman" w:cs="Times New Roman"/>
          <w:sz w:val="26"/>
          <w:szCs w:val="26"/>
        </w:rPr>
        <w:t xml:space="preserve"> вклю</w:t>
      </w:r>
      <w:r w:rsidR="00CD6047">
        <w:rPr>
          <w:rFonts w:ascii="Times New Roman" w:hAnsi="Times New Roman" w:cs="Times New Roman"/>
          <w:sz w:val="26"/>
          <w:szCs w:val="26"/>
        </w:rPr>
        <w:softHyphen/>
        <w:t>чающей приемный патрубок 1</w:t>
      </w:r>
      <w:r w:rsidR="00F051DA" w:rsidRPr="00F051DA">
        <w:rPr>
          <w:rFonts w:ascii="Times New Roman" w:hAnsi="Times New Roman" w:cs="Times New Roman"/>
          <w:sz w:val="26"/>
          <w:szCs w:val="26"/>
        </w:rPr>
        <w:t>, рабочие колеса 2, направляющие аппараты 3, вертикальный вал 4, напорную колонку 5, яв</w:t>
      </w:r>
      <w:r w:rsidR="00F051DA" w:rsidRPr="00F051DA">
        <w:rPr>
          <w:rFonts w:ascii="Times New Roman" w:hAnsi="Times New Roman" w:cs="Times New Roman"/>
          <w:sz w:val="26"/>
          <w:szCs w:val="26"/>
        </w:rPr>
        <w:softHyphen/>
        <w:t>ляющуюся напорным трубопроводом, опорной стойки 10. На</w:t>
      </w:r>
      <w:r w:rsidR="00F051DA" w:rsidRPr="00F051DA">
        <w:rPr>
          <w:rFonts w:ascii="Times New Roman" w:hAnsi="Times New Roman" w:cs="Times New Roman"/>
          <w:sz w:val="26"/>
          <w:szCs w:val="26"/>
        </w:rPr>
        <w:softHyphen/>
        <w:t>порная колонка соединяет насосную часть с опорной стойкой 10, на верхнем фланце которой установлен электродвигатель. В зависимости от глубины резервуара, из которого ведется от</w:t>
      </w:r>
      <w:r w:rsidR="00F051DA" w:rsidRPr="00F051DA">
        <w:rPr>
          <w:rFonts w:ascii="Times New Roman" w:hAnsi="Times New Roman" w:cs="Times New Roman"/>
          <w:sz w:val="26"/>
          <w:szCs w:val="26"/>
        </w:rPr>
        <w:softHyphen/>
        <w:t>качка, изменяется число секций, составляющих напорную ко</w:t>
      </w:r>
      <w:r w:rsidR="00F051DA" w:rsidRPr="00F051DA">
        <w:rPr>
          <w:rFonts w:ascii="Times New Roman" w:hAnsi="Times New Roman" w:cs="Times New Roman"/>
          <w:sz w:val="26"/>
          <w:szCs w:val="26"/>
        </w:rPr>
        <w:softHyphen/>
        <w:t>лонку; в стыках секций ус</w:t>
      </w:r>
      <w:r w:rsidR="00CD6047">
        <w:rPr>
          <w:rFonts w:ascii="Times New Roman" w:hAnsi="Times New Roman" w:cs="Times New Roman"/>
          <w:sz w:val="26"/>
          <w:szCs w:val="26"/>
        </w:rPr>
        <w:t>танавливаются секционные кресто</w:t>
      </w:r>
      <w:r w:rsidR="00CD6047" w:rsidRPr="00F051DA">
        <w:rPr>
          <w:rFonts w:ascii="Times New Roman" w:hAnsi="Times New Roman" w:cs="Times New Roman"/>
          <w:sz w:val="26"/>
          <w:szCs w:val="26"/>
        </w:rPr>
        <w:t>вины со втулками 6, выполняющими роль подшипников проме</w:t>
      </w:r>
      <w:r w:rsidR="00CD6047" w:rsidRPr="00F051DA">
        <w:rPr>
          <w:rFonts w:ascii="Times New Roman" w:hAnsi="Times New Roman" w:cs="Times New Roman"/>
          <w:sz w:val="26"/>
          <w:szCs w:val="26"/>
        </w:rPr>
        <w:softHyphen/>
        <w:t>жуточного вала 7.    Промежуточный вал состоит из нескольких частей, соединяемых резьбовыми муфтами 8.</w:t>
      </w:r>
    </w:p>
    <w:p w:rsidR="00CD6047" w:rsidRDefault="00CD6047" w:rsidP="00CD6047">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В опорной стойке размещены выходной патрубок насоса 9, узел уплотнения вала 11 и спаренный радиально-упорный под</w:t>
      </w:r>
      <w:r w:rsidRPr="00F051DA">
        <w:rPr>
          <w:rFonts w:ascii="Times New Roman" w:hAnsi="Times New Roman" w:cs="Times New Roman"/>
          <w:sz w:val="26"/>
          <w:szCs w:val="26"/>
        </w:rPr>
        <w:softHyphen/>
        <w:t>шипник 12. Соединение промежуточного вала с валом электро</w:t>
      </w:r>
      <w:r w:rsidRPr="00F051DA">
        <w:rPr>
          <w:rFonts w:ascii="Times New Roman" w:hAnsi="Times New Roman" w:cs="Times New Roman"/>
          <w:sz w:val="26"/>
          <w:szCs w:val="26"/>
        </w:rPr>
        <w:softHyphen/>
        <w:t>двигателя осуществляется с помощью втулочно-пальцевой муфты.</w:t>
      </w:r>
      <w:r w:rsidRPr="00CD6047">
        <w:rPr>
          <w:rFonts w:ascii="Times New Roman" w:hAnsi="Times New Roman" w:cs="Times New Roman"/>
          <w:sz w:val="26"/>
          <w:szCs w:val="26"/>
        </w:rPr>
        <w:t xml:space="preserve"> </w:t>
      </w:r>
    </w:p>
    <w:p w:rsidR="00CD6047" w:rsidRPr="00F051DA" w:rsidRDefault="00CD6047" w:rsidP="00CD6047">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Конструктивно насос типа НВ</w:t>
      </w:r>
      <w:r w:rsidR="00AF2F1E">
        <w:rPr>
          <w:rFonts w:ascii="Times New Roman" w:hAnsi="Times New Roman" w:cs="Times New Roman"/>
          <w:sz w:val="26"/>
          <w:szCs w:val="26"/>
        </w:rPr>
        <w:t xml:space="preserve"> (рис. 87</w:t>
      </w:r>
      <w:r w:rsidRPr="00F051DA">
        <w:rPr>
          <w:rFonts w:ascii="Times New Roman" w:hAnsi="Times New Roman" w:cs="Times New Roman"/>
          <w:sz w:val="26"/>
          <w:szCs w:val="26"/>
        </w:rPr>
        <w:t>) отличается от на</w:t>
      </w:r>
      <w:r w:rsidRPr="00F051DA">
        <w:rPr>
          <w:rFonts w:ascii="Times New Roman" w:hAnsi="Times New Roman" w:cs="Times New Roman"/>
          <w:sz w:val="26"/>
          <w:szCs w:val="26"/>
        </w:rPr>
        <w:softHyphen/>
        <w:t>соса типа НА тем, что над насосной частью установлена напор</w:t>
      </w:r>
      <w:r w:rsidRPr="00F051DA">
        <w:rPr>
          <w:rFonts w:ascii="Times New Roman" w:hAnsi="Times New Roman" w:cs="Times New Roman"/>
          <w:sz w:val="26"/>
          <w:szCs w:val="26"/>
        </w:rPr>
        <w:softHyphen/>
        <w:t>ная камера 6, к боковому фл</w:t>
      </w:r>
      <w:r>
        <w:rPr>
          <w:rFonts w:ascii="Times New Roman" w:hAnsi="Times New Roman" w:cs="Times New Roman"/>
          <w:sz w:val="26"/>
          <w:szCs w:val="26"/>
        </w:rPr>
        <w:t>анцу которой подсоединен отдель</w:t>
      </w:r>
      <w:r w:rsidRPr="00F051DA">
        <w:rPr>
          <w:rFonts w:ascii="Times New Roman" w:hAnsi="Times New Roman" w:cs="Times New Roman"/>
          <w:sz w:val="26"/>
          <w:szCs w:val="26"/>
        </w:rPr>
        <w:t>ный напорный трубопровод для транспортирования откачивае</w:t>
      </w:r>
      <w:r w:rsidRPr="00F051DA">
        <w:rPr>
          <w:rFonts w:ascii="Times New Roman" w:hAnsi="Times New Roman" w:cs="Times New Roman"/>
          <w:sz w:val="26"/>
          <w:szCs w:val="26"/>
        </w:rPr>
        <w:softHyphen/>
        <w:t>мой жидкости.</w:t>
      </w:r>
    </w:p>
    <w:p w:rsidR="00CD6047" w:rsidRPr="00F051DA" w:rsidRDefault="00CD6047" w:rsidP="00CD6047">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CD6047" w:rsidRPr="00F051DA" w:rsidRDefault="00CD6047" w:rsidP="00CD6047">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noProof/>
          <w:sz w:val="26"/>
          <w:szCs w:val="26"/>
          <w:lang w:eastAsia="ru-RU"/>
        </w:rPr>
        <w:drawing>
          <wp:inline distT="0" distB="0" distL="0" distR="0">
            <wp:extent cx="3876675" cy="2514600"/>
            <wp:effectExtent l="19050" t="0" r="9525" b="0"/>
            <wp:docPr id="7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cstate="print"/>
                    <a:srcRect/>
                    <a:stretch>
                      <a:fillRect/>
                    </a:stretch>
                  </pic:blipFill>
                  <pic:spPr bwMode="auto">
                    <a:xfrm>
                      <a:off x="0" y="0"/>
                      <a:ext cx="3876675" cy="2514600"/>
                    </a:xfrm>
                    <a:prstGeom prst="rect">
                      <a:avLst/>
                    </a:prstGeom>
                    <a:noFill/>
                    <a:ln w="9525">
                      <a:noFill/>
                      <a:miter lim="800000"/>
                      <a:headEnd/>
                      <a:tailEnd/>
                    </a:ln>
                  </pic:spPr>
                </pic:pic>
              </a:graphicData>
            </a:graphic>
          </wp:inline>
        </w:drawing>
      </w:r>
    </w:p>
    <w:p w:rsidR="00CD6047" w:rsidRPr="00CD6047" w:rsidRDefault="00AF2F1E" w:rsidP="00CD6047">
      <w:pPr>
        <w:pStyle w:val="af"/>
        <w:ind w:left="-142" w:firstLine="709"/>
        <w:rPr>
          <w:b w:val="0"/>
          <w:szCs w:val="24"/>
        </w:rPr>
      </w:pPr>
      <w:r>
        <w:rPr>
          <w:b w:val="0"/>
          <w:szCs w:val="24"/>
        </w:rPr>
        <w:t>Рис. 85</w:t>
      </w:r>
      <w:r w:rsidR="00CD6047">
        <w:rPr>
          <w:b w:val="0"/>
          <w:szCs w:val="24"/>
        </w:rPr>
        <w:t>. Секция н</w:t>
      </w:r>
      <w:r w:rsidR="00CD6047" w:rsidRPr="00CD6047">
        <w:rPr>
          <w:b w:val="0"/>
          <w:szCs w:val="24"/>
        </w:rPr>
        <w:t>асос</w:t>
      </w:r>
      <w:r w:rsidR="00CD6047">
        <w:rPr>
          <w:b w:val="0"/>
          <w:szCs w:val="24"/>
        </w:rPr>
        <w:t>а</w:t>
      </w:r>
      <w:r w:rsidR="00CD6047" w:rsidRPr="00CD6047">
        <w:rPr>
          <w:b w:val="0"/>
          <w:szCs w:val="24"/>
        </w:rPr>
        <w:t xml:space="preserve"> типа НА</w:t>
      </w:r>
    </w:p>
    <w:p w:rsidR="00CD6047" w:rsidRDefault="00CD6047" w:rsidP="00F051DA">
      <w:pPr>
        <w:widowControl w:val="0"/>
        <w:autoSpaceDE w:val="0"/>
        <w:autoSpaceDN w:val="0"/>
        <w:adjustRightInd w:val="0"/>
        <w:spacing w:after="0" w:line="240" w:lineRule="auto"/>
        <w:ind w:left="-142" w:firstLine="709"/>
        <w:jc w:val="both"/>
        <w:rPr>
          <w:rFonts w:ascii="Times New Roman" w:hAnsi="Times New Roman" w:cs="Times New Roman"/>
          <w:noProof/>
          <w:sz w:val="26"/>
          <w:szCs w:val="26"/>
          <w:lang w:eastAsia="ru-RU"/>
        </w:rPr>
      </w:pPr>
    </w:p>
    <w:p w:rsidR="00CD6047" w:rsidRDefault="00CD6047" w:rsidP="00F051DA">
      <w:pPr>
        <w:widowControl w:val="0"/>
        <w:autoSpaceDE w:val="0"/>
        <w:autoSpaceDN w:val="0"/>
        <w:adjustRightInd w:val="0"/>
        <w:spacing w:after="0" w:line="240" w:lineRule="auto"/>
        <w:ind w:left="-142" w:firstLine="709"/>
        <w:jc w:val="both"/>
        <w:rPr>
          <w:rFonts w:ascii="Times New Roman" w:hAnsi="Times New Roman" w:cs="Times New Roman"/>
          <w:noProof/>
          <w:sz w:val="26"/>
          <w:szCs w:val="26"/>
          <w:lang w:eastAsia="ru-RU"/>
        </w:rPr>
      </w:pPr>
    </w:p>
    <w:p w:rsidR="00CD6047" w:rsidRDefault="00CD6047" w:rsidP="00F051DA">
      <w:pPr>
        <w:widowControl w:val="0"/>
        <w:autoSpaceDE w:val="0"/>
        <w:autoSpaceDN w:val="0"/>
        <w:adjustRightInd w:val="0"/>
        <w:spacing w:after="0" w:line="240" w:lineRule="auto"/>
        <w:ind w:left="-142" w:firstLine="709"/>
        <w:jc w:val="both"/>
        <w:rPr>
          <w:rFonts w:ascii="Times New Roman" w:hAnsi="Times New Roman" w:cs="Times New Roman"/>
          <w:noProof/>
          <w:sz w:val="26"/>
          <w:szCs w:val="26"/>
          <w:lang w:eastAsia="ru-RU"/>
        </w:rPr>
      </w:pP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noProof/>
          <w:sz w:val="26"/>
          <w:szCs w:val="26"/>
          <w:lang w:eastAsia="ru-RU"/>
        </w:rPr>
        <w:drawing>
          <wp:inline distT="0" distB="0" distL="0" distR="0">
            <wp:extent cx="4257675" cy="1504950"/>
            <wp:effectExtent l="19050" t="0" r="9525" b="0"/>
            <wp:docPr id="7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cstate="print"/>
                    <a:srcRect/>
                    <a:stretch>
                      <a:fillRect/>
                    </a:stretch>
                  </pic:blipFill>
                  <pic:spPr bwMode="auto">
                    <a:xfrm>
                      <a:off x="0" y="0"/>
                      <a:ext cx="4257675" cy="1504950"/>
                    </a:xfrm>
                    <a:prstGeom prst="rect">
                      <a:avLst/>
                    </a:prstGeom>
                    <a:noFill/>
                    <a:ln w="9525">
                      <a:noFill/>
                      <a:miter lim="800000"/>
                      <a:headEnd/>
                      <a:tailEnd/>
                    </a:ln>
                  </pic:spPr>
                </pic:pic>
              </a:graphicData>
            </a:graphic>
          </wp:inline>
        </w:drawing>
      </w:r>
    </w:p>
    <w:p w:rsidR="00F051DA" w:rsidRDefault="00AF2F1E" w:rsidP="00F051DA">
      <w:pPr>
        <w:pStyle w:val="af"/>
        <w:ind w:left="-142" w:firstLine="709"/>
        <w:rPr>
          <w:b w:val="0"/>
          <w:szCs w:val="24"/>
        </w:rPr>
      </w:pPr>
      <w:r>
        <w:rPr>
          <w:b w:val="0"/>
          <w:szCs w:val="24"/>
        </w:rPr>
        <w:t>Рис. 86</w:t>
      </w:r>
      <w:r w:rsidR="00F051DA" w:rsidRPr="00CD6047">
        <w:rPr>
          <w:b w:val="0"/>
          <w:szCs w:val="24"/>
        </w:rPr>
        <w:t>. Насос типа НА</w:t>
      </w:r>
    </w:p>
    <w:p w:rsidR="00CD6047" w:rsidRPr="00CD6047" w:rsidRDefault="00CD6047" w:rsidP="00CD6047">
      <w:pPr>
        <w:rPr>
          <w:lang w:eastAsia="ru-RU"/>
        </w:rPr>
      </w:pP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Соответственно изменена конструкция опорной стойки, где отсутствует выходной патрубок.</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Основные детали насоса типа НВ — насосная часть, напор</w:t>
      </w:r>
      <w:r w:rsidRPr="00F051DA">
        <w:rPr>
          <w:rFonts w:ascii="Times New Roman" w:hAnsi="Times New Roman" w:cs="Times New Roman"/>
          <w:sz w:val="26"/>
          <w:szCs w:val="26"/>
        </w:rPr>
        <w:softHyphen/>
        <w:t>ная камера, промежуточный вал, поддерживающая колонка и опорная стойка.</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Насосная часть</w:t>
      </w:r>
      <w:r w:rsidR="00CD6047">
        <w:rPr>
          <w:rFonts w:ascii="Times New Roman" w:hAnsi="Times New Roman" w:cs="Times New Roman"/>
          <w:sz w:val="26"/>
          <w:szCs w:val="26"/>
        </w:rPr>
        <w:t xml:space="preserve"> состоит из приемного патрубка 1</w:t>
      </w:r>
      <w:r w:rsidRPr="00F051DA">
        <w:rPr>
          <w:rFonts w:ascii="Times New Roman" w:hAnsi="Times New Roman" w:cs="Times New Roman"/>
          <w:sz w:val="26"/>
          <w:szCs w:val="26"/>
        </w:rPr>
        <w:t>, верти</w:t>
      </w:r>
      <w:r w:rsidRPr="00F051DA">
        <w:rPr>
          <w:rFonts w:ascii="Times New Roman" w:hAnsi="Times New Roman" w:cs="Times New Roman"/>
          <w:sz w:val="26"/>
          <w:szCs w:val="26"/>
        </w:rPr>
        <w:softHyphen/>
        <w:t>кального вала 5, четырех рабочих колес 3 и четырех направ</w:t>
      </w:r>
      <w:r w:rsidRPr="00F051DA">
        <w:rPr>
          <w:rFonts w:ascii="Times New Roman" w:hAnsi="Times New Roman" w:cs="Times New Roman"/>
          <w:sz w:val="26"/>
          <w:szCs w:val="26"/>
        </w:rPr>
        <w:softHyphen/>
        <w:t>ляющих аппаратов 4.</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Напорная камера 6 присоединяется к насосной части и под</w:t>
      </w:r>
      <w:r w:rsidRPr="00F051DA">
        <w:rPr>
          <w:rFonts w:ascii="Times New Roman" w:hAnsi="Times New Roman" w:cs="Times New Roman"/>
          <w:sz w:val="26"/>
          <w:szCs w:val="26"/>
        </w:rPr>
        <w:softHyphen/>
        <w:t>держивающей колонке 8.</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К фланцу патрубка напорной камеры присоединяется на</w:t>
      </w:r>
      <w:r w:rsidRPr="00F051DA">
        <w:rPr>
          <w:rFonts w:ascii="Times New Roman" w:hAnsi="Times New Roman" w:cs="Times New Roman"/>
          <w:sz w:val="26"/>
          <w:szCs w:val="26"/>
        </w:rPr>
        <w:softHyphen/>
        <w:t>порный трубопровод.</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Промежуточный вал 10 насоса состоит из нескольких частей, соединяемых резьбовыми муфтами 9 с левой резьбой.</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Поддерживающая колонка 8 состоит из нескольких трубных секций, число которых зависит от положения емкости, из кото</w:t>
      </w:r>
      <w:r w:rsidRPr="00F051DA">
        <w:rPr>
          <w:rFonts w:ascii="Times New Roman" w:hAnsi="Times New Roman" w:cs="Times New Roman"/>
          <w:sz w:val="26"/>
          <w:szCs w:val="26"/>
        </w:rPr>
        <w:softHyphen/>
        <w:t>рой должна откачиваться жидкость. В верхней секции располо</w:t>
      </w:r>
      <w:r w:rsidRPr="00F051DA">
        <w:rPr>
          <w:rFonts w:ascii="Times New Roman" w:hAnsi="Times New Roman" w:cs="Times New Roman"/>
          <w:sz w:val="26"/>
          <w:szCs w:val="26"/>
        </w:rPr>
        <w:softHyphen/>
        <w:t>жена камера уплотнения вала. В середину камеры к уплотне</w:t>
      </w:r>
      <w:r w:rsidRPr="00F051DA">
        <w:rPr>
          <w:rFonts w:ascii="Times New Roman" w:hAnsi="Times New Roman" w:cs="Times New Roman"/>
          <w:sz w:val="26"/>
          <w:szCs w:val="26"/>
        </w:rPr>
        <w:softHyphen/>
        <w:t>нию 12 подводится затворная жидкость. В каждом стыке трубных секций устанавливают направляющие подшипники 11 промежуточного вала.</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Охлаждение и смазка подшипника 2, расположенного в при</w:t>
      </w:r>
      <w:r w:rsidRPr="00F051DA">
        <w:rPr>
          <w:rFonts w:ascii="Times New Roman" w:hAnsi="Times New Roman" w:cs="Times New Roman"/>
          <w:sz w:val="26"/>
          <w:szCs w:val="26"/>
        </w:rPr>
        <w:softHyphen/>
        <w:t xml:space="preserve">емном патрубке, </w:t>
      </w:r>
      <w:r w:rsidRPr="00F051DA">
        <w:rPr>
          <w:rFonts w:ascii="Times New Roman" w:hAnsi="Times New Roman" w:cs="Times New Roman"/>
          <w:sz w:val="26"/>
          <w:szCs w:val="26"/>
        </w:rPr>
        <w:lastRenderedPageBreak/>
        <w:t>и подшипника 7 — в стыке напорной камеры и поддерживающей колонки, а также направляющих подшипни</w:t>
      </w:r>
      <w:r w:rsidRPr="00F051DA">
        <w:rPr>
          <w:rFonts w:ascii="Times New Roman" w:hAnsi="Times New Roman" w:cs="Times New Roman"/>
          <w:sz w:val="26"/>
          <w:szCs w:val="26"/>
        </w:rPr>
        <w:softHyphen/>
        <w:t>ков 11 промежуточного вала осуществляется чистой водой или перекачиваемой жидкостью, прошедшей через фильтр, давле</w:t>
      </w:r>
      <w:r w:rsidRPr="00F051DA">
        <w:rPr>
          <w:rFonts w:ascii="Times New Roman" w:hAnsi="Times New Roman" w:cs="Times New Roman"/>
          <w:sz w:val="26"/>
          <w:szCs w:val="26"/>
        </w:rPr>
        <w:softHyphen/>
        <w:t>нием 0,12—0,15 МПа.</w:t>
      </w:r>
    </w:p>
    <w:p w:rsidR="00CD6047" w:rsidRPr="00F051DA" w:rsidRDefault="00CD6047" w:rsidP="00CD6047">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Pr>
          <w:rFonts w:ascii="Times New Roman" w:hAnsi="Times New Roman" w:cs="Times New Roman"/>
          <w:noProof/>
          <w:sz w:val="26"/>
          <w:szCs w:val="26"/>
          <w:lang w:eastAsia="ru-RU"/>
        </w:rPr>
        <w:drawing>
          <wp:anchor distT="0" distB="0" distL="114300" distR="114300" simplePos="0" relativeHeight="251659264" behindDoc="0" locked="0" layoutInCell="1" allowOverlap="1">
            <wp:simplePos x="0" y="0"/>
            <wp:positionH relativeFrom="column">
              <wp:posOffset>4339590</wp:posOffset>
            </wp:positionH>
            <wp:positionV relativeFrom="paragraph">
              <wp:posOffset>571500</wp:posOffset>
            </wp:positionV>
            <wp:extent cx="1533525" cy="6000750"/>
            <wp:effectExtent l="19050" t="0" r="9525" b="0"/>
            <wp:wrapSquare wrapText="bothSides"/>
            <wp:docPr id="86" name="Рисунок 85" descr="Насос типа Н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сос типа НВ.jpg"/>
                    <pic:cNvPicPr/>
                  </pic:nvPicPr>
                  <pic:blipFill>
                    <a:blip r:embed="rId102" cstate="print"/>
                    <a:stretch>
                      <a:fillRect/>
                    </a:stretch>
                  </pic:blipFill>
                  <pic:spPr>
                    <a:xfrm>
                      <a:off x="0" y="0"/>
                      <a:ext cx="1533525" cy="6000750"/>
                    </a:xfrm>
                    <a:prstGeom prst="rect">
                      <a:avLst/>
                    </a:prstGeom>
                  </pic:spPr>
                </pic:pic>
              </a:graphicData>
            </a:graphic>
          </wp:anchor>
        </w:drawing>
      </w:r>
      <w:r w:rsidR="00F051DA" w:rsidRPr="00F051DA">
        <w:rPr>
          <w:rFonts w:ascii="Times New Roman" w:hAnsi="Times New Roman" w:cs="Times New Roman"/>
          <w:sz w:val="26"/>
          <w:szCs w:val="26"/>
        </w:rPr>
        <w:t>Поддерживающая колонка присоединяется к опорной стойке 13, на верхний фланец которой устанавливается фланцевый электродвигатель. В опорной стойке размещены два радиально</w:t>
      </w:r>
      <w:r w:rsidRPr="00F051DA">
        <w:rPr>
          <w:rFonts w:ascii="Times New Roman" w:hAnsi="Times New Roman" w:cs="Times New Roman"/>
          <w:sz w:val="26"/>
          <w:szCs w:val="26"/>
        </w:rPr>
        <w:t>упорных шарикоподшипника 14. Смазка шарикоподшипников — консистентная.</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CD6047" w:rsidRDefault="00CD6047"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CD6047" w:rsidRDefault="00CD6047"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CD6047" w:rsidRDefault="00CD6047"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CD6047" w:rsidRDefault="00CD6047"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CD6047" w:rsidRPr="00F051DA" w:rsidRDefault="00CD6047"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F051DA" w:rsidRPr="00CD6047" w:rsidRDefault="00AF2F1E" w:rsidP="00F051DA">
      <w:pPr>
        <w:widowControl w:val="0"/>
        <w:autoSpaceDE w:val="0"/>
        <w:autoSpaceDN w:val="0"/>
        <w:adjustRightInd w:val="0"/>
        <w:spacing w:after="0" w:line="240" w:lineRule="auto"/>
        <w:ind w:left="-142" w:firstLine="709"/>
        <w:jc w:val="both"/>
        <w:rPr>
          <w:rFonts w:ascii="Times New Roman" w:hAnsi="Times New Roman" w:cs="Times New Roman"/>
          <w:bCs/>
          <w:sz w:val="24"/>
          <w:szCs w:val="24"/>
        </w:rPr>
      </w:pPr>
      <w:r>
        <w:rPr>
          <w:rFonts w:ascii="Times New Roman" w:hAnsi="Times New Roman" w:cs="Times New Roman"/>
          <w:bCs/>
          <w:sz w:val="24"/>
          <w:szCs w:val="24"/>
        </w:rPr>
        <w:t>Рис. 87</w:t>
      </w:r>
      <w:r w:rsidR="00F051DA" w:rsidRPr="00CD6047">
        <w:rPr>
          <w:rFonts w:ascii="Times New Roman" w:hAnsi="Times New Roman" w:cs="Times New Roman"/>
          <w:bCs/>
          <w:sz w:val="24"/>
          <w:szCs w:val="24"/>
        </w:rPr>
        <w:t>. Насос типа НВ</w:t>
      </w:r>
    </w:p>
    <w:p w:rsidR="00CD6047" w:rsidRDefault="00CD6047" w:rsidP="00F051DA">
      <w:pPr>
        <w:widowControl w:val="0"/>
        <w:autoSpaceDE w:val="0"/>
        <w:autoSpaceDN w:val="0"/>
        <w:adjustRightInd w:val="0"/>
        <w:spacing w:after="0" w:line="240" w:lineRule="auto"/>
        <w:ind w:left="-142" w:firstLine="709"/>
        <w:jc w:val="both"/>
        <w:rPr>
          <w:rFonts w:ascii="Times New Roman" w:hAnsi="Times New Roman" w:cs="Times New Roman"/>
          <w:b/>
          <w:bCs/>
          <w:sz w:val="26"/>
          <w:szCs w:val="26"/>
        </w:rPr>
      </w:pPr>
    </w:p>
    <w:p w:rsidR="00CD6047" w:rsidRDefault="00CD6047" w:rsidP="00F051DA">
      <w:pPr>
        <w:widowControl w:val="0"/>
        <w:autoSpaceDE w:val="0"/>
        <w:autoSpaceDN w:val="0"/>
        <w:adjustRightInd w:val="0"/>
        <w:spacing w:after="0" w:line="240" w:lineRule="auto"/>
        <w:ind w:left="-142" w:firstLine="709"/>
        <w:jc w:val="both"/>
        <w:rPr>
          <w:rFonts w:ascii="Times New Roman" w:hAnsi="Times New Roman" w:cs="Times New Roman"/>
          <w:b/>
          <w:bCs/>
          <w:sz w:val="26"/>
          <w:szCs w:val="26"/>
        </w:rPr>
      </w:pPr>
    </w:p>
    <w:p w:rsidR="00CD6047" w:rsidRDefault="00CD6047" w:rsidP="00F051DA">
      <w:pPr>
        <w:widowControl w:val="0"/>
        <w:autoSpaceDE w:val="0"/>
        <w:autoSpaceDN w:val="0"/>
        <w:adjustRightInd w:val="0"/>
        <w:spacing w:after="0" w:line="240" w:lineRule="auto"/>
        <w:ind w:left="-142" w:firstLine="709"/>
        <w:jc w:val="both"/>
        <w:rPr>
          <w:rFonts w:ascii="Times New Roman" w:hAnsi="Times New Roman" w:cs="Times New Roman"/>
          <w:b/>
          <w:bCs/>
          <w:sz w:val="26"/>
          <w:szCs w:val="26"/>
        </w:rPr>
      </w:pPr>
    </w:p>
    <w:p w:rsidR="00CD6047" w:rsidRDefault="00CD6047" w:rsidP="00F051DA">
      <w:pPr>
        <w:widowControl w:val="0"/>
        <w:autoSpaceDE w:val="0"/>
        <w:autoSpaceDN w:val="0"/>
        <w:adjustRightInd w:val="0"/>
        <w:spacing w:after="0" w:line="240" w:lineRule="auto"/>
        <w:ind w:left="-142" w:firstLine="709"/>
        <w:jc w:val="both"/>
        <w:rPr>
          <w:rFonts w:ascii="Times New Roman" w:hAnsi="Times New Roman" w:cs="Times New Roman"/>
          <w:b/>
          <w:bCs/>
          <w:sz w:val="26"/>
          <w:szCs w:val="26"/>
        </w:rPr>
      </w:pPr>
    </w:p>
    <w:p w:rsidR="00CD6047" w:rsidRDefault="00CD6047" w:rsidP="00F051DA">
      <w:pPr>
        <w:widowControl w:val="0"/>
        <w:autoSpaceDE w:val="0"/>
        <w:autoSpaceDN w:val="0"/>
        <w:adjustRightInd w:val="0"/>
        <w:spacing w:after="0" w:line="240" w:lineRule="auto"/>
        <w:ind w:left="-142" w:firstLine="709"/>
        <w:jc w:val="both"/>
        <w:rPr>
          <w:rFonts w:ascii="Times New Roman" w:hAnsi="Times New Roman" w:cs="Times New Roman"/>
          <w:b/>
          <w:bCs/>
          <w:sz w:val="26"/>
          <w:szCs w:val="26"/>
        </w:rPr>
      </w:pPr>
    </w:p>
    <w:p w:rsidR="00CD6047" w:rsidRDefault="00CD6047" w:rsidP="00F051DA">
      <w:pPr>
        <w:widowControl w:val="0"/>
        <w:autoSpaceDE w:val="0"/>
        <w:autoSpaceDN w:val="0"/>
        <w:adjustRightInd w:val="0"/>
        <w:spacing w:after="0" w:line="240" w:lineRule="auto"/>
        <w:ind w:left="-142" w:firstLine="709"/>
        <w:jc w:val="both"/>
        <w:rPr>
          <w:rFonts w:ascii="Times New Roman" w:hAnsi="Times New Roman" w:cs="Times New Roman"/>
          <w:b/>
          <w:bCs/>
          <w:sz w:val="26"/>
          <w:szCs w:val="26"/>
        </w:rPr>
      </w:pPr>
    </w:p>
    <w:p w:rsidR="00CD6047" w:rsidRDefault="00CD6047" w:rsidP="00F051DA">
      <w:pPr>
        <w:widowControl w:val="0"/>
        <w:autoSpaceDE w:val="0"/>
        <w:autoSpaceDN w:val="0"/>
        <w:adjustRightInd w:val="0"/>
        <w:spacing w:after="0" w:line="240" w:lineRule="auto"/>
        <w:ind w:left="-142" w:firstLine="709"/>
        <w:jc w:val="both"/>
        <w:rPr>
          <w:rFonts w:ascii="Times New Roman" w:hAnsi="Times New Roman" w:cs="Times New Roman"/>
          <w:b/>
          <w:bCs/>
          <w:sz w:val="26"/>
          <w:szCs w:val="26"/>
        </w:rPr>
      </w:pPr>
    </w:p>
    <w:p w:rsidR="00CD6047" w:rsidRPr="00F051DA" w:rsidRDefault="00CD6047" w:rsidP="00F051DA">
      <w:pPr>
        <w:widowControl w:val="0"/>
        <w:autoSpaceDE w:val="0"/>
        <w:autoSpaceDN w:val="0"/>
        <w:adjustRightInd w:val="0"/>
        <w:spacing w:after="0" w:line="240" w:lineRule="auto"/>
        <w:ind w:left="-142" w:firstLine="709"/>
        <w:jc w:val="both"/>
        <w:rPr>
          <w:rFonts w:ascii="Times New Roman" w:hAnsi="Times New Roman" w:cs="Times New Roman"/>
          <w:b/>
          <w:bCs/>
          <w:sz w:val="26"/>
          <w:szCs w:val="26"/>
        </w:rPr>
      </w:pP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Валы насоса и электродвига</w:t>
      </w:r>
      <w:r w:rsidRPr="00F051DA">
        <w:rPr>
          <w:rFonts w:ascii="Times New Roman" w:hAnsi="Times New Roman" w:cs="Times New Roman"/>
          <w:sz w:val="26"/>
          <w:szCs w:val="26"/>
        </w:rPr>
        <w:softHyphen/>
        <w:t>теля соединены втулочно-пальцевой муфтой.</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В зависимости от требуемой глубины спуска насоса в заглуб</w:t>
      </w:r>
      <w:r w:rsidRPr="00F051DA">
        <w:rPr>
          <w:rFonts w:ascii="Times New Roman" w:hAnsi="Times New Roman" w:cs="Times New Roman"/>
          <w:sz w:val="26"/>
          <w:szCs w:val="26"/>
        </w:rPr>
        <w:softHyphen/>
        <w:t>ленный резервуар насосы, типа НА поставляют с числом секций напорной колонки от 1 до 7; на</w:t>
      </w:r>
      <w:r w:rsidRPr="00F051DA">
        <w:rPr>
          <w:rFonts w:ascii="Times New Roman" w:hAnsi="Times New Roman" w:cs="Times New Roman"/>
          <w:sz w:val="26"/>
          <w:szCs w:val="26"/>
        </w:rPr>
        <w:softHyphen/>
        <w:t>сосы типа НВ поставляют в за</w:t>
      </w:r>
      <w:r w:rsidRPr="00F051DA">
        <w:rPr>
          <w:rFonts w:ascii="Times New Roman" w:hAnsi="Times New Roman" w:cs="Times New Roman"/>
          <w:sz w:val="26"/>
          <w:szCs w:val="26"/>
        </w:rPr>
        <w:softHyphen/>
        <w:t>висимости от числа секций, ого</w:t>
      </w:r>
      <w:r w:rsidRPr="00F051DA">
        <w:rPr>
          <w:rFonts w:ascii="Times New Roman" w:hAnsi="Times New Roman" w:cs="Times New Roman"/>
          <w:sz w:val="26"/>
          <w:szCs w:val="26"/>
        </w:rPr>
        <w:softHyphen/>
        <w:t>вариваемых в заказе в варианте исполнения насоса по длине.</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Шифр насосов типов НА и НВ означает: первые цифры (одна или две)</w:t>
      </w:r>
      <w:r w:rsidR="007469A9">
        <w:rPr>
          <w:rFonts w:ascii="Times New Roman" w:hAnsi="Times New Roman" w:cs="Times New Roman"/>
          <w:sz w:val="26"/>
          <w:szCs w:val="26"/>
        </w:rPr>
        <w:t xml:space="preserve"> </w:t>
      </w:r>
      <w:r w:rsidRPr="00F051DA">
        <w:rPr>
          <w:rFonts w:ascii="Times New Roman" w:hAnsi="Times New Roman" w:cs="Times New Roman"/>
          <w:sz w:val="26"/>
          <w:szCs w:val="26"/>
        </w:rPr>
        <w:t>—</w:t>
      </w:r>
      <w:r w:rsidR="007469A9">
        <w:rPr>
          <w:rFonts w:ascii="Times New Roman" w:hAnsi="Times New Roman" w:cs="Times New Roman"/>
          <w:sz w:val="26"/>
          <w:szCs w:val="26"/>
        </w:rPr>
        <w:t xml:space="preserve"> </w:t>
      </w:r>
      <w:r w:rsidRPr="00F051DA">
        <w:rPr>
          <w:rFonts w:ascii="Times New Roman" w:hAnsi="Times New Roman" w:cs="Times New Roman"/>
          <w:sz w:val="26"/>
          <w:szCs w:val="26"/>
        </w:rPr>
        <w:t>внутренний диаметр обсадной трубы (вход</w:t>
      </w:r>
      <w:r w:rsidRPr="00F051DA">
        <w:rPr>
          <w:rFonts w:ascii="Times New Roman" w:hAnsi="Times New Roman" w:cs="Times New Roman"/>
          <w:sz w:val="26"/>
          <w:szCs w:val="26"/>
        </w:rPr>
        <w:softHyphen/>
        <w:t>ного патрубка), уменьшенный в 25 раз; буквы Н — нефтяной, А — артезианский, В — верти</w:t>
      </w:r>
      <w:r w:rsidRPr="00F051DA">
        <w:rPr>
          <w:rFonts w:ascii="Times New Roman" w:hAnsi="Times New Roman" w:cs="Times New Roman"/>
          <w:sz w:val="26"/>
          <w:szCs w:val="26"/>
        </w:rPr>
        <w:softHyphen/>
        <w:t>кальный; цифры после букв — первая означает коэффициент быстроходности, уменьшенный в 10 раз, вторая—число ступе</w:t>
      </w:r>
      <w:r w:rsidRPr="00F051DA">
        <w:rPr>
          <w:rFonts w:ascii="Times New Roman" w:hAnsi="Times New Roman" w:cs="Times New Roman"/>
          <w:sz w:val="26"/>
          <w:szCs w:val="26"/>
        </w:rPr>
        <w:softHyphen/>
        <w:t>ней насоса.</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Центробежные нефтяные на</w:t>
      </w:r>
      <w:r w:rsidRPr="00F051DA">
        <w:rPr>
          <w:rFonts w:ascii="Times New Roman" w:hAnsi="Times New Roman" w:cs="Times New Roman"/>
          <w:sz w:val="26"/>
          <w:szCs w:val="26"/>
        </w:rPr>
        <w:softHyphen/>
        <w:t>сосы для магистральных трубо</w:t>
      </w:r>
      <w:r w:rsidRPr="00F051DA">
        <w:rPr>
          <w:rFonts w:ascii="Times New Roman" w:hAnsi="Times New Roman" w:cs="Times New Roman"/>
          <w:sz w:val="26"/>
          <w:szCs w:val="26"/>
        </w:rPr>
        <w:softHyphen/>
        <w:t>проводов, применяемые в систе</w:t>
      </w:r>
      <w:r w:rsidRPr="00F051DA">
        <w:rPr>
          <w:rFonts w:ascii="Times New Roman" w:hAnsi="Times New Roman" w:cs="Times New Roman"/>
          <w:sz w:val="26"/>
          <w:szCs w:val="26"/>
        </w:rPr>
        <w:softHyphen/>
        <w:t>мах магистральных трубопрово</w:t>
      </w:r>
      <w:r w:rsidRPr="00F051DA">
        <w:rPr>
          <w:rFonts w:ascii="Times New Roman" w:hAnsi="Times New Roman" w:cs="Times New Roman"/>
          <w:sz w:val="26"/>
          <w:szCs w:val="26"/>
        </w:rPr>
        <w:softHyphen/>
        <w:t>дов, предназначены для пере</w:t>
      </w:r>
      <w:r w:rsidRPr="00F051DA">
        <w:rPr>
          <w:rFonts w:ascii="Times New Roman" w:hAnsi="Times New Roman" w:cs="Times New Roman"/>
          <w:sz w:val="26"/>
          <w:szCs w:val="26"/>
        </w:rPr>
        <w:softHyphen/>
        <w:t>качки нефти и нефтепродуктов с температурой от —</w:t>
      </w:r>
      <w:r w:rsidR="007469A9">
        <w:rPr>
          <w:rFonts w:ascii="Times New Roman" w:hAnsi="Times New Roman" w:cs="Times New Roman"/>
          <w:sz w:val="26"/>
          <w:szCs w:val="26"/>
        </w:rPr>
        <w:t xml:space="preserve"> </w:t>
      </w:r>
      <w:r w:rsidRPr="00F051DA">
        <w:rPr>
          <w:rFonts w:ascii="Times New Roman" w:hAnsi="Times New Roman" w:cs="Times New Roman"/>
          <w:sz w:val="26"/>
          <w:szCs w:val="26"/>
        </w:rPr>
        <w:t>5 до 80°С, объемным содержанием механи</w:t>
      </w:r>
      <w:r w:rsidRPr="00F051DA">
        <w:rPr>
          <w:rFonts w:ascii="Times New Roman" w:hAnsi="Times New Roman" w:cs="Times New Roman"/>
          <w:sz w:val="26"/>
          <w:szCs w:val="26"/>
        </w:rPr>
        <w:softHyphen/>
        <w:t>ческих примесей не более 0,05 % и размером частиц не более 0,2 мм, с кинематической вяз</w:t>
      </w:r>
      <w:r w:rsidRPr="00F051DA">
        <w:rPr>
          <w:rFonts w:ascii="Times New Roman" w:hAnsi="Times New Roman" w:cs="Times New Roman"/>
          <w:sz w:val="26"/>
          <w:szCs w:val="26"/>
        </w:rPr>
        <w:softHyphen/>
        <w:t>костью не более 3-Ю-4 м2/с.</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НПВ — нефтяные подпорные верти</w:t>
      </w:r>
      <w:r w:rsidRPr="00F051DA">
        <w:rPr>
          <w:rFonts w:ascii="Times New Roman" w:hAnsi="Times New Roman" w:cs="Times New Roman"/>
          <w:sz w:val="26"/>
          <w:szCs w:val="26"/>
        </w:rPr>
        <w:softHyphen/>
        <w:t>кальные; НМ — нефтяные магистральные.</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w:t>
      </w:r>
      <w:r w:rsidR="007469A9">
        <w:rPr>
          <w:rFonts w:ascii="Times New Roman" w:hAnsi="Times New Roman" w:cs="Times New Roman"/>
          <w:sz w:val="26"/>
          <w:szCs w:val="26"/>
        </w:rPr>
        <w:t>Насосы с подачей 1800 м</w:t>
      </w:r>
      <w:r w:rsidR="007469A9">
        <w:rPr>
          <w:rFonts w:ascii="Times New Roman" w:hAnsi="Times New Roman" w:cs="Times New Roman"/>
          <w:sz w:val="26"/>
          <w:szCs w:val="26"/>
          <w:vertAlign w:val="superscript"/>
        </w:rPr>
        <w:t>3</w:t>
      </w:r>
      <w:r w:rsidRPr="00F051DA">
        <w:rPr>
          <w:rFonts w:ascii="Times New Roman" w:hAnsi="Times New Roman" w:cs="Times New Roman"/>
          <w:sz w:val="26"/>
          <w:szCs w:val="26"/>
        </w:rPr>
        <w:t xml:space="preserve">/ч и более предназначены только для </w:t>
      </w:r>
      <w:r w:rsidRPr="00F051DA">
        <w:rPr>
          <w:rFonts w:ascii="Times New Roman" w:hAnsi="Times New Roman" w:cs="Times New Roman"/>
          <w:sz w:val="26"/>
          <w:szCs w:val="26"/>
        </w:rPr>
        <w:lastRenderedPageBreak/>
        <w:t>магистрального транспорта нефти.</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С целью расширения области применения н</w:t>
      </w:r>
      <w:r w:rsidR="007469A9">
        <w:rPr>
          <w:rFonts w:ascii="Times New Roman" w:hAnsi="Times New Roman" w:cs="Times New Roman"/>
          <w:sz w:val="26"/>
          <w:szCs w:val="26"/>
        </w:rPr>
        <w:t>асосов типа НМ с подачей 1250 м</w:t>
      </w:r>
      <w:r w:rsidR="007469A9">
        <w:rPr>
          <w:rFonts w:ascii="Times New Roman" w:hAnsi="Times New Roman" w:cs="Times New Roman"/>
          <w:sz w:val="26"/>
          <w:szCs w:val="26"/>
          <w:vertAlign w:val="superscript"/>
        </w:rPr>
        <w:t>3</w:t>
      </w:r>
      <w:r w:rsidRPr="00F051DA">
        <w:rPr>
          <w:rFonts w:ascii="Times New Roman" w:hAnsi="Times New Roman" w:cs="Times New Roman"/>
          <w:sz w:val="26"/>
          <w:szCs w:val="26"/>
        </w:rPr>
        <w:t>/ч и более допускается применение сменных роторов для работы при подачах 0,5; 0,7 или 1,25 от номинальной; при этом предельные отклонения не должны превос</w:t>
      </w:r>
      <w:r w:rsidRPr="00F051DA">
        <w:rPr>
          <w:rFonts w:ascii="Times New Roman" w:hAnsi="Times New Roman" w:cs="Times New Roman"/>
          <w:sz w:val="26"/>
          <w:szCs w:val="26"/>
        </w:rPr>
        <w:softHyphen/>
        <w:t>ходить: по к. п. д.— 2 % и по напору ( + 5) — (—3 %).</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Для насосов типов НМ и НПВ аналогично насосам типа НК допускается уменьшение подачи и напора при неизменной ча</w:t>
      </w:r>
      <w:r w:rsidRPr="00F051DA">
        <w:rPr>
          <w:rFonts w:ascii="Times New Roman" w:hAnsi="Times New Roman" w:cs="Times New Roman"/>
          <w:sz w:val="26"/>
          <w:szCs w:val="26"/>
        </w:rPr>
        <w:softHyphen/>
        <w:t xml:space="preserve">стоте вращения в пределах полей </w:t>
      </w:r>
      <w:r w:rsidRPr="00F051DA">
        <w:rPr>
          <w:rFonts w:ascii="Times New Roman" w:hAnsi="Times New Roman" w:cs="Times New Roman"/>
          <w:sz w:val="26"/>
          <w:szCs w:val="26"/>
          <w:lang w:val="en-US"/>
        </w:rPr>
        <w:t>Q</w:t>
      </w:r>
      <w:r w:rsidRPr="00F051DA">
        <w:rPr>
          <w:rFonts w:ascii="Times New Roman" w:hAnsi="Times New Roman" w:cs="Times New Roman"/>
          <w:sz w:val="26"/>
          <w:szCs w:val="26"/>
        </w:rPr>
        <w:t>—Н путем обточки рабо</w:t>
      </w:r>
      <w:r w:rsidRPr="00F051DA">
        <w:rPr>
          <w:rFonts w:ascii="Times New Roman" w:hAnsi="Times New Roman" w:cs="Times New Roman"/>
          <w:sz w:val="26"/>
          <w:szCs w:val="26"/>
        </w:rPr>
        <w:softHyphen/>
        <w:t>чих колес (не более четырех вариантов размеров рабочих ко</w:t>
      </w:r>
      <w:r w:rsidRPr="00F051DA">
        <w:rPr>
          <w:rFonts w:ascii="Times New Roman" w:hAnsi="Times New Roman" w:cs="Times New Roman"/>
          <w:sz w:val="26"/>
          <w:szCs w:val="26"/>
        </w:rPr>
        <w:softHyphen/>
        <w:t>лес) при условии снижения к. п. д. не более, чем на 3%.</w:t>
      </w:r>
    </w:p>
    <w:p w:rsid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Центробежный одноступенчатый горизонтальный</w:t>
      </w:r>
      <w:r w:rsidR="00AF2F1E">
        <w:rPr>
          <w:rFonts w:ascii="Times New Roman" w:hAnsi="Times New Roman" w:cs="Times New Roman"/>
          <w:sz w:val="26"/>
          <w:szCs w:val="26"/>
        </w:rPr>
        <w:t xml:space="preserve"> магист</w:t>
      </w:r>
      <w:r w:rsidR="00AF2F1E">
        <w:rPr>
          <w:rFonts w:ascii="Times New Roman" w:hAnsi="Times New Roman" w:cs="Times New Roman"/>
          <w:sz w:val="26"/>
          <w:szCs w:val="26"/>
        </w:rPr>
        <w:softHyphen/>
        <w:t>ральный насос (рис. 88</w:t>
      </w:r>
      <w:r w:rsidRPr="00F051DA">
        <w:rPr>
          <w:rFonts w:ascii="Times New Roman" w:hAnsi="Times New Roman" w:cs="Times New Roman"/>
          <w:sz w:val="26"/>
          <w:szCs w:val="26"/>
        </w:rPr>
        <w:t>) с двухзавитковым спиральным отво</w:t>
      </w:r>
      <w:r w:rsidRPr="00F051DA">
        <w:rPr>
          <w:rFonts w:ascii="Times New Roman" w:hAnsi="Times New Roman" w:cs="Times New Roman"/>
          <w:sz w:val="26"/>
          <w:szCs w:val="26"/>
        </w:rPr>
        <w:softHyphen/>
        <w:t>дом и рабочим колесом двухстороннего входа состоит из кор</w:t>
      </w:r>
      <w:r w:rsidRPr="00F051DA">
        <w:rPr>
          <w:rFonts w:ascii="Times New Roman" w:hAnsi="Times New Roman" w:cs="Times New Roman"/>
          <w:sz w:val="26"/>
          <w:szCs w:val="26"/>
        </w:rPr>
        <w:softHyphen/>
        <w:t>пуса и ротора.</w:t>
      </w:r>
    </w:p>
    <w:p w:rsidR="007469A9" w:rsidRDefault="007469A9" w:rsidP="007469A9">
      <w:pPr>
        <w:widowControl w:val="0"/>
        <w:autoSpaceDE w:val="0"/>
        <w:autoSpaceDN w:val="0"/>
        <w:adjustRightInd w:val="0"/>
        <w:spacing w:after="0" w:line="240" w:lineRule="auto"/>
        <w:ind w:left="-142" w:firstLine="142"/>
        <w:jc w:val="both"/>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extent cx="5940425" cy="3918585"/>
            <wp:effectExtent l="19050" t="0" r="3175" b="0"/>
            <wp:docPr id="87" name="Рисунок 86" descr="Насос типа Н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сос типа НМ.jpg"/>
                    <pic:cNvPicPr/>
                  </pic:nvPicPr>
                  <pic:blipFill>
                    <a:blip r:embed="rId103" cstate="print"/>
                    <a:stretch>
                      <a:fillRect/>
                    </a:stretch>
                  </pic:blipFill>
                  <pic:spPr>
                    <a:xfrm>
                      <a:off x="0" y="0"/>
                      <a:ext cx="5940425" cy="3918585"/>
                    </a:xfrm>
                    <a:prstGeom prst="rect">
                      <a:avLst/>
                    </a:prstGeom>
                  </pic:spPr>
                </pic:pic>
              </a:graphicData>
            </a:graphic>
          </wp:inline>
        </w:drawing>
      </w:r>
    </w:p>
    <w:p w:rsidR="007469A9" w:rsidRDefault="007469A9"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7469A9" w:rsidRDefault="00AF2F1E"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Pr>
          <w:rFonts w:ascii="Times New Roman" w:hAnsi="Times New Roman" w:cs="Times New Roman"/>
          <w:sz w:val="26"/>
          <w:szCs w:val="26"/>
        </w:rPr>
        <w:t>Рисунок 88</w:t>
      </w:r>
      <w:r w:rsidR="007469A9">
        <w:rPr>
          <w:rFonts w:ascii="Times New Roman" w:hAnsi="Times New Roman" w:cs="Times New Roman"/>
          <w:sz w:val="26"/>
          <w:szCs w:val="26"/>
        </w:rPr>
        <w:t>. Насос типа НМ</w:t>
      </w:r>
    </w:p>
    <w:p w:rsidR="007469A9" w:rsidRPr="00F051DA" w:rsidRDefault="007469A9" w:rsidP="007469A9">
      <w:pPr>
        <w:widowControl w:val="0"/>
        <w:autoSpaceDE w:val="0"/>
        <w:autoSpaceDN w:val="0"/>
        <w:adjustRightInd w:val="0"/>
        <w:spacing w:after="0" w:line="240" w:lineRule="auto"/>
        <w:jc w:val="both"/>
        <w:rPr>
          <w:rFonts w:ascii="Times New Roman" w:hAnsi="Times New Roman" w:cs="Times New Roman"/>
          <w:sz w:val="26"/>
          <w:szCs w:val="26"/>
        </w:rPr>
      </w:pP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Корпус насоса с осевым разъемом состоит из верхней и ниж</w:t>
      </w:r>
      <w:r w:rsidRPr="00F051DA">
        <w:rPr>
          <w:rFonts w:ascii="Times New Roman" w:hAnsi="Times New Roman" w:cs="Times New Roman"/>
          <w:sz w:val="26"/>
          <w:szCs w:val="26"/>
        </w:rPr>
        <w:softHyphen/>
        <w:t>ней половин, соединяемых с помощью шпилек. Уплотнение между половинками корпуса обеспечивается прокладкой; для гашения струи нефти при выходе из строя прокладки разъем корпуса по контуру закрывается специальными щитками.</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В нижней части корпуса отлиты лапы для крепления насоса к фундаменту.</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Входной и напорный патрубки отлиты заодно с корпусом, располагаются в его нижней части и направлены в противопо</w:t>
      </w:r>
      <w:r w:rsidRPr="00F051DA">
        <w:rPr>
          <w:rFonts w:ascii="Times New Roman" w:hAnsi="Times New Roman" w:cs="Times New Roman"/>
          <w:sz w:val="26"/>
          <w:szCs w:val="26"/>
        </w:rPr>
        <w:softHyphen/>
        <w:t>ложные стороны перпендикулярно к оси насоса.</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Ротор насоса состоит из вала с закрепленным на нем рабо</w:t>
      </w:r>
      <w:r w:rsidRPr="00F051DA">
        <w:rPr>
          <w:rFonts w:ascii="Times New Roman" w:hAnsi="Times New Roman" w:cs="Times New Roman"/>
          <w:sz w:val="26"/>
          <w:szCs w:val="26"/>
        </w:rPr>
        <w:softHyphen/>
        <w:t>чим колесом, защитных втулок и подвижных деталей торцо</w:t>
      </w:r>
      <w:r w:rsidRPr="00F051DA">
        <w:rPr>
          <w:rFonts w:ascii="Times New Roman" w:hAnsi="Times New Roman" w:cs="Times New Roman"/>
          <w:sz w:val="26"/>
          <w:szCs w:val="26"/>
        </w:rPr>
        <w:softHyphen/>
        <w:t>вого уплотнения.</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Рабочее колесо — сварнолитое, посажено на вал плотной посадкой с помощью шпоночного соединения. Детали ротора зафиксированы на валу от осевого перемещения с помощью гаек со стопорными шайбами.</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lastRenderedPageBreak/>
        <w:t xml:space="preserve">   Ротор в корпусе насоса устанавливается с помощью дистан</w:t>
      </w:r>
      <w:r w:rsidRPr="00F051DA">
        <w:rPr>
          <w:rFonts w:ascii="Times New Roman" w:hAnsi="Times New Roman" w:cs="Times New Roman"/>
          <w:sz w:val="26"/>
          <w:szCs w:val="26"/>
        </w:rPr>
        <w:softHyphen/>
        <w:t>ционного кольца соответствующей толщины.</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Опоры ротора — подшипники скольжения, корпусы и крышки подшипников — чугунные с баббитовой заливкой. Поло</w:t>
      </w:r>
      <w:r w:rsidRPr="00F051DA">
        <w:rPr>
          <w:rFonts w:ascii="Times New Roman" w:hAnsi="Times New Roman" w:cs="Times New Roman"/>
          <w:sz w:val="26"/>
          <w:szCs w:val="26"/>
        </w:rPr>
        <w:softHyphen/>
        <w:t>жение корпусов подшипников в кронштейнах фиксируется штифтами.</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Смазка подшипников — принудительная, при аварийном от</w:t>
      </w:r>
      <w:r w:rsidRPr="00F051DA">
        <w:rPr>
          <w:rFonts w:ascii="Times New Roman" w:hAnsi="Times New Roman" w:cs="Times New Roman"/>
          <w:sz w:val="26"/>
          <w:szCs w:val="26"/>
        </w:rPr>
        <w:softHyphen/>
        <w:t>ключении электроэнергии предусмотрены смазочные кольца. Для предупреждения вытекания масла из корпусов подшипни</w:t>
      </w:r>
      <w:r w:rsidRPr="00F051DA">
        <w:rPr>
          <w:rFonts w:ascii="Times New Roman" w:hAnsi="Times New Roman" w:cs="Times New Roman"/>
          <w:sz w:val="26"/>
          <w:szCs w:val="26"/>
        </w:rPr>
        <w:softHyphen/>
        <w:t>ков устанавливаются ушютнительные и маслоотражательные кольца на валу насоса.</w:t>
      </w: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Осевые усилия ротора воспринимаются двумя радиально-упорными шарикоподшипниками, внутренние обоймы которых жестко зафиксированы на валу с помощью гайки. Уплотнения вала в местах его выхода из корпуса — торцо</w:t>
      </w:r>
      <w:r w:rsidRPr="00F051DA">
        <w:rPr>
          <w:rFonts w:ascii="Times New Roman" w:hAnsi="Times New Roman" w:cs="Times New Roman"/>
          <w:sz w:val="26"/>
          <w:szCs w:val="26"/>
        </w:rPr>
        <w:softHyphen/>
        <w:t>вое, гидравлически разгруженное.</w:t>
      </w:r>
    </w:p>
    <w:p w:rsid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r w:rsidRPr="00F051DA">
        <w:rPr>
          <w:rFonts w:ascii="Times New Roman" w:hAnsi="Times New Roman" w:cs="Times New Roman"/>
          <w:sz w:val="26"/>
          <w:szCs w:val="26"/>
        </w:rPr>
        <w:t xml:space="preserve">   Маслоустановка насосного агрегата обеспечивает смазку подшипников насоса и электродвигателя.</w:t>
      </w:r>
    </w:p>
    <w:p w:rsidR="00AF2F1E" w:rsidRDefault="00AF2F1E"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AF2F1E" w:rsidRPr="006A1516" w:rsidRDefault="00AF2F1E" w:rsidP="00AF2F1E">
      <w:pPr>
        <w:rPr>
          <w:rFonts w:ascii="Times New Roman" w:hAnsi="Times New Roman" w:cs="Times New Roman"/>
          <w:sz w:val="26"/>
          <w:szCs w:val="26"/>
        </w:rPr>
      </w:pPr>
      <w:r w:rsidRPr="005139D9">
        <w:rPr>
          <w:rFonts w:ascii="Times New Roman" w:hAnsi="Times New Roman" w:cs="Times New Roman"/>
          <w:b/>
          <w:sz w:val="26"/>
          <w:szCs w:val="26"/>
        </w:rPr>
        <w:t>Задание:</w:t>
      </w:r>
      <w:r>
        <w:rPr>
          <w:rFonts w:ascii="Times New Roman" w:hAnsi="Times New Roman" w:cs="Times New Roman"/>
          <w:sz w:val="26"/>
          <w:szCs w:val="26"/>
        </w:rPr>
        <w:t xml:space="preserve">  </w:t>
      </w:r>
      <w:r w:rsidRPr="008968DE">
        <w:rPr>
          <w:rFonts w:ascii="Times New Roman" w:hAnsi="Times New Roman" w:cs="Times New Roman"/>
          <w:b/>
          <w:sz w:val="26"/>
          <w:szCs w:val="26"/>
        </w:rPr>
        <w:t>Ознакомившись с данным теоретическим материалом</w:t>
      </w:r>
      <w:r>
        <w:rPr>
          <w:rFonts w:ascii="Times New Roman" w:hAnsi="Times New Roman" w:cs="Times New Roman"/>
          <w:b/>
          <w:sz w:val="26"/>
          <w:szCs w:val="26"/>
        </w:rPr>
        <w:t>,</w:t>
      </w:r>
      <w:r w:rsidRPr="008968DE">
        <w:rPr>
          <w:rFonts w:ascii="Times New Roman" w:hAnsi="Times New Roman" w:cs="Times New Roman"/>
          <w:b/>
          <w:sz w:val="26"/>
          <w:szCs w:val="26"/>
        </w:rPr>
        <w:t xml:space="preserve"> выполните письменно задание</w:t>
      </w:r>
      <w:r>
        <w:rPr>
          <w:rFonts w:ascii="Times New Roman" w:hAnsi="Times New Roman" w:cs="Times New Roman"/>
          <w:b/>
          <w:sz w:val="26"/>
          <w:szCs w:val="26"/>
        </w:rPr>
        <w:t>,</w:t>
      </w:r>
      <w:r w:rsidRPr="008968DE">
        <w:rPr>
          <w:rFonts w:ascii="Times New Roman" w:hAnsi="Times New Roman" w:cs="Times New Roman"/>
          <w:b/>
          <w:sz w:val="26"/>
          <w:szCs w:val="26"/>
        </w:rPr>
        <w:t xml:space="preserve"> указанное в приложении </w:t>
      </w:r>
      <w:r w:rsidR="00F427B5">
        <w:rPr>
          <w:rFonts w:ascii="Times New Roman" w:hAnsi="Times New Roman" w:cs="Times New Roman"/>
          <w:b/>
          <w:sz w:val="26"/>
          <w:szCs w:val="26"/>
        </w:rPr>
        <w:t>7</w:t>
      </w:r>
      <w:r w:rsidRPr="008968DE">
        <w:rPr>
          <w:rFonts w:ascii="Times New Roman" w:hAnsi="Times New Roman" w:cs="Times New Roman"/>
          <w:b/>
          <w:sz w:val="26"/>
          <w:szCs w:val="26"/>
        </w:rPr>
        <w:t>.</w:t>
      </w:r>
    </w:p>
    <w:p w:rsidR="00AF2F1E" w:rsidRPr="00F051DA" w:rsidRDefault="00AF2F1E"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F051DA" w:rsidRPr="00F051DA" w:rsidRDefault="00F051DA" w:rsidP="00F051D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9C7B7A" w:rsidRPr="009C7B7A" w:rsidRDefault="00F02626" w:rsidP="00CB3102">
      <w:pPr>
        <w:pStyle w:val="1"/>
      </w:pPr>
      <w:bookmarkStart w:id="55" w:name="_Toc374137614"/>
      <w:r>
        <w:t xml:space="preserve">Самостоятельная работа № </w:t>
      </w:r>
      <w:r w:rsidR="00F427B5">
        <w:t>8</w:t>
      </w:r>
      <w:bookmarkEnd w:id="55"/>
    </w:p>
    <w:p w:rsidR="009C7B7A" w:rsidRDefault="009C7B7A" w:rsidP="009C7B7A">
      <w:pPr>
        <w:widowControl w:val="0"/>
        <w:autoSpaceDE w:val="0"/>
        <w:autoSpaceDN w:val="0"/>
        <w:adjustRightInd w:val="0"/>
        <w:ind w:left="-142" w:firstLine="568"/>
        <w:jc w:val="both"/>
        <w:rPr>
          <w:rFonts w:ascii="Times New Roman" w:hAnsi="Times New Roman" w:cs="Times New Roman"/>
          <w:b/>
          <w:sz w:val="26"/>
          <w:szCs w:val="26"/>
        </w:rPr>
      </w:pPr>
      <w:r w:rsidRPr="009C7B7A">
        <w:rPr>
          <w:rFonts w:ascii="Times New Roman" w:hAnsi="Times New Roman" w:cs="Times New Roman"/>
          <w:b/>
          <w:sz w:val="26"/>
          <w:szCs w:val="26"/>
        </w:rPr>
        <w:t xml:space="preserve">Тема: Скважинные </w:t>
      </w:r>
      <w:r w:rsidR="00F02626">
        <w:rPr>
          <w:rFonts w:ascii="Times New Roman" w:hAnsi="Times New Roman" w:cs="Times New Roman"/>
          <w:b/>
          <w:sz w:val="26"/>
          <w:szCs w:val="26"/>
        </w:rPr>
        <w:t xml:space="preserve">уплотнители (пакера). </w:t>
      </w:r>
      <w:r w:rsidRPr="009C7B7A">
        <w:rPr>
          <w:rFonts w:ascii="Times New Roman" w:hAnsi="Times New Roman" w:cs="Times New Roman"/>
          <w:b/>
          <w:sz w:val="26"/>
          <w:szCs w:val="26"/>
        </w:rPr>
        <w:t xml:space="preserve"> </w:t>
      </w:r>
    </w:p>
    <w:p w:rsidR="001E4FBE" w:rsidRPr="001E4FBE" w:rsidRDefault="001E4FBE" w:rsidP="00CB3102">
      <w:pPr>
        <w:pStyle w:val="4"/>
      </w:pPr>
      <w:r w:rsidRPr="00F60F6D">
        <w:t>Теоретическая часть</w:t>
      </w:r>
    </w:p>
    <w:p w:rsidR="009C7B7A" w:rsidRPr="009C7B7A" w:rsidRDefault="009C7B7A" w:rsidP="009C7B7A">
      <w:pPr>
        <w:widowControl w:val="0"/>
        <w:autoSpaceDE w:val="0"/>
        <w:autoSpaceDN w:val="0"/>
        <w:adjustRightInd w:val="0"/>
        <w:ind w:left="-142" w:firstLine="568"/>
        <w:jc w:val="both"/>
        <w:rPr>
          <w:rFonts w:ascii="Times New Roman" w:hAnsi="Times New Roman" w:cs="Times New Roman"/>
          <w:sz w:val="26"/>
          <w:szCs w:val="26"/>
        </w:rPr>
      </w:pPr>
      <w:r w:rsidRPr="009C7B7A">
        <w:rPr>
          <w:rFonts w:ascii="Times New Roman" w:hAnsi="Times New Roman" w:cs="Times New Roman"/>
          <w:sz w:val="26"/>
          <w:szCs w:val="26"/>
        </w:rPr>
        <w:t>ЭКСПЛУАТАЦИОННЫЕ ПАКЕРЫ, ЯКОРИ И РАЗЪЕДИНИТЕЛИ КОЛОНН</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Пакеры предназначены для разобщения пластов и изоляции эксплуатационной колонны труб от воздействия среды в про</w:t>
      </w:r>
      <w:r w:rsidRPr="009C7B7A">
        <w:rPr>
          <w:rFonts w:ascii="Times New Roman" w:hAnsi="Times New Roman" w:cs="Times New Roman"/>
          <w:sz w:val="26"/>
          <w:szCs w:val="26"/>
        </w:rPr>
        <w:softHyphen/>
        <w:t>цессе эксплуатации нефтяных, газовых и нагнетательных сква</w:t>
      </w:r>
      <w:r w:rsidRPr="009C7B7A">
        <w:rPr>
          <w:rFonts w:ascii="Times New Roman" w:hAnsi="Times New Roman" w:cs="Times New Roman"/>
          <w:sz w:val="26"/>
          <w:szCs w:val="26"/>
        </w:rPr>
        <w:softHyphen/>
        <w:t>жин, а также при проведении ремонтно-профилактических ра</w:t>
      </w:r>
      <w:r w:rsidRPr="009C7B7A">
        <w:rPr>
          <w:rFonts w:ascii="Times New Roman" w:hAnsi="Times New Roman" w:cs="Times New Roman"/>
          <w:sz w:val="26"/>
          <w:szCs w:val="26"/>
        </w:rPr>
        <w:softHyphen/>
        <w:t>бот в них.</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Пакер — основной элемент скважинного оборудования со</w:t>
      </w:r>
      <w:r w:rsidRPr="009C7B7A">
        <w:rPr>
          <w:rFonts w:ascii="Times New Roman" w:hAnsi="Times New Roman" w:cs="Times New Roman"/>
          <w:sz w:val="26"/>
          <w:szCs w:val="26"/>
        </w:rPr>
        <w:softHyphen/>
        <w:t>временных фонтанирующих, газлифтных, насосных и нагнета</w:t>
      </w:r>
      <w:r w:rsidRPr="009C7B7A">
        <w:rPr>
          <w:rFonts w:ascii="Times New Roman" w:hAnsi="Times New Roman" w:cs="Times New Roman"/>
          <w:sz w:val="26"/>
          <w:szCs w:val="26"/>
        </w:rPr>
        <w:softHyphen/>
        <w:t>тельных скважин при однопластовой эксплуатации и при одно</w:t>
      </w:r>
      <w:r w:rsidRPr="009C7B7A">
        <w:rPr>
          <w:rFonts w:ascii="Times New Roman" w:hAnsi="Times New Roman" w:cs="Times New Roman"/>
          <w:sz w:val="26"/>
          <w:szCs w:val="26"/>
        </w:rPr>
        <w:softHyphen/>
        <w:t>временной раздельной эксплуатации нескольких пластов од</w:t>
      </w:r>
      <w:r w:rsidRPr="009C7B7A">
        <w:rPr>
          <w:rFonts w:ascii="Times New Roman" w:hAnsi="Times New Roman" w:cs="Times New Roman"/>
          <w:sz w:val="26"/>
          <w:szCs w:val="26"/>
        </w:rPr>
        <w:softHyphen/>
        <w:t>ной скважиной.</w:t>
      </w:r>
    </w:p>
    <w:p w:rsidR="009C7B7A" w:rsidRPr="009C7B7A" w:rsidRDefault="009C7B7A" w:rsidP="009C7B7A">
      <w:pPr>
        <w:pStyle w:val="a7"/>
        <w:ind w:left="-142" w:firstLine="568"/>
        <w:rPr>
          <w:sz w:val="26"/>
          <w:szCs w:val="26"/>
        </w:rPr>
      </w:pPr>
      <w:r w:rsidRPr="009C7B7A">
        <w:rPr>
          <w:sz w:val="26"/>
          <w:szCs w:val="26"/>
        </w:rPr>
        <w:t xml:space="preserve">   Пакеры широко применяются при проведении таких техно</w:t>
      </w:r>
      <w:r w:rsidRPr="009C7B7A">
        <w:rPr>
          <w:sz w:val="26"/>
          <w:szCs w:val="26"/>
        </w:rPr>
        <w:softHyphen/>
        <w:t>логических операций, как гидроразрыв, кислотная и термиче</w:t>
      </w:r>
      <w:r w:rsidRPr="009C7B7A">
        <w:rPr>
          <w:sz w:val="26"/>
          <w:szCs w:val="26"/>
        </w:rPr>
        <w:softHyphen/>
        <w:t>ская обработка пласта, изоляционные работы, гидропескоструй</w:t>
      </w:r>
      <w:r w:rsidRPr="009C7B7A">
        <w:rPr>
          <w:sz w:val="26"/>
          <w:szCs w:val="26"/>
        </w:rPr>
        <w:softHyphen/>
        <w:t>ная перфорация и т. д.</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Пакеры спускают в скважину на колонне подъемных труб. Они должны иметь проход, позволяющий беспрепятственно спускать инструменты и оборудование для проведения необхо</w:t>
      </w:r>
      <w:r w:rsidRPr="009C7B7A">
        <w:rPr>
          <w:rFonts w:ascii="Times New Roman" w:hAnsi="Times New Roman" w:cs="Times New Roman"/>
          <w:sz w:val="26"/>
          <w:szCs w:val="26"/>
        </w:rPr>
        <w:softHyphen/>
        <w:t>димых технологических операций при освоении и эксплуатации.</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Для раздельной эксплуатации двух пластов одной скважи</w:t>
      </w:r>
      <w:r w:rsidRPr="009C7B7A">
        <w:rPr>
          <w:rFonts w:ascii="Times New Roman" w:hAnsi="Times New Roman" w:cs="Times New Roman"/>
          <w:sz w:val="26"/>
          <w:szCs w:val="26"/>
        </w:rPr>
        <w:softHyphen/>
        <w:t>ной по параллельным рядам подъемных труб созданы двухпроходные пакеры,</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В соответствии с назначением для обеспечения надежной ра</w:t>
      </w:r>
      <w:r w:rsidRPr="009C7B7A">
        <w:rPr>
          <w:rFonts w:ascii="Times New Roman" w:hAnsi="Times New Roman" w:cs="Times New Roman"/>
          <w:sz w:val="26"/>
          <w:szCs w:val="26"/>
        </w:rPr>
        <w:softHyphen/>
        <w:t>боты, кроме оценки возможности проведения необходимых тех</w:t>
      </w:r>
      <w:r w:rsidRPr="009C7B7A">
        <w:rPr>
          <w:rFonts w:ascii="Times New Roman" w:hAnsi="Times New Roman" w:cs="Times New Roman"/>
          <w:sz w:val="26"/>
          <w:szCs w:val="26"/>
        </w:rPr>
        <w:softHyphen/>
        <w:t>нологических операций в процессе эксплуатации, способов по</w:t>
      </w:r>
      <w:r w:rsidRPr="009C7B7A">
        <w:rPr>
          <w:rFonts w:ascii="Times New Roman" w:hAnsi="Times New Roman" w:cs="Times New Roman"/>
          <w:sz w:val="26"/>
          <w:szCs w:val="26"/>
        </w:rPr>
        <w:softHyphen/>
        <w:t xml:space="preserve">садки и извлечения, к пакерам предъявляются </w:t>
      </w:r>
      <w:r w:rsidRPr="009C7B7A">
        <w:rPr>
          <w:rFonts w:ascii="Times New Roman" w:hAnsi="Times New Roman" w:cs="Times New Roman"/>
          <w:sz w:val="26"/>
          <w:szCs w:val="26"/>
        </w:rPr>
        <w:lastRenderedPageBreak/>
        <w:t>следующие ос</w:t>
      </w:r>
      <w:r w:rsidRPr="009C7B7A">
        <w:rPr>
          <w:rFonts w:ascii="Times New Roman" w:hAnsi="Times New Roman" w:cs="Times New Roman"/>
          <w:sz w:val="26"/>
          <w:szCs w:val="26"/>
        </w:rPr>
        <w:softHyphen/>
        <w:t>новные требования:</w:t>
      </w:r>
    </w:p>
    <w:p w:rsidR="009C7B7A" w:rsidRPr="00B00060" w:rsidRDefault="009C7B7A" w:rsidP="00B00060">
      <w:pPr>
        <w:pStyle w:val="af3"/>
        <w:widowControl w:val="0"/>
        <w:numPr>
          <w:ilvl w:val="0"/>
          <w:numId w:val="23"/>
        </w:numPr>
        <w:autoSpaceDE w:val="0"/>
        <w:autoSpaceDN w:val="0"/>
        <w:adjustRightInd w:val="0"/>
        <w:spacing w:after="0" w:line="240" w:lineRule="auto"/>
        <w:ind w:left="284" w:hanging="426"/>
        <w:jc w:val="both"/>
        <w:rPr>
          <w:rFonts w:ascii="Times New Roman" w:hAnsi="Times New Roman" w:cs="Times New Roman"/>
          <w:sz w:val="26"/>
          <w:szCs w:val="26"/>
        </w:rPr>
      </w:pPr>
      <w:r w:rsidRPr="00B00060">
        <w:rPr>
          <w:rFonts w:ascii="Times New Roman" w:hAnsi="Times New Roman" w:cs="Times New Roman"/>
          <w:sz w:val="26"/>
          <w:szCs w:val="26"/>
        </w:rPr>
        <w:t>пакер должен выдерживать максимальный перепад давле</w:t>
      </w:r>
      <w:r w:rsidRPr="00B00060">
        <w:rPr>
          <w:rFonts w:ascii="Times New Roman" w:hAnsi="Times New Roman" w:cs="Times New Roman"/>
          <w:sz w:val="26"/>
          <w:szCs w:val="26"/>
        </w:rPr>
        <w:softHyphen/>
        <w:t>ний, действующий на него в экстремальных условиях и назы</w:t>
      </w:r>
      <w:r w:rsidRPr="00B00060">
        <w:rPr>
          <w:rFonts w:ascii="Times New Roman" w:hAnsi="Times New Roman" w:cs="Times New Roman"/>
          <w:sz w:val="26"/>
          <w:szCs w:val="26"/>
        </w:rPr>
        <w:softHyphen/>
        <w:t>ваемый «рабочим давлением»;</w:t>
      </w:r>
    </w:p>
    <w:p w:rsidR="009C7B7A" w:rsidRPr="00B00060" w:rsidRDefault="009C7B7A" w:rsidP="00B00060">
      <w:pPr>
        <w:pStyle w:val="af3"/>
        <w:widowControl w:val="0"/>
        <w:numPr>
          <w:ilvl w:val="0"/>
          <w:numId w:val="23"/>
        </w:numPr>
        <w:autoSpaceDE w:val="0"/>
        <w:autoSpaceDN w:val="0"/>
        <w:adjustRightInd w:val="0"/>
        <w:spacing w:after="0" w:line="240" w:lineRule="auto"/>
        <w:ind w:left="284" w:hanging="426"/>
        <w:jc w:val="both"/>
        <w:rPr>
          <w:rFonts w:ascii="Times New Roman" w:hAnsi="Times New Roman" w:cs="Times New Roman"/>
          <w:sz w:val="26"/>
          <w:szCs w:val="26"/>
        </w:rPr>
      </w:pPr>
      <w:r w:rsidRPr="00B00060">
        <w:rPr>
          <w:rFonts w:ascii="Times New Roman" w:hAnsi="Times New Roman" w:cs="Times New Roman"/>
          <w:sz w:val="26"/>
          <w:szCs w:val="26"/>
        </w:rPr>
        <w:t>пакер должен иметь наружный диаметр, обеспечивающий оптимальный зазор между ним и стенкой эксплуатационной ко</w:t>
      </w:r>
      <w:r w:rsidRPr="00B00060">
        <w:rPr>
          <w:rFonts w:ascii="Times New Roman" w:hAnsi="Times New Roman" w:cs="Times New Roman"/>
          <w:sz w:val="26"/>
          <w:szCs w:val="26"/>
        </w:rPr>
        <w:softHyphen/>
        <w:t>лонны труб, с которой он должен создать после посадки герме</w:t>
      </w:r>
      <w:r w:rsidRPr="00B00060">
        <w:rPr>
          <w:rFonts w:ascii="Times New Roman" w:hAnsi="Times New Roman" w:cs="Times New Roman"/>
          <w:sz w:val="26"/>
          <w:szCs w:val="26"/>
        </w:rPr>
        <w:softHyphen/>
        <w:t>тичное соединение.</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В соответствии с этим различаются пакеры следующих ти</w:t>
      </w:r>
      <w:r w:rsidRPr="009C7B7A">
        <w:rPr>
          <w:rFonts w:ascii="Times New Roman" w:hAnsi="Times New Roman" w:cs="Times New Roman"/>
          <w:sz w:val="26"/>
          <w:szCs w:val="26"/>
        </w:rPr>
        <w:softHyphen/>
        <w:t>пов:</w:t>
      </w:r>
    </w:p>
    <w:p w:rsidR="009C7B7A" w:rsidRPr="00B00060" w:rsidRDefault="009C7B7A" w:rsidP="00B00060">
      <w:pPr>
        <w:pStyle w:val="af3"/>
        <w:widowControl w:val="0"/>
        <w:numPr>
          <w:ilvl w:val="0"/>
          <w:numId w:val="24"/>
        </w:numPr>
        <w:autoSpaceDE w:val="0"/>
        <w:autoSpaceDN w:val="0"/>
        <w:adjustRightInd w:val="0"/>
        <w:spacing w:after="0" w:line="240" w:lineRule="auto"/>
        <w:ind w:left="284" w:hanging="426"/>
        <w:jc w:val="both"/>
        <w:rPr>
          <w:rFonts w:ascii="Times New Roman" w:hAnsi="Times New Roman" w:cs="Times New Roman"/>
          <w:sz w:val="26"/>
          <w:szCs w:val="26"/>
        </w:rPr>
      </w:pPr>
      <w:r w:rsidRPr="00B00060">
        <w:rPr>
          <w:rFonts w:ascii="Times New Roman" w:hAnsi="Times New Roman" w:cs="Times New Roman"/>
          <w:sz w:val="26"/>
          <w:szCs w:val="26"/>
        </w:rPr>
        <w:t>ПВ — пакер, воспринимающий усилие от перепада давле</w:t>
      </w:r>
      <w:r w:rsidRPr="00B00060">
        <w:rPr>
          <w:rFonts w:ascii="Times New Roman" w:hAnsi="Times New Roman" w:cs="Times New Roman"/>
          <w:sz w:val="26"/>
          <w:szCs w:val="26"/>
        </w:rPr>
        <w:softHyphen/>
        <w:t>ний, направленного вверх;</w:t>
      </w:r>
    </w:p>
    <w:p w:rsidR="009C7B7A" w:rsidRPr="00B00060" w:rsidRDefault="009C7B7A" w:rsidP="00B00060">
      <w:pPr>
        <w:pStyle w:val="af3"/>
        <w:widowControl w:val="0"/>
        <w:numPr>
          <w:ilvl w:val="0"/>
          <w:numId w:val="24"/>
        </w:numPr>
        <w:autoSpaceDE w:val="0"/>
        <w:autoSpaceDN w:val="0"/>
        <w:adjustRightInd w:val="0"/>
        <w:spacing w:after="0" w:line="240" w:lineRule="auto"/>
        <w:ind w:left="284" w:hanging="426"/>
        <w:jc w:val="both"/>
        <w:rPr>
          <w:rFonts w:ascii="Times New Roman" w:hAnsi="Times New Roman" w:cs="Times New Roman"/>
          <w:sz w:val="26"/>
          <w:szCs w:val="26"/>
        </w:rPr>
      </w:pPr>
      <w:r w:rsidRPr="00B00060">
        <w:rPr>
          <w:rFonts w:ascii="Times New Roman" w:hAnsi="Times New Roman" w:cs="Times New Roman"/>
          <w:sz w:val="26"/>
          <w:szCs w:val="26"/>
        </w:rPr>
        <w:t>ПН — пакер, воспринимающий усилие от перепада давле</w:t>
      </w:r>
      <w:r w:rsidRPr="00B00060">
        <w:rPr>
          <w:rFonts w:ascii="Times New Roman" w:hAnsi="Times New Roman" w:cs="Times New Roman"/>
          <w:sz w:val="26"/>
          <w:szCs w:val="26"/>
        </w:rPr>
        <w:softHyphen/>
        <w:t>ний, направленного вниз;</w:t>
      </w:r>
    </w:p>
    <w:p w:rsidR="009C7B7A" w:rsidRPr="00B00060" w:rsidRDefault="009C7B7A" w:rsidP="00B00060">
      <w:pPr>
        <w:pStyle w:val="af3"/>
        <w:widowControl w:val="0"/>
        <w:numPr>
          <w:ilvl w:val="0"/>
          <w:numId w:val="24"/>
        </w:numPr>
        <w:autoSpaceDE w:val="0"/>
        <w:autoSpaceDN w:val="0"/>
        <w:adjustRightInd w:val="0"/>
        <w:spacing w:after="0" w:line="240" w:lineRule="auto"/>
        <w:ind w:left="284" w:hanging="426"/>
        <w:jc w:val="both"/>
        <w:rPr>
          <w:rFonts w:ascii="Times New Roman" w:hAnsi="Times New Roman" w:cs="Times New Roman"/>
          <w:sz w:val="26"/>
          <w:szCs w:val="26"/>
        </w:rPr>
      </w:pPr>
      <w:r w:rsidRPr="00B00060">
        <w:rPr>
          <w:rFonts w:ascii="Times New Roman" w:hAnsi="Times New Roman" w:cs="Times New Roman"/>
          <w:sz w:val="26"/>
          <w:szCs w:val="26"/>
        </w:rPr>
        <w:t>ПД— пакер, воспринимающий усилие от перепада давле</w:t>
      </w:r>
      <w:r w:rsidRPr="00B00060">
        <w:rPr>
          <w:rFonts w:ascii="Times New Roman" w:hAnsi="Times New Roman" w:cs="Times New Roman"/>
          <w:sz w:val="26"/>
          <w:szCs w:val="26"/>
        </w:rPr>
        <w:softHyphen/>
        <w:t>ний, направленного как вниз, так и вверх.</w:t>
      </w:r>
    </w:p>
    <w:p w:rsidR="009C7B7A" w:rsidRPr="009C7B7A" w:rsidRDefault="009C7B7A" w:rsidP="009C7B7A">
      <w:pPr>
        <w:pStyle w:val="a7"/>
        <w:ind w:left="-142" w:firstLine="568"/>
        <w:rPr>
          <w:sz w:val="26"/>
          <w:szCs w:val="26"/>
        </w:rPr>
      </w:pPr>
      <w:r w:rsidRPr="009C7B7A">
        <w:rPr>
          <w:sz w:val="26"/>
          <w:szCs w:val="26"/>
        </w:rPr>
        <w:t xml:space="preserve">   Для восприятия усилия от перепада давлений, действующего, на пакер в одном или двух направлениях, пакер должен иметь соответствующее  заякоривающее  устройство   (якорь),   наличие которого в шифре пакера обозначается буквой Я, гидравлические Г, механические М, гидромеханические ГМ.</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Герметичное разобщение пространств эксплуатационной ко</w:t>
      </w:r>
      <w:r w:rsidRPr="009C7B7A">
        <w:rPr>
          <w:rFonts w:ascii="Times New Roman" w:hAnsi="Times New Roman" w:cs="Times New Roman"/>
          <w:sz w:val="26"/>
          <w:szCs w:val="26"/>
        </w:rPr>
        <w:softHyphen/>
        <w:t>лонны достигается при соблюдении подбора диаметра пакера в соответствии с ОСТ 26-16-1615—81.</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Якори— это устройства, предназначенные для заякоривания колонны подъемных труб за стенку эксплуатационной колонны труб с целью предотвращения перемещения скважинного обору</w:t>
      </w:r>
      <w:r w:rsidRPr="009C7B7A">
        <w:rPr>
          <w:rFonts w:ascii="Times New Roman" w:hAnsi="Times New Roman" w:cs="Times New Roman"/>
          <w:sz w:val="26"/>
          <w:szCs w:val="26"/>
        </w:rPr>
        <w:softHyphen/>
        <w:t>дования под воздействием нагрузки.</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Якори в эксплуатации применяются преимущественно с пакерами типа ПВ и ПН.</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Пакеры, способные воспринимать усилие от перепада дав</w:t>
      </w:r>
      <w:r w:rsidRPr="009C7B7A">
        <w:rPr>
          <w:rFonts w:ascii="Times New Roman" w:hAnsi="Times New Roman" w:cs="Times New Roman"/>
          <w:sz w:val="26"/>
          <w:szCs w:val="26"/>
        </w:rPr>
        <w:softHyphen/>
        <w:t>ления, направленного как вниз, так и вверх, могут оставаться в скважине и выполнять свои функции и без колонны подъем</w:t>
      </w:r>
      <w:r w:rsidRPr="009C7B7A">
        <w:rPr>
          <w:rFonts w:ascii="Times New Roman" w:hAnsi="Times New Roman" w:cs="Times New Roman"/>
          <w:sz w:val="26"/>
          <w:szCs w:val="26"/>
        </w:rPr>
        <w:softHyphen/>
        <w:t>ных труб, которую извлекают после посадки пакера. В этом случае для отсоединения колонны труб от пакера и повторного соединения ее с пакером применяются разъединители колонн типов РК, ЗРК и 4РК, устанавливаемые над пакером.    В остав</w:t>
      </w:r>
      <w:r w:rsidRPr="009C7B7A">
        <w:rPr>
          <w:rFonts w:ascii="Times New Roman" w:hAnsi="Times New Roman" w:cs="Times New Roman"/>
          <w:sz w:val="26"/>
          <w:szCs w:val="26"/>
        </w:rPr>
        <w:softHyphen/>
        <w:t>ляемую с пакером часть разъединителя перед разъединением при помощи канатной техники устанавливается пробка, пере</w:t>
      </w:r>
      <w:r w:rsidRPr="009C7B7A">
        <w:rPr>
          <w:rFonts w:ascii="Times New Roman" w:hAnsi="Times New Roman" w:cs="Times New Roman"/>
          <w:sz w:val="26"/>
          <w:szCs w:val="26"/>
        </w:rPr>
        <w:softHyphen/>
        <w:t>крывающая пласт, а извлекаемая часть разъединителя подни</w:t>
      </w:r>
      <w:r w:rsidRPr="009C7B7A">
        <w:rPr>
          <w:rFonts w:ascii="Times New Roman" w:hAnsi="Times New Roman" w:cs="Times New Roman"/>
          <w:sz w:val="26"/>
          <w:szCs w:val="26"/>
        </w:rPr>
        <w:softHyphen/>
        <w:t>мается вместе с колонной подъемных труб,</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ПАКЕРЫ</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Условное обозначение пакеров включает: буквенную часть, состоящую из обозначения типа пакера (ПВ, ПН, ПД), спо</w:t>
      </w:r>
      <w:r w:rsidRPr="009C7B7A">
        <w:rPr>
          <w:rFonts w:ascii="Times New Roman" w:hAnsi="Times New Roman" w:cs="Times New Roman"/>
          <w:sz w:val="26"/>
          <w:szCs w:val="26"/>
        </w:rPr>
        <w:softHyphen/>
        <w:t>соба посадки и освобождения пакера (Г, М, ГМ) и наличия якоря устройства (буква Я), первая цифра после обозначения типа пакера — число проходов, цифра перед буквами — номер модели; первое число после букв — наружный диаметр пакера (в мм); второе число — рабочее давление (максимальный пере</w:t>
      </w:r>
      <w:r w:rsidRPr="009C7B7A">
        <w:rPr>
          <w:rFonts w:ascii="Times New Roman" w:hAnsi="Times New Roman" w:cs="Times New Roman"/>
          <w:sz w:val="26"/>
          <w:szCs w:val="26"/>
        </w:rPr>
        <w:softHyphen/>
        <w:t>пад давлений, воспринимаемый пакером); К2 — конец обозна</w:t>
      </w:r>
      <w:r w:rsidRPr="009C7B7A">
        <w:rPr>
          <w:rFonts w:ascii="Times New Roman" w:hAnsi="Times New Roman" w:cs="Times New Roman"/>
          <w:sz w:val="26"/>
          <w:szCs w:val="26"/>
        </w:rPr>
        <w:softHyphen/>
        <w:t>чения— сероводородостойкое исполнение. Например- ПН-ЯМ-150-500, ПН-ЯГМ-118-210, 1ПД-ЯГ-136-500, ПД-Г-136-210К2.</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Пакер типа ПН-ЯМ предназначен для разобщения про</w:t>
      </w:r>
      <w:r w:rsidRPr="009C7B7A">
        <w:rPr>
          <w:rFonts w:ascii="Times New Roman" w:hAnsi="Times New Roman" w:cs="Times New Roman"/>
          <w:sz w:val="26"/>
          <w:szCs w:val="26"/>
        </w:rPr>
        <w:softHyphen/>
        <w:t>странств эксплуатационной колонны нефтяных и газовых сква</w:t>
      </w:r>
      <w:r w:rsidRPr="009C7B7A">
        <w:rPr>
          <w:rFonts w:ascii="Times New Roman" w:hAnsi="Times New Roman" w:cs="Times New Roman"/>
          <w:sz w:val="26"/>
          <w:szCs w:val="26"/>
        </w:rPr>
        <w:softHyphen/>
        <w:t xml:space="preserve">жин и защиты ее от воздействия пласта, состоит из уплотнительного устройства, плашечного механизма и фиксатора </w:t>
      </w:r>
      <w:r w:rsidR="00F02626">
        <w:rPr>
          <w:rFonts w:ascii="Times New Roman" w:hAnsi="Times New Roman" w:cs="Times New Roman"/>
          <w:sz w:val="26"/>
          <w:szCs w:val="26"/>
        </w:rPr>
        <w:t>типа байонетного замка (рис. 89</w:t>
      </w:r>
      <w:r w:rsidRPr="009C7B7A">
        <w:rPr>
          <w:rFonts w:ascii="Times New Roman" w:hAnsi="Times New Roman" w:cs="Times New Roman"/>
          <w:sz w:val="26"/>
          <w:szCs w:val="26"/>
        </w:rPr>
        <w:t>). На ствол пакера свободно наса</w:t>
      </w:r>
      <w:r w:rsidRPr="009C7B7A">
        <w:rPr>
          <w:rFonts w:ascii="Times New Roman" w:hAnsi="Times New Roman" w:cs="Times New Roman"/>
          <w:sz w:val="26"/>
          <w:szCs w:val="26"/>
        </w:rPr>
        <w:softHyphen/>
        <w:t xml:space="preserve">жены конус и уплотнительные манжеты. Плашки входят в пазы плашкодержателя и в </w:t>
      </w:r>
      <w:r w:rsidRPr="009C7B7A">
        <w:rPr>
          <w:rFonts w:ascii="Times New Roman" w:hAnsi="Times New Roman" w:cs="Times New Roman"/>
          <w:sz w:val="26"/>
          <w:szCs w:val="26"/>
        </w:rPr>
        <w:lastRenderedPageBreak/>
        <w:t>пакерах с наружным диамет</w:t>
      </w:r>
      <w:r w:rsidR="00F02626">
        <w:rPr>
          <w:rFonts w:ascii="Times New Roman" w:hAnsi="Times New Roman" w:cs="Times New Roman"/>
          <w:sz w:val="26"/>
          <w:szCs w:val="26"/>
        </w:rPr>
        <w:t>ром 118 и 136 мм (см. рис. 89</w:t>
      </w:r>
      <w:r w:rsidR="00F3083E">
        <w:rPr>
          <w:rFonts w:ascii="Times New Roman" w:hAnsi="Times New Roman" w:cs="Times New Roman"/>
          <w:sz w:val="26"/>
          <w:szCs w:val="26"/>
        </w:rPr>
        <w:t>, б</w:t>
      </w:r>
      <w:r w:rsidRPr="009C7B7A">
        <w:rPr>
          <w:rFonts w:ascii="Times New Roman" w:hAnsi="Times New Roman" w:cs="Times New Roman"/>
          <w:sz w:val="26"/>
          <w:szCs w:val="26"/>
        </w:rPr>
        <w:t>) прижимаются к конусу за счет усилия пружин плашкодержателя. В</w:t>
      </w:r>
      <w:r w:rsidR="00F02626">
        <w:rPr>
          <w:rFonts w:ascii="Times New Roman" w:hAnsi="Times New Roman" w:cs="Times New Roman"/>
          <w:sz w:val="26"/>
          <w:szCs w:val="26"/>
        </w:rPr>
        <w:t xml:space="preserve"> остальных пакерах (см. рис. 89</w:t>
      </w:r>
      <w:r w:rsidRPr="009C7B7A">
        <w:rPr>
          <w:rFonts w:ascii="Times New Roman" w:hAnsi="Times New Roman" w:cs="Times New Roman"/>
          <w:sz w:val="26"/>
          <w:szCs w:val="26"/>
        </w:rPr>
        <w:t>, а) плашкодержатель фиксируется со стволом и цилиндром захва</w:t>
      </w:r>
      <w:r w:rsidRPr="009C7B7A">
        <w:rPr>
          <w:rFonts w:ascii="Times New Roman" w:hAnsi="Times New Roman" w:cs="Times New Roman"/>
          <w:sz w:val="26"/>
          <w:szCs w:val="26"/>
        </w:rPr>
        <w:softHyphen/>
        <w:t>тами. Корпус фонаря соединен с замком, имеющим фигурный паз, в котором может перемещаться палец, связанный со ство</w:t>
      </w:r>
      <w:r w:rsidRPr="009C7B7A">
        <w:rPr>
          <w:rFonts w:ascii="Times New Roman" w:hAnsi="Times New Roman" w:cs="Times New Roman"/>
          <w:sz w:val="26"/>
          <w:szCs w:val="26"/>
        </w:rPr>
        <w:softHyphen/>
        <w:t>лом. Посадка пакера проводится путем приподъема труб на величину, необходимую для создания на пакер расчетной осевой нагрузки, поворота его на 1,5—2 оборота вправо и затем спуска труб вниз. Благодаря трению башмаков о стенку эксплуата</w:t>
      </w:r>
      <w:r w:rsidRPr="009C7B7A">
        <w:rPr>
          <w:rFonts w:ascii="Times New Roman" w:hAnsi="Times New Roman" w:cs="Times New Roman"/>
          <w:sz w:val="26"/>
          <w:szCs w:val="26"/>
        </w:rPr>
        <w:softHyphen/>
        <w:t>ционной колонны обеспечивается неподвижность корпуса фо</w:t>
      </w:r>
      <w:r w:rsidRPr="009C7B7A">
        <w:rPr>
          <w:rFonts w:ascii="Times New Roman" w:hAnsi="Times New Roman" w:cs="Times New Roman"/>
          <w:sz w:val="26"/>
          <w:szCs w:val="26"/>
        </w:rPr>
        <w:softHyphen/>
        <w:t>наря и плашек. Палец при повороте скользит по фигурному пазу и опускается вниз совместно со стволом.</w:t>
      </w:r>
    </w:p>
    <w:p w:rsidR="00F3083E" w:rsidRDefault="00F02626" w:rsidP="00C071BC">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 xml:space="preserve">   В пакере (см. рис. 89</w:t>
      </w:r>
      <w:r w:rsidR="00F3083E">
        <w:rPr>
          <w:rFonts w:ascii="Times New Roman" w:hAnsi="Times New Roman" w:cs="Times New Roman"/>
          <w:sz w:val="26"/>
          <w:szCs w:val="26"/>
        </w:rPr>
        <w:t>,б</w:t>
      </w:r>
      <w:r w:rsidR="009C7B7A" w:rsidRPr="009C7B7A">
        <w:rPr>
          <w:rFonts w:ascii="Times New Roman" w:hAnsi="Times New Roman" w:cs="Times New Roman"/>
          <w:sz w:val="26"/>
          <w:szCs w:val="26"/>
        </w:rPr>
        <w:t>) при движении ствола конус раз</w:t>
      </w:r>
      <w:r w:rsidR="009C7B7A" w:rsidRPr="009C7B7A">
        <w:rPr>
          <w:rFonts w:ascii="Times New Roman" w:hAnsi="Times New Roman" w:cs="Times New Roman"/>
          <w:sz w:val="26"/>
          <w:szCs w:val="26"/>
        </w:rPr>
        <w:softHyphen/>
        <w:t>двигает плашки и последние заякориваются на стенке эксплуа</w:t>
      </w:r>
      <w:r w:rsidR="009C7B7A" w:rsidRPr="009C7B7A">
        <w:rPr>
          <w:rFonts w:ascii="Times New Roman" w:hAnsi="Times New Roman" w:cs="Times New Roman"/>
          <w:sz w:val="26"/>
          <w:szCs w:val="26"/>
        </w:rPr>
        <w:softHyphen/>
        <w:t>тационной</w:t>
      </w:r>
      <w:r>
        <w:rPr>
          <w:rFonts w:ascii="Times New Roman" w:hAnsi="Times New Roman" w:cs="Times New Roman"/>
          <w:sz w:val="26"/>
          <w:szCs w:val="26"/>
        </w:rPr>
        <w:t xml:space="preserve"> колонны. В пакере (см. рис. 89</w:t>
      </w:r>
      <w:r w:rsidR="009C7B7A" w:rsidRPr="009C7B7A">
        <w:rPr>
          <w:rFonts w:ascii="Times New Roman" w:hAnsi="Times New Roman" w:cs="Times New Roman"/>
          <w:sz w:val="26"/>
          <w:szCs w:val="26"/>
        </w:rPr>
        <w:t xml:space="preserve">, а) ствол совместно с головкой, упором, манжетами, конусом, плашками и плашко-держателем, опускаясь, доходит до упора в цилиндр. При этом захваты заходят в паз а, освобождая ствол, а конус раздвигает плашки в радиальном направлении и заякоривает их. </w:t>
      </w:r>
    </w:p>
    <w:p w:rsidR="00C071BC" w:rsidRPr="009C7B7A" w:rsidRDefault="009C7B7A" w:rsidP="00C071BC">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Сжатие манжет и герметизация пакером разобщаемых пространств про</w:t>
      </w:r>
      <w:r w:rsidRPr="009C7B7A">
        <w:rPr>
          <w:rFonts w:ascii="Times New Roman" w:hAnsi="Times New Roman" w:cs="Times New Roman"/>
          <w:sz w:val="26"/>
          <w:szCs w:val="26"/>
        </w:rPr>
        <w:softHyphen/>
        <w:t>исходит при дальнейшем опускании ствола пакера за счет массы колонны подъемных труб. Пакер извлекается из сква</w:t>
      </w:r>
      <w:r w:rsidRPr="009C7B7A">
        <w:rPr>
          <w:rFonts w:ascii="Times New Roman" w:hAnsi="Times New Roman" w:cs="Times New Roman"/>
          <w:sz w:val="26"/>
          <w:szCs w:val="26"/>
        </w:rPr>
        <w:softHyphen/>
        <w:t>жины в результате подъема труб. При этом освобождаются манжеты, а ствол своим буртом вытягивает конус из-под пла</w:t>
      </w:r>
      <w:r w:rsidRPr="009C7B7A">
        <w:rPr>
          <w:rFonts w:ascii="Times New Roman" w:hAnsi="Times New Roman" w:cs="Times New Roman"/>
          <w:sz w:val="26"/>
          <w:szCs w:val="26"/>
        </w:rPr>
        <w:softHyphen/>
        <w:t>шек, которые освобождаются и одновременно приводят корпус плашек с захватами в исходное положение. При подъеме труб и повороте их влево на 1,5</w:t>
      </w:r>
      <w:r w:rsidR="00F3083E">
        <w:rPr>
          <w:rFonts w:ascii="Times New Roman" w:hAnsi="Times New Roman" w:cs="Times New Roman"/>
          <w:sz w:val="26"/>
          <w:szCs w:val="26"/>
        </w:rPr>
        <w:t xml:space="preserve"> </w:t>
      </w:r>
      <w:r w:rsidRPr="009C7B7A">
        <w:rPr>
          <w:rFonts w:ascii="Times New Roman" w:hAnsi="Times New Roman" w:cs="Times New Roman"/>
          <w:sz w:val="26"/>
          <w:szCs w:val="26"/>
        </w:rPr>
        <w:t>—</w:t>
      </w:r>
      <w:r w:rsidR="00F3083E">
        <w:rPr>
          <w:rFonts w:ascii="Times New Roman" w:hAnsi="Times New Roman" w:cs="Times New Roman"/>
          <w:sz w:val="26"/>
          <w:szCs w:val="26"/>
        </w:rPr>
        <w:t xml:space="preserve"> </w:t>
      </w:r>
      <w:r w:rsidRPr="009C7B7A">
        <w:rPr>
          <w:rFonts w:ascii="Times New Roman" w:hAnsi="Times New Roman" w:cs="Times New Roman"/>
          <w:sz w:val="26"/>
          <w:szCs w:val="26"/>
        </w:rPr>
        <w:t>2 оборота палец на стволе автома</w:t>
      </w:r>
      <w:r w:rsidRPr="009C7B7A">
        <w:rPr>
          <w:rFonts w:ascii="Times New Roman" w:hAnsi="Times New Roman" w:cs="Times New Roman"/>
          <w:sz w:val="26"/>
          <w:szCs w:val="26"/>
        </w:rPr>
        <w:softHyphen/>
        <w:t>тически входит в фигурный паз замка, благодаря чему пакер</w:t>
      </w:r>
      <w:r w:rsidR="00C071BC" w:rsidRPr="00C071BC">
        <w:rPr>
          <w:rFonts w:ascii="Times New Roman" w:hAnsi="Times New Roman" w:cs="Times New Roman"/>
          <w:sz w:val="26"/>
          <w:szCs w:val="26"/>
        </w:rPr>
        <w:t xml:space="preserve"> </w:t>
      </w:r>
      <w:r w:rsidR="00C071BC" w:rsidRPr="009C7B7A">
        <w:rPr>
          <w:rFonts w:ascii="Times New Roman" w:hAnsi="Times New Roman" w:cs="Times New Roman"/>
          <w:sz w:val="26"/>
          <w:szCs w:val="26"/>
        </w:rPr>
        <w:t>может   быть   посажен   повторно  без   извлеч</w:t>
      </w:r>
      <w:r w:rsidR="00C071BC">
        <w:rPr>
          <w:rFonts w:ascii="Times New Roman" w:hAnsi="Times New Roman" w:cs="Times New Roman"/>
          <w:sz w:val="26"/>
          <w:szCs w:val="26"/>
        </w:rPr>
        <w:t>ения   из   скважины</w:t>
      </w:r>
      <w:r w:rsidR="00C071BC" w:rsidRPr="009C7B7A">
        <w:rPr>
          <w:rFonts w:ascii="Times New Roman" w:hAnsi="Times New Roman" w:cs="Times New Roman"/>
          <w:sz w:val="26"/>
          <w:szCs w:val="26"/>
        </w:rPr>
        <w:t>.</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noProof/>
          <w:sz w:val="26"/>
          <w:szCs w:val="26"/>
          <w:lang w:eastAsia="ru-RU"/>
        </w:rPr>
        <w:drawing>
          <wp:inline distT="0" distB="0" distL="0" distR="0">
            <wp:extent cx="1257810" cy="3695700"/>
            <wp:effectExtent l="19050" t="0" r="0" b="0"/>
            <wp:docPr id="9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4" cstate="print"/>
                    <a:srcRect/>
                    <a:stretch>
                      <a:fillRect/>
                    </a:stretch>
                  </pic:blipFill>
                  <pic:spPr bwMode="auto">
                    <a:xfrm>
                      <a:off x="0" y="0"/>
                      <a:ext cx="1258622" cy="3698087"/>
                    </a:xfrm>
                    <a:prstGeom prst="rect">
                      <a:avLst/>
                    </a:prstGeom>
                    <a:noFill/>
                    <a:ln w="9525">
                      <a:noFill/>
                      <a:miter lim="800000"/>
                      <a:headEnd/>
                      <a:tailEnd/>
                    </a:ln>
                  </pic:spPr>
                </pic:pic>
              </a:graphicData>
            </a:graphic>
          </wp:inline>
        </w:drawing>
      </w:r>
    </w:p>
    <w:p w:rsidR="009C7B7A" w:rsidRPr="00C071BC" w:rsidRDefault="00F02626" w:rsidP="009C7B7A">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Pr>
          <w:rFonts w:ascii="Times New Roman" w:hAnsi="Times New Roman" w:cs="Times New Roman"/>
          <w:bCs/>
          <w:sz w:val="24"/>
          <w:szCs w:val="24"/>
        </w:rPr>
        <w:t>Рис. 89</w:t>
      </w:r>
      <w:r w:rsidR="009C7B7A" w:rsidRPr="00C071BC">
        <w:rPr>
          <w:rFonts w:ascii="Times New Roman" w:hAnsi="Times New Roman" w:cs="Times New Roman"/>
          <w:bCs/>
          <w:sz w:val="24"/>
          <w:szCs w:val="24"/>
        </w:rPr>
        <w:t>. Пакер ПН-ЯМ:</w:t>
      </w:r>
    </w:p>
    <w:p w:rsidR="009C7B7A" w:rsidRPr="00C071BC"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4"/>
          <w:szCs w:val="24"/>
        </w:rPr>
      </w:pPr>
      <w:r w:rsidRPr="00C071BC">
        <w:rPr>
          <w:rFonts w:ascii="Times New Roman" w:hAnsi="Times New Roman" w:cs="Times New Roman"/>
          <w:sz w:val="24"/>
          <w:szCs w:val="24"/>
        </w:rPr>
        <w:t>Наружный диаметр, мм: а—150; 160; 185; 210; 236,; 265; 6 — 118 и 136; /—головка; 2— упор; 3— манжеты; 4 — конус; 5 — плашка; 6 — плашкодержатель; 7 — ци</w:t>
      </w:r>
      <w:r w:rsidRPr="00C071BC">
        <w:rPr>
          <w:rFonts w:ascii="Times New Roman" w:hAnsi="Times New Roman" w:cs="Times New Roman"/>
          <w:sz w:val="24"/>
          <w:szCs w:val="24"/>
        </w:rPr>
        <w:softHyphen/>
        <w:t xml:space="preserve">линдр; 8 — захват; 9 — корпус фонаря,; 10— башмак; </w:t>
      </w:r>
      <w:r w:rsidRPr="00C071BC">
        <w:rPr>
          <w:rFonts w:ascii="Times New Roman" w:hAnsi="Times New Roman" w:cs="Times New Roman"/>
          <w:sz w:val="24"/>
          <w:szCs w:val="24"/>
          <w:lang w:val="en-US"/>
        </w:rPr>
        <w:t>II</w:t>
      </w:r>
      <w:r w:rsidRPr="00C071BC">
        <w:rPr>
          <w:rFonts w:ascii="Times New Roman" w:hAnsi="Times New Roman" w:cs="Times New Roman"/>
          <w:sz w:val="24"/>
          <w:szCs w:val="24"/>
        </w:rPr>
        <w:t xml:space="preserve"> —замок; 12— гайка; 13 — палец: 14 — ствол</w:t>
      </w:r>
      <w:r w:rsidR="00C071BC" w:rsidRPr="00C071BC">
        <w:rPr>
          <w:rFonts w:ascii="Times New Roman" w:hAnsi="Times New Roman" w:cs="Times New Roman"/>
          <w:sz w:val="24"/>
          <w:szCs w:val="24"/>
        </w:rPr>
        <w:t>.</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noProof/>
          <w:sz w:val="26"/>
          <w:szCs w:val="26"/>
          <w:lang w:eastAsia="ru-RU"/>
        </w:rPr>
        <w:lastRenderedPageBreak/>
        <w:drawing>
          <wp:inline distT="0" distB="0" distL="0" distR="0">
            <wp:extent cx="1371600" cy="4933950"/>
            <wp:effectExtent l="19050" t="0" r="0" b="0"/>
            <wp:docPr id="9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5" cstate="print"/>
                    <a:srcRect/>
                    <a:stretch>
                      <a:fillRect/>
                    </a:stretch>
                  </pic:blipFill>
                  <pic:spPr bwMode="auto">
                    <a:xfrm>
                      <a:off x="0" y="0"/>
                      <a:ext cx="1371600" cy="4933950"/>
                    </a:xfrm>
                    <a:prstGeom prst="rect">
                      <a:avLst/>
                    </a:prstGeom>
                    <a:noFill/>
                    <a:ln w="9525">
                      <a:noFill/>
                      <a:miter lim="800000"/>
                      <a:headEnd/>
                      <a:tailEnd/>
                    </a:ln>
                  </pic:spPr>
                </pic:pic>
              </a:graphicData>
            </a:graphic>
          </wp:inline>
        </w:drawing>
      </w:r>
    </w:p>
    <w:p w:rsidR="009C7B7A" w:rsidRPr="00F3083E" w:rsidRDefault="00F02626" w:rsidP="009C7B7A">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Pr>
          <w:rFonts w:ascii="Times New Roman" w:hAnsi="Times New Roman" w:cs="Times New Roman"/>
          <w:bCs/>
          <w:sz w:val="24"/>
          <w:szCs w:val="24"/>
        </w:rPr>
        <w:t>Рис. 90</w:t>
      </w:r>
      <w:r w:rsidR="009C7B7A" w:rsidRPr="00F3083E">
        <w:rPr>
          <w:rFonts w:ascii="Times New Roman" w:hAnsi="Times New Roman" w:cs="Times New Roman"/>
          <w:bCs/>
          <w:sz w:val="24"/>
          <w:szCs w:val="24"/>
        </w:rPr>
        <w:t>.  Пакер  ПН-ЯГМ (ППГМ1):</w:t>
      </w:r>
    </w:p>
    <w:p w:rsidR="009C7B7A" w:rsidRPr="00F3083E" w:rsidRDefault="00F3083E" w:rsidP="009C7B7A">
      <w:pPr>
        <w:pStyle w:val="ad"/>
        <w:spacing w:after="0" w:line="240" w:lineRule="auto"/>
        <w:ind w:left="-142" w:firstLine="568"/>
        <w:rPr>
          <w:rFonts w:ascii="Times New Roman" w:hAnsi="Times New Roman" w:cs="Times New Roman"/>
          <w:sz w:val="24"/>
          <w:szCs w:val="24"/>
        </w:rPr>
      </w:pPr>
      <w:r>
        <w:rPr>
          <w:rFonts w:ascii="Times New Roman" w:hAnsi="Times New Roman" w:cs="Times New Roman"/>
          <w:sz w:val="24"/>
          <w:szCs w:val="24"/>
        </w:rPr>
        <w:t>1</w:t>
      </w:r>
      <w:r w:rsidR="009C7B7A" w:rsidRPr="00F3083E">
        <w:rPr>
          <w:rFonts w:ascii="Times New Roman" w:hAnsi="Times New Roman" w:cs="Times New Roman"/>
          <w:sz w:val="24"/>
          <w:szCs w:val="24"/>
        </w:rPr>
        <w:t xml:space="preserve"> — муфта; 2 — упор; 3 — манжета,; 4 — ствол; 5 — обойма; 6 — конус; 7—шпонка; 8 — плашка; 9 —</w:t>
      </w:r>
      <w:r>
        <w:rPr>
          <w:rFonts w:ascii="Times New Roman" w:hAnsi="Times New Roman" w:cs="Times New Roman"/>
          <w:sz w:val="24"/>
          <w:szCs w:val="24"/>
        </w:rPr>
        <w:t xml:space="preserve"> плашкодержатель; 10 — винт,; 11 — кожух; 12</w:t>
      </w:r>
      <w:r w:rsidR="009C7B7A" w:rsidRPr="00F3083E">
        <w:rPr>
          <w:rFonts w:ascii="Times New Roman" w:hAnsi="Times New Roman" w:cs="Times New Roman"/>
          <w:sz w:val="24"/>
          <w:szCs w:val="24"/>
        </w:rPr>
        <w:t xml:space="preserve"> — поршень; 13 — корпус клапана; 14— шарик; 15 — седло; 16 — срезной винт</w:t>
      </w:r>
      <w:r w:rsidR="00C071BC" w:rsidRPr="00F3083E">
        <w:rPr>
          <w:rFonts w:ascii="Times New Roman" w:hAnsi="Times New Roman" w:cs="Times New Roman"/>
          <w:sz w:val="24"/>
          <w:szCs w:val="24"/>
        </w:rPr>
        <w:t>.</w:t>
      </w:r>
    </w:p>
    <w:p w:rsidR="00C071BC" w:rsidRPr="009C7B7A" w:rsidRDefault="00C071BC" w:rsidP="009C7B7A">
      <w:pPr>
        <w:pStyle w:val="ad"/>
        <w:spacing w:after="0" w:line="240" w:lineRule="auto"/>
        <w:ind w:left="-142" w:firstLine="568"/>
        <w:rPr>
          <w:rFonts w:ascii="Times New Roman" w:hAnsi="Times New Roman" w:cs="Times New Roman"/>
          <w:sz w:val="26"/>
          <w:szCs w:val="26"/>
        </w:rPr>
      </w:pPr>
    </w:p>
    <w:p w:rsidR="00F3083E" w:rsidRDefault="00F02626"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Пакер  ПН-ЯГМ   (рис. 90</w:t>
      </w:r>
      <w:r w:rsidR="009C7B7A" w:rsidRPr="009C7B7A">
        <w:rPr>
          <w:rFonts w:ascii="Times New Roman" w:hAnsi="Times New Roman" w:cs="Times New Roman"/>
          <w:sz w:val="26"/>
          <w:szCs w:val="26"/>
        </w:rPr>
        <w:t>)   предназначен   для   разобщения пространств эксплуатационных колонн нефтяных и газовых глубоких вертикальных и наклонных скважин, состоит из уплот</w:t>
      </w:r>
      <w:r w:rsidR="009C7B7A" w:rsidRPr="009C7B7A">
        <w:rPr>
          <w:rFonts w:ascii="Times New Roman" w:hAnsi="Times New Roman" w:cs="Times New Roman"/>
          <w:sz w:val="26"/>
          <w:szCs w:val="26"/>
        </w:rPr>
        <w:softHyphen/>
        <w:t>няющего, заякоривающего, клапанного устройств и гидропри</w:t>
      </w:r>
      <w:r w:rsidR="009C7B7A" w:rsidRPr="009C7B7A">
        <w:rPr>
          <w:rFonts w:ascii="Times New Roman" w:hAnsi="Times New Roman" w:cs="Times New Roman"/>
          <w:sz w:val="26"/>
          <w:szCs w:val="26"/>
        </w:rPr>
        <w:softHyphen/>
        <w:t xml:space="preserve">вода. Для посадки пакера в подъемные трубы сбрасывается шарик и создается давление. </w:t>
      </w:r>
    </w:p>
    <w:p w:rsidR="00F3083E"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Жидкость через отверстие </w:t>
      </w:r>
      <w:r w:rsidRPr="009C7B7A">
        <w:rPr>
          <w:rFonts w:ascii="Times New Roman" w:hAnsi="Times New Roman" w:cs="Times New Roman"/>
          <w:sz w:val="26"/>
          <w:szCs w:val="26"/>
          <w:lang w:val="en-US"/>
        </w:rPr>
        <w:t>a</w:t>
      </w:r>
      <w:r w:rsidRPr="009C7B7A">
        <w:rPr>
          <w:rFonts w:ascii="Times New Roman" w:hAnsi="Times New Roman" w:cs="Times New Roman"/>
          <w:sz w:val="26"/>
          <w:szCs w:val="26"/>
        </w:rPr>
        <w:t xml:space="preserve"> в стволе попадает под поршень. При давлении 10 МПа поршень толкает плашкодержатель, срезает винты, плашки надвигаются на конус и, упираясь в стенку эксплуатационной колонны, со</w:t>
      </w:r>
      <w:r w:rsidRPr="009C7B7A">
        <w:rPr>
          <w:rFonts w:ascii="Times New Roman" w:hAnsi="Times New Roman" w:cs="Times New Roman"/>
          <w:sz w:val="26"/>
          <w:szCs w:val="26"/>
        </w:rPr>
        <w:softHyphen/>
        <w:t xml:space="preserve">здают упор для сжатия уплотнительных манжет. </w:t>
      </w:r>
    </w:p>
    <w:p w:rsidR="00F3083E"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Под действием массы труб плашки внедряются в стенку эксплуатационной ко</w:t>
      </w:r>
      <w:r w:rsidRPr="009C7B7A">
        <w:rPr>
          <w:rFonts w:ascii="Times New Roman" w:hAnsi="Times New Roman" w:cs="Times New Roman"/>
          <w:sz w:val="26"/>
          <w:szCs w:val="26"/>
        </w:rPr>
        <w:softHyphen/>
        <w:t xml:space="preserve">лонны, обеспечивая заякоривание и герметичность разобщения. Проходное отверстие пакера открывается при увеличении давления до 21 МПа. </w:t>
      </w:r>
    </w:p>
    <w:p w:rsidR="00F3083E"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При этом срезаются винты, и седло с шариком выпадает. Пакер извлекается в результате подъема колонны труб. </w:t>
      </w:r>
    </w:p>
    <w:p w:rsidR="00F3083E" w:rsidRDefault="009C7B7A" w:rsidP="00F3083E">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При снятии осевой нагрузки освобождаются манжеты и, ствол, двигаясь вверх, тянет за собой конус, который освобож</w:t>
      </w:r>
      <w:r w:rsidRPr="009C7B7A">
        <w:rPr>
          <w:rFonts w:ascii="Times New Roman" w:hAnsi="Times New Roman" w:cs="Times New Roman"/>
          <w:sz w:val="26"/>
          <w:szCs w:val="26"/>
        </w:rPr>
        <w:softHyphen/>
        <w:t>дает плашки.</w:t>
      </w:r>
    </w:p>
    <w:p w:rsidR="009C7B7A" w:rsidRPr="009C7B7A" w:rsidRDefault="00F3083E"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noProof/>
          <w:sz w:val="26"/>
          <w:szCs w:val="26"/>
          <w:lang w:eastAsia="ru-RU"/>
        </w:rPr>
        <w:lastRenderedPageBreak/>
        <w:drawing>
          <wp:anchor distT="0" distB="0" distL="114300" distR="114300" simplePos="0" relativeHeight="251661312" behindDoc="0" locked="0" layoutInCell="1" allowOverlap="1">
            <wp:simplePos x="0" y="0"/>
            <wp:positionH relativeFrom="column">
              <wp:posOffset>3072765</wp:posOffset>
            </wp:positionH>
            <wp:positionV relativeFrom="paragraph">
              <wp:posOffset>-1905</wp:posOffset>
            </wp:positionV>
            <wp:extent cx="3305175" cy="5334000"/>
            <wp:effectExtent l="19050" t="0" r="9525" b="0"/>
            <wp:wrapSquare wrapText="bothSides"/>
            <wp:docPr id="9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6" cstate="print"/>
                    <a:srcRect/>
                    <a:stretch>
                      <a:fillRect/>
                    </a:stretch>
                  </pic:blipFill>
                  <pic:spPr bwMode="auto">
                    <a:xfrm>
                      <a:off x="0" y="0"/>
                      <a:ext cx="3305175" cy="5334000"/>
                    </a:xfrm>
                    <a:prstGeom prst="rect">
                      <a:avLst/>
                    </a:prstGeom>
                    <a:noFill/>
                    <a:ln w="9525">
                      <a:noFill/>
                      <a:miter lim="800000"/>
                      <a:headEnd/>
                      <a:tailEnd/>
                    </a:ln>
                  </pic:spPr>
                </pic:pic>
              </a:graphicData>
            </a:graphic>
          </wp:anchor>
        </w:drawing>
      </w:r>
      <w:r w:rsidR="009C7B7A" w:rsidRPr="009C7B7A">
        <w:rPr>
          <w:rFonts w:ascii="Times New Roman" w:hAnsi="Times New Roman" w:cs="Times New Roman"/>
          <w:noProof/>
          <w:sz w:val="26"/>
          <w:szCs w:val="26"/>
          <w:lang w:eastAsia="ru-RU"/>
        </w:rPr>
        <w:drawing>
          <wp:anchor distT="0" distB="0" distL="114300" distR="114300" simplePos="0" relativeHeight="251660288" behindDoc="0" locked="0" layoutInCell="1" allowOverlap="1">
            <wp:simplePos x="0" y="0"/>
            <wp:positionH relativeFrom="column">
              <wp:posOffset>-222885</wp:posOffset>
            </wp:positionH>
            <wp:positionV relativeFrom="paragraph">
              <wp:posOffset>-97155</wp:posOffset>
            </wp:positionV>
            <wp:extent cx="3409950" cy="6343650"/>
            <wp:effectExtent l="19050" t="0" r="0" b="0"/>
            <wp:wrapSquare wrapText="bothSides"/>
            <wp:docPr id="9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7" cstate="print"/>
                    <a:srcRect/>
                    <a:stretch>
                      <a:fillRect/>
                    </a:stretch>
                  </pic:blipFill>
                  <pic:spPr bwMode="auto">
                    <a:xfrm>
                      <a:off x="0" y="0"/>
                      <a:ext cx="3409950" cy="6343650"/>
                    </a:xfrm>
                    <a:prstGeom prst="rect">
                      <a:avLst/>
                    </a:prstGeom>
                    <a:noFill/>
                    <a:ln w="9525">
                      <a:noFill/>
                      <a:miter lim="800000"/>
                      <a:headEnd/>
                      <a:tailEnd/>
                    </a:ln>
                  </pic:spPr>
                </pic:pic>
              </a:graphicData>
            </a:graphic>
          </wp:anchor>
        </w:drawing>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F3083E" w:rsidRDefault="00F3083E" w:rsidP="009C7B7A">
      <w:pPr>
        <w:widowControl w:val="0"/>
        <w:autoSpaceDE w:val="0"/>
        <w:autoSpaceDN w:val="0"/>
        <w:adjustRightInd w:val="0"/>
        <w:spacing w:after="0" w:line="240" w:lineRule="auto"/>
        <w:ind w:left="-142" w:firstLine="568"/>
        <w:jc w:val="both"/>
        <w:rPr>
          <w:rFonts w:ascii="Times New Roman" w:hAnsi="Times New Roman" w:cs="Times New Roman"/>
          <w:b/>
          <w:bCs/>
          <w:sz w:val="26"/>
          <w:szCs w:val="26"/>
        </w:rPr>
      </w:pPr>
    </w:p>
    <w:p w:rsidR="00F3083E" w:rsidRDefault="00F3083E" w:rsidP="009C7B7A">
      <w:pPr>
        <w:widowControl w:val="0"/>
        <w:autoSpaceDE w:val="0"/>
        <w:autoSpaceDN w:val="0"/>
        <w:adjustRightInd w:val="0"/>
        <w:spacing w:after="0" w:line="240" w:lineRule="auto"/>
        <w:ind w:left="-142" w:firstLine="568"/>
        <w:jc w:val="both"/>
        <w:rPr>
          <w:rFonts w:ascii="Times New Roman" w:hAnsi="Times New Roman" w:cs="Times New Roman"/>
          <w:b/>
          <w:bCs/>
          <w:sz w:val="26"/>
          <w:szCs w:val="26"/>
        </w:rPr>
      </w:pPr>
    </w:p>
    <w:p w:rsidR="00F3083E" w:rsidRDefault="00F3083E" w:rsidP="009C7B7A">
      <w:pPr>
        <w:widowControl w:val="0"/>
        <w:autoSpaceDE w:val="0"/>
        <w:autoSpaceDN w:val="0"/>
        <w:adjustRightInd w:val="0"/>
        <w:spacing w:after="0" w:line="240" w:lineRule="auto"/>
        <w:ind w:left="-142" w:firstLine="568"/>
        <w:jc w:val="both"/>
        <w:rPr>
          <w:rFonts w:ascii="Times New Roman" w:hAnsi="Times New Roman" w:cs="Times New Roman"/>
          <w:b/>
          <w:bCs/>
          <w:sz w:val="26"/>
          <w:szCs w:val="26"/>
        </w:rPr>
      </w:pPr>
    </w:p>
    <w:p w:rsidR="009C7B7A" w:rsidRPr="00750AE2" w:rsidRDefault="00F02626" w:rsidP="009C7B7A">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sidRPr="00750AE2">
        <w:rPr>
          <w:rFonts w:ascii="Times New Roman" w:hAnsi="Times New Roman" w:cs="Times New Roman"/>
          <w:bCs/>
          <w:sz w:val="24"/>
          <w:szCs w:val="24"/>
        </w:rPr>
        <w:t>Рис. 91</w:t>
      </w:r>
      <w:r w:rsidR="00750AE2">
        <w:rPr>
          <w:rFonts w:ascii="Times New Roman" w:hAnsi="Times New Roman" w:cs="Times New Roman"/>
          <w:bCs/>
          <w:sz w:val="24"/>
          <w:szCs w:val="24"/>
        </w:rPr>
        <w:t>. Пакер ПД-ЯГ</w:t>
      </w:r>
    </w:p>
    <w:p w:rsidR="00A00246"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4"/>
          <w:szCs w:val="24"/>
        </w:rPr>
      </w:pPr>
      <w:r w:rsidRPr="00A00246">
        <w:rPr>
          <w:rFonts w:ascii="Times New Roman" w:hAnsi="Times New Roman" w:cs="Times New Roman"/>
          <w:sz w:val="24"/>
          <w:szCs w:val="24"/>
        </w:rPr>
        <w:t>а, б— 1ПД-ЯГ с наружным диаметром 136, 140, 145 мм,; в — 2ПД-ЯГ-185-21</w:t>
      </w:r>
      <w:r w:rsidR="00A00246">
        <w:rPr>
          <w:rFonts w:ascii="Times New Roman" w:hAnsi="Times New Roman" w:cs="Times New Roman"/>
          <w:sz w:val="24"/>
          <w:szCs w:val="24"/>
        </w:rPr>
        <w:t xml:space="preserve">0; </w:t>
      </w:r>
    </w:p>
    <w:p w:rsidR="009C7B7A" w:rsidRPr="00A00246" w:rsidRDefault="00A00246" w:rsidP="009C7B7A">
      <w:pPr>
        <w:widowControl w:val="0"/>
        <w:autoSpaceDE w:val="0"/>
        <w:autoSpaceDN w:val="0"/>
        <w:adjustRightInd w:val="0"/>
        <w:spacing w:after="0" w:line="240" w:lineRule="auto"/>
        <w:ind w:left="-142" w:firstLine="568"/>
        <w:jc w:val="both"/>
        <w:rPr>
          <w:rFonts w:ascii="Times New Roman" w:hAnsi="Times New Roman" w:cs="Times New Roman"/>
          <w:sz w:val="24"/>
          <w:szCs w:val="24"/>
        </w:rPr>
      </w:pPr>
      <w:r>
        <w:rPr>
          <w:rFonts w:ascii="Times New Roman" w:hAnsi="Times New Roman" w:cs="Times New Roman"/>
          <w:sz w:val="24"/>
          <w:szCs w:val="24"/>
        </w:rPr>
        <w:t>1</w:t>
      </w:r>
      <w:r w:rsidR="009C7B7A" w:rsidRPr="00A00246">
        <w:rPr>
          <w:rFonts w:ascii="Times New Roman" w:hAnsi="Times New Roman" w:cs="Times New Roman"/>
          <w:sz w:val="24"/>
          <w:szCs w:val="24"/>
        </w:rPr>
        <w:t xml:space="preserve"> — кор</w:t>
      </w:r>
      <w:r w:rsidR="009C7B7A" w:rsidRPr="00A00246">
        <w:rPr>
          <w:rFonts w:ascii="Times New Roman" w:hAnsi="Times New Roman" w:cs="Times New Roman"/>
          <w:sz w:val="24"/>
          <w:szCs w:val="24"/>
        </w:rPr>
        <w:softHyphen/>
        <w:t>пус якоря; 2 — круглая плашка; 3 — манжета; 4—ствол; 5 — шлипс; 6 — толкатель; 7 —цилиндр; 8 — поршень; 9 — захват; 10,</w:t>
      </w:r>
      <w:r>
        <w:rPr>
          <w:rFonts w:ascii="Times New Roman" w:hAnsi="Times New Roman" w:cs="Times New Roman"/>
          <w:sz w:val="24"/>
          <w:szCs w:val="24"/>
        </w:rPr>
        <w:t xml:space="preserve"> 14, 17 и 19 — срезные винты; 11 — золотник; 12</w:t>
      </w:r>
      <w:r w:rsidR="009C7B7A" w:rsidRPr="00A00246">
        <w:rPr>
          <w:rFonts w:ascii="Times New Roman" w:hAnsi="Times New Roman" w:cs="Times New Roman"/>
          <w:sz w:val="24"/>
          <w:szCs w:val="24"/>
        </w:rPr>
        <w:t xml:space="preserve"> — конус; 13 — плашка; 15 — плашкодержатель; 16 — седло; 18 — втулка фиксатора</w:t>
      </w:r>
      <w:r>
        <w:rPr>
          <w:rFonts w:ascii="Times New Roman" w:hAnsi="Times New Roman" w:cs="Times New Roman"/>
          <w:sz w:val="24"/>
          <w:szCs w:val="24"/>
        </w:rPr>
        <w:t>.</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9C7B7A" w:rsidRPr="009C7B7A" w:rsidRDefault="009C7B7A" w:rsidP="009C7B7A">
      <w:pPr>
        <w:pStyle w:val="a7"/>
        <w:ind w:left="-142" w:firstLine="568"/>
        <w:rPr>
          <w:sz w:val="26"/>
          <w:szCs w:val="26"/>
        </w:rPr>
      </w:pPr>
      <w:r w:rsidRPr="009C7B7A">
        <w:rPr>
          <w:sz w:val="26"/>
          <w:szCs w:val="26"/>
        </w:rPr>
        <w:t xml:space="preserve">   </w:t>
      </w:r>
      <w:r w:rsidR="00F02626">
        <w:rPr>
          <w:sz w:val="26"/>
          <w:szCs w:val="26"/>
        </w:rPr>
        <w:t>Пакеры 1ПД-ЯГ и 2ПД-ЯГ (рис. 91</w:t>
      </w:r>
      <w:r w:rsidRPr="009C7B7A">
        <w:rPr>
          <w:sz w:val="26"/>
          <w:szCs w:val="26"/>
        </w:rPr>
        <w:t>) предназначены для разобщения пространств эксплуатационной колонны труб и за</w:t>
      </w:r>
      <w:r w:rsidRPr="009C7B7A">
        <w:rPr>
          <w:sz w:val="26"/>
          <w:szCs w:val="26"/>
        </w:rPr>
        <w:softHyphen/>
        <w:t>щиты ее от воздействия пласта в нефтяных и газовых скважи</w:t>
      </w:r>
      <w:r w:rsidRPr="009C7B7A">
        <w:rPr>
          <w:sz w:val="26"/>
          <w:szCs w:val="26"/>
        </w:rPr>
        <w:softHyphen/>
        <w:t>нах, состоят из верхнего и нижнего якорных устройств, уплот</w:t>
      </w:r>
      <w:r w:rsidRPr="009C7B7A">
        <w:rPr>
          <w:sz w:val="26"/>
          <w:szCs w:val="26"/>
        </w:rPr>
        <w:softHyphen/>
        <w:t>нения, гидроцилиндра и фиксатора. Посадка пакера осуществляв ется путем создания давления в колонне подъемных труб, при</w:t>
      </w:r>
      <w:r w:rsidRPr="009C7B7A">
        <w:rPr>
          <w:sz w:val="26"/>
          <w:szCs w:val="26"/>
        </w:rPr>
        <w:softHyphen/>
        <w:t>чем предварительно проход пакера перекрывается шариком, сбр</w:t>
      </w:r>
      <w:r w:rsidR="00F02626">
        <w:rPr>
          <w:sz w:val="26"/>
          <w:szCs w:val="26"/>
        </w:rPr>
        <w:t>асываемым на седло (см. рис. 91</w:t>
      </w:r>
      <w:r w:rsidRPr="009C7B7A">
        <w:rPr>
          <w:sz w:val="26"/>
          <w:szCs w:val="26"/>
        </w:rPr>
        <w:t>, а</w:t>
      </w:r>
      <w:r w:rsidR="00F02626">
        <w:rPr>
          <w:sz w:val="26"/>
          <w:szCs w:val="26"/>
        </w:rPr>
        <w:t>, в) или в конус в (см. рис. 91</w:t>
      </w:r>
      <w:r w:rsidRPr="009C7B7A">
        <w:rPr>
          <w:sz w:val="26"/>
          <w:szCs w:val="26"/>
        </w:rPr>
        <w:t>, б). Под действием давления в трубах плашки верх</w:t>
      </w:r>
      <w:r w:rsidRPr="009C7B7A">
        <w:rPr>
          <w:sz w:val="26"/>
          <w:szCs w:val="26"/>
        </w:rPr>
        <w:softHyphen/>
        <w:t>него якоря выдвигаются наружу, заякориваясь на стенке экс</w:t>
      </w:r>
      <w:r w:rsidRPr="009C7B7A">
        <w:rPr>
          <w:sz w:val="26"/>
          <w:szCs w:val="26"/>
        </w:rPr>
        <w:softHyphen/>
        <w:t>плуатационной колонны.</w:t>
      </w:r>
    </w:p>
    <w:p w:rsidR="00A00246" w:rsidRDefault="00F02626"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 xml:space="preserve">   В пакере ШД-ЯГ (см. рис. 91</w:t>
      </w:r>
      <w:r w:rsidR="009C7B7A" w:rsidRPr="009C7B7A">
        <w:rPr>
          <w:rFonts w:ascii="Times New Roman" w:hAnsi="Times New Roman" w:cs="Times New Roman"/>
          <w:sz w:val="26"/>
          <w:szCs w:val="26"/>
        </w:rPr>
        <w:t xml:space="preserve">, а) жидкость через отверстие б поступает под </w:t>
      </w:r>
      <w:r w:rsidR="009C7B7A" w:rsidRPr="009C7B7A">
        <w:rPr>
          <w:rFonts w:ascii="Times New Roman" w:hAnsi="Times New Roman" w:cs="Times New Roman"/>
          <w:sz w:val="26"/>
          <w:szCs w:val="26"/>
        </w:rPr>
        <w:lastRenderedPageBreak/>
        <w:t xml:space="preserve">золотник, сдвигает его вниз, срезая винты, и позволяет захвату выйти из зацепления с поршнем. Поршень через толкатель сжимает манжеты, создавая уплотнение со стенкой эксплуатационной колонны. </w:t>
      </w:r>
    </w:p>
    <w:p w:rsidR="00A00246"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Одновременно золотник выдвигает конус в плашки, заставляя их внедриться в эксплу</w:t>
      </w:r>
      <w:r w:rsidRPr="009C7B7A">
        <w:rPr>
          <w:rFonts w:ascii="Times New Roman" w:hAnsi="Times New Roman" w:cs="Times New Roman"/>
          <w:sz w:val="26"/>
          <w:szCs w:val="26"/>
        </w:rPr>
        <w:softHyphen/>
        <w:t>атационную колонну и заякориться на ней. Совместно с кону</w:t>
      </w:r>
      <w:r w:rsidRPr="009C7B7A">
        <w:rPr>
          <w:rFonts w:ascii="Times New Roman" w:hAnsi="Times New Roman" w:cs="Times New Roman"/>
          <w:sz w:val="26"/>
          <w:szCs w:val="26"/>
        </w:rPr>
        <w:softHyphen/>
        <w:t>сом двигается вниз цилиндр и шлипсы, зацепляясь с насечками толкателя, фиксируют манжеты и плашки в рабочем положе</w:t>
      </w:r>
      <w:r w:rsidRPr="009C7B7A">
        <w:rPr>
          <w:rFonts w:ascii="Times New Roman" w:hAnsi="Times New Roman" w:cs="Times New Roman"/>
          <w:sz w:val="26"/>
          <w:szCs w:val="26"/>
        </w:rPr>
        <w:softHyphen/>
        <w:t xml:space="preserve">нии. </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Пакер освобождается при натяге и подъеме колонны труб, в результате чего срезаются винты и ствол освобождается от плашкодержателя. Дальнейшее движение ствола вверх осво</w:t>
      </w:r>
      <w:r w:rsidRPr="009C7B7A">
        <w:rPr>
          <w:rFonts w:ascii="Times New Roman" w:hAnsi="Times New Roman" w:cs="Times New Roman"/>
          <w:sz w:val="26"/>
          <w:szCs w:val="26"/>
        </w:rPr>
        <w:softHyphen/>
        <w:t>бождает манжеты от сжатия.   При этом ствол, упираясь в пор</w:t>
      </w:r>
      <w:r w:rsidRPr="009C7B7A">
        <w:rPr>
          <w:rFonts w:ascii="Times New Roman" w:hAnsi="Times New Roman" w:cs="Times New Roman"/>
          <w:sz w:val="26"/>
          <w:szCs w:val="26"/>
        </w:rPr>
        <w:softHyphen/>
        <w:t>шень, доводит его до упора в цилиндр, который, в свою очередь, вытягивает конус из-под плашек и освобождает их. Проходное отверстие пакера открывается при повышении давления в тру</w:t>
      </w:r>
      <w:r w:rsidRPr="009C7B7A">
        <w:rPr>
          <w:rFonts w:ascii="Times New Roman" w:hAnsi="Times New Roman" w:cs="Times New Roman"/>
          <w:sz w:val="26"/>
          <w:szCs w:val="26"/>
        </w:rPr>
        <w:softHyphen/>
        <w:t>бах и срезе винтов.</w:t>
      </w:r>
    </w:p>
    <w:p w:rsidR="009C7B7A" w:rsidRPr="009C7B7A" w:rsidRDefault="00F02626"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 xml:space="preserve">   В пакере (см. рис. 99</w:t>
      </w:r>
      <w:r w:rsidR="00A00246">
        <w:rPr>
          <w:rFonts w:ascii="Times New Roman" w:hAnsi="Times New Roman" w:cs="Times New Roman"/>
          <w:sz w:val="26"/>
          <w:szCs w:val="26"/>
        </w:rPr>
        <w:t>, б</w:t>
      </w:r>
      <w:r w:rsidR="009C7B7A" w:rsidRPr="009C7B7A">
        <w:rPr>
          <w:rFonts w:ascii="Times New Roman" w:hAnsi="Times New Roman" w:cs="Times New Roman"/>
          <w:sz w:val="26"/>
          <w:szCs w:val="26"/>
        </w:rPr>
        <w:t>) пластовый агент под давлением через отверстие б в стволе попадает в цилиндр. После среза винтов цилиндр с плашкодержателем поднимается вверх и плашки натягиваются на конус, одновременно сжимая манжету. Происходит заякоривание нижних плашек и уплотнение пакера в эксплуатационной колонне труб.    Обратному перемещению плашек препятствуют шлипсы, переместившиеся вместе с ко</w:t>
      </w:r>
      <w:r w:rsidR="009C7B7A" w:rsidRPr="009C7B7A">
        <w:rPr>
          <w:rFonts w:ascii="Times New Roman" w:hAnsi="Times New Roman" w:cs="Times New Roman"/>
          <w:sz w:val="26"/>
          <w:szCs w:val="26"/>
        </w:rPr>
        <w:softHyphen/>
        <w:t>нусом вверх по втулке фиксатора. Пакер освобождается при подъеме колонны труб после среза винтов, при этом бурт ствола упирается в конус и вытягивает его из-под плашек.</w:t>
      </w:r>
    </w:p>
    <w:p w:rsidR="00A00246" w:rsidRDefault="009C7B7A" w:rsidP="00A00246">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Особенн</w:t>
      </w:r>
      <w:r w:rsidR="00F02626">
        <w:rPr>
          <w:rFonts w:ascii="Times New Roman" w:hAnsi="Times New Roman" w:cs="Times New Roman"/>
          <w:sz w:val="26"/>
          <w:szCs w:val="26"/>
        </w:rPr>
        <w:t>ость пакера 2ПД-ЯГ (см. рис. 99</w:t>
      </w:r>
      <w:r w:rsidRPr="009C7B7A">
        <w:rPr>
          <w:rFonts w:ascii="Times New Roman" w:hAnsi="Times New Roman" w:cs="Times New Roman"/>
          <w:sz w:val="26"/>
          <w:szCs w:val="26"/>
        </w:rPr>
        <w:t>, в)—постоянное заякоривающее усилие на плашки верхнего якоря благодаря сообщению полости под плашками с подпакерной зоной через отверстие а. При посадке п</w:t>
      </w:r>
      <w:r w:rsidR="00A00246">
        <w:rPr>
          <w:rFonts w:ascii="Times New Roman" w:hAnsi="Times New Roman" w:cs="Times New Roman"/>
          <w:sz w:val="26"/>
          <w:szCs w:val="26"/>
        </w:rPr>
        <w:t>акера пластовый агент под давле</w:t>
      </w:r>
      <w:r w:rsidRPr="009C7B7A">
        <w:rPr>
          <w:rFonts w:ascii="Times New Roman" w:hAnsi="Times New Roman" w:cs="Times New Roman"/>
          <w:sz w:val="26"/>
          <w:szCs w:val="26"/>
        </w:rPr>
        <w:t>нием из полости труб через отверстие 6 поступает под золотник и конус. Золотник перемещается вверх, срезает винты и осво</w:t>
      </w:r>
      <w:r w:rsidRPr="009C7B7A">
        <w:rPr>
          <w:rFonts w:ascii="Times New Roman" w:hAnsi="Times New Roman" w:cs="Times New Roman"/>
          <w:sz w:val="26"/>
          <w:szCs w:val="26"/>
        </w:rPr>
        <w:softHyphen/>
        <w:t xml:space="preserve">бождает поршень и конус от захвата. </w:t>
      </w:r>
    </w:p>
    <w:p w:rsidR="00A00246" w:rsidRDefault="009C7B7A" w:rsidP="00A00246">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Конус, уплотненный в цилиндре кольцами, под действием давления входит в плашки, заставляя раздвигаться и заякориться на стенке эксплуатационной колонны. Одновременно поршень совместно с золотни</w:t>
      </w:r>
      <w:r w:rsidRPr="009C7B7A">
        <w:rPr>
          <w:rFonts w:ascii="Times New Roman" w:hAnsi="Times New Roman" w:cs="Times New Roman"/>
          <w:sz w:val="26"/>
          <w:szCs w:val="26"/>
        </w:rPr>
        <w:softHyphen/>
        <w:t>ком и толкателем перемеща</w:t>
      </w:r>
      <w:r w:rsidRPr="009C7B7A">
        <w:rPr>
          <w:rFonts w:ascii="Times New Roman" w:hAnsi="Times New Roman" w:cs="Times New Roman"/>
          <w:sz w:val="26"/>
          <w:szCs w:val="26"/>
        </w:rPr>
        <w:softHyphen/>
        <w:t>ется вверх и сжимает ман</w:t>
      </w:r>
      <w:r w:rsidRPr="009C7B7A">
        <w:rPr>
          <w:rFonts w:ascii="Times New Roman" w:hAnsi="Times New Roman" w:cs="Times New Roman"/>
          <w:sz w:val="26"/>
          <w:szCs w:val="26"/>
        </w:rPr>
        <w:softHyphen/>
        <w:t>жеты. При этом шлипсы, за</w:t>
      </w:r>
      <w:r w:rsidRPr="009C7B7A">
        <w:rPr>
          <w:rFonts w:ascii="Times New Roman" w:hAnsi="Times New Roman" w:cs="Times New Roman"/>
          <w:sz w:val="26"/>
          <w:szCs w:val="26"/>
        </w:rPr>
        <w:softHyphen/>
        <w:t>цепляясь с насечками толка</w:t>
      </w:r>
      <w:r w:rsidRPr="009C7B7A">
        <w:rPr>
          <w:rFonts w:ascii="Times New Roman" w:hAnsi="Times New Roman" w:cs="Times New Roman"/>
          <w:sz w:val="26"/>
          <w:szCs w:val="26"/>
        </w:rPr>
        <w:softHyphen/>
        <w:t xml:space="preserve">теля, фиксируют манжеты и плашки в рабочем положении. </w:t>
      </w:r>
    </w:p>
    <w:p w:rsidR="00A00246" w:rsidRDefault="009C7B7A" w:rsidP="00A00246">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Пакер освобождается при подъеме колонны подъемных труб, после среза винтов. Ствол совместно с корпусом якоря поднимается и освобож</w:t>
      </w:r>
      <w:r w:rsidRPr="009C7B7A">
        <w:rPr>
          <w:rFonts w:ascii="Times New Roman" w:hAnsi="Times New Roman" w:cs="Times New Roman"/>
          <w:sz w:val="26"/>
          <w:szCs w:val="26"/>
        </w:rPr>
        <w:softHyphen/>
        <w:t>дает манжеты, а бурт толка</w:t>
      </w:r>
      <w:r w:rsidRPr="009C7B7A">
        <w:rPr>
          <w:rFonts w:ascii="Times New Roman" w:hAnsi="Times New Roman" w:cs="Times New Roman"/>
          <w:sz w:val="26"/>
          <w:szCs w:val="26"/>
        </w:rPr>
        <w:softHyphen/>
        <w:t>теля тянет вверх цилиндр, ко</w:t>
      </w:r>
      <w:r w:rsidRPr="009C7B7A">
        <w:rPr>
          <w:rFonts w:ascii="Times New Roman" w:hAnsi="Times New Roman" w:cs="Times New Roman"/>
          <w:sz w:val="26"/>
          <w:szCs w:val="26"/>
        </w:rPr>
        <w:softHyphen/>
        <w:t>торый выводит конус ^из пла</w:t>
      </w:r>
      <w:r w:rsidRPr="009C7B7A">
        <w:rPr>
          <w:rFonts w:ascii="Times New Roman" w:hAnsi="Times New Roman" w:cs="Times New Roman"/>
          <w:sz w:val="26"/>
          <w:szCs w:val="26"/>
        </w:rPr>
        <w:softHyphen/>
        <w:t>шек, освобождая их. Т1лашки верхнего якоря освобожда</w:t>
      </w:r>
      <w:r w:rsidRPr="009C7B7A">
        <w:rPr>
          <w:rFonts w:ascii="Times New Roman" w:hAnsi="Times New Roman" w:cs="Times New Roman"/>
          <w:sz w:val="26"/>
          <w:szCs w:val="26"/>
        </w:rPr>
        <w:softHyphen/>
        <w:t>ются после разгерметизации манжет и выравнивания</w:t>
      </w:r>
      <w:r w:rsidR="00A00246">
        <w:rPr>
          <w:rFonts w:ascii="Times New Roman" w:hAnsi="Times New Roman" w:cs="Times New Roman"/>
          <w:sz w:val="26"/>
          <w:szCs w:val="26"/>
        </w:rPr>
        <w:t xml:space="preserve"> дав</w:t>
      </w:r>
      <w:r w:rsidR="00A00246">
        <w:rPr>
          <w:rFonts w:ascii="Times New Roman" w:hAnsi="Times New Roman" w:cs="Times New Roman"/>
          <w:sz w:val="26"/>
          <w:szCs w:val="26"/>
        </w:rPr>
        <w:softHyphen/>
        <w:t>ления на плашки</w:t>
      </w:r>
      <w:r w:rsidRPr="009C7B7A">
        <w:rPr>
          <w:rFonts w:ascii="Times New Roman" w:hAnsi="Times New Roman" w:cs="Times New Roman"/>
          <w:sz w:val="26"/>
          <w:szCs w:val="26"/>
        </w:rPr>
        <w:t xml:space="preserve">. </w:t>
      </w:r>
    </w:p>
    <w:p w:rsidR="009C7B7A" w:rsidRPr="009C7B7A" w:rsidRDefault="00F02626" w:rsidP="00A00246">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Пакер ЗПД-ЯГ (рис. 100</w:t>
      </w:r>
      <w:r w:rsidR="009C7B7A" w:rsidRPr="009C7B7A">
        <w:rPr>
          <w:rFonts w:ascii="Times New Roman" w:hAnsi="Times New Roman" w:cs="Times New Roman"/>
          <w:sz w:val="26"/>
          <w:szCs w:val="26"/>
        </w:rPr>
        <w:t>) предназначен для разобщения пространств эксплуатацион</w:t>
      </w:r>
      <w:r w:rsidR="009C7B7A" w:rsidRPr="009C7B7A">
        <w:rPr>
          <w:rFonts w:ascii="Times New Roman" w:hAnsi="Times New Roman" w:cs="Times New Roman"/>
          <w:sz w:val="26"/>
          <w:szCs w:val="26"/>
        </w:rPr>
        <w:softHyphen/>
        <w:t>ной колонны труб и защиты ее от воздействия пласта в нефтяных и газовых скважи</w:t>
      </w:r>
      <w:r w:rsidR="009C7B7A" w:rsidRPr="009C7B7A">
        <w:rPr>
          <w:rFonts w:ascii="Times New Roman" w:hAnsi="Times New Roman" w:cs="Times New Roman"/>
          <w:sz w:val="26"/>
          <w:szCs w:val="26"/>
        </w:rPr>
        <w:softHyphen/>
        <w:t>нах. Состоит из верхнего и нижнего заякоривающих уст</w:t>
      </w:r>
      <w:r w:rsidR="009C7B7A" w:rsidRPr="009C7B7A">
        <w:rPr>
          <w:rFonts w:ascii="Times New Roman" w:hAnsi="Times New Roman" w:cs="Times New Roman"/>
          <w:sz w:val="26"/>
          <w:szCs w:val="26"/>
        </w:rPr>
        <w:softHyphen/>
        <w:t>ройств и гидроцилиндров, уп-лотнительного и фиксирую</w:t>
      </w:r>
      <w:r w:rsidR="009C7B7A" w:rsidRPr="009C7B7A">
        <w:rPr>
          <w:rFonts w:ascii="Times New Roman" w:hAnsi="Times New Roman" w:cs="Times New Roman"/>
          <w:sz w:val="26"/>
          <w:szCs w:val="26"/>
        </w:rPr>
        <w:softHyphen/>
        <w:t>щих устройств. Посадка па</w:t>
      </w:r>
      <w:r w:rsidR="009C7B7A" w:rsidRPr="009C7B7A">
        <w:rPr>
          <w:rFonts w:ascii="Times New Roman" w:hAnsi="Times New Roman" w:cs="Times New Roman"/>
          <w:sz w:val="26"/>
          <w:szCs w:val="26"/>
        </w:rPr>
        <w:softHyphen/>
        <w:t>кера осуществляется при по</w:t>
      </w:r>
      <w:r w:rsidR="009C7B7A" w:rsidRPr="009C7B7A">
        <w:rPr>
          <w:rFonts w:ascii="Times New Roman" w:hAnsi="Times New Roman" w:cs="Times New Roman"/>
          <w:sz w:val="26"/>
          <w:szCs w:val="26"/>
        </w:rPr>
        <w:softHyphen/>
        <w:t>даче в колонну подъемных труб жидкости под давлением. Предварительно на седло</w:t>
      </w:r>
      <w:r w:rsidR="00A00246" w:rsidRPr="00A00246">
        <w:rPr>
          <w:rFonts w:ascii="Times New Roman" w:hAnsi="Times New Roman" w:cs="Times New Roman"/>
          <w:sz w:val="26"/>
          <w:szCs w:val="26"/>
        </w:rPr>
        <w:t xml:space="preserve"> </w:t>
      </w:r>
      <w:r w:rsidR="00A00246" w:rsidRPr="009C7B7A">
        <w:rPr>
          <w:rFonts w:ascii="Times New Roman" w:hAnsi="Times New Roman" w:cs="Times New Roman"/>
          <w:sz w:val="26"/>
          <w:szCs w:val="26"/>
        </w:rPr>
        <w:t>сбрасывается шарик. Давление в полости б нижнего гидроци</w:t>
      </w:r>
      <w:r w:rsidR="00A00246" w:rsidRPr="009C7B7A">
        <w:rPr>
          <w:rFonts w:ascii="Times New Roman" w:hAnsi="Times New Roman" w:cs="Times New Roman"/>
          <w:sz w:val="26"/>
          <w:szCs w:val="26"/>
        </w:rPr>
        <w:softHyphen/>
        <w:t>линдра перемещает поршень, который через плашкодержатель заставляет плашки натянуться на конус и, раздвигаясь ра-диально, заякориться за стенку эксплуатационной колонны.</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noProof/>
          <w:sz w:val="26"/>
          <w:szCs w:val="26"/>
          <w:lang w:eastAsia="ru-RU"/>
        </w:rPr>
        <w:lastRenderedPageBreak/>
        <w:drawing>
          <wp:inline distT="0" distB="0" distL="0" distR="0">
            <wp:extent cx="2028825" cy="5057775"/>
            <wp:effectExtent l="19050" t="0" r="9525" b="0"/>
            <wp:docPr id="89"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8" cstate="print"/>
                    <a:srcRect/>
                    <a:stretch>
                      <a:fillRect/>
                    </a:stretch>
                  </pic:blipFill>
                  <pic:spPr bwMode="auto">
                    <a:xfrm>
                      <a:off x="0" y="0"/>
                      <a:ext cx="2028825" cy="5057775"/>
                    </a:xfrm>
                    <a:prstGeom prst="rect">
                      <a:avLst/>
                    </a:prstGeom>
                    <a:noFill/>
                    <a:ln w="9525">
                      <a:noFill/>
                      <a:miter lim="800000"/>
                      <a:headEnd/>
                      <a:tailEnd/>
                    </a:ln>
                  </pic:spPr>
                </pic:pic>
              </a:graphicData>
            </a:graphic>
          </wp:inline>
        </w:drawing>
      </w:r>
    </w:p>
    <w:p w:rsidR="009C7B7A" w:rsidRPr="00A00246" w:rsidRDefault="00F02626" w:rsidP="009C7B7A">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Pr>
          <w:rFonts w:ascii="Times New Roman" w:hAnsi="Times New Roman" w:cs="Times New Roman"/>
          <w:bCs/>
          <w:sz w:val="24"/>
          <w:szCs w:val="24"/>
        </w:rPr>
        <w:t>Рис. 100</w:t>
      </w:r>
      <w:r w:rsidR="009C7B7A" w:rsidRPr="00A00246">
        <w:rPr>
          <w:rFonts w:ascii="Times New Roman" w:hAnsi="Times New Roman" w:cs="Times New Roman"/>
          <w:bCs/>
          <w:sz w:val="24"/>
          <w:szCs w:val="24"/>
        </w:rPr>
        <w:t>. Пакер ЗПД-ЯГ:</w:t>
      </w:r>
    </w:p>
    <w:p w:rsidR="009C7B7A" w:rsidRPr="00A00246" w:rsidRDefault="00A00246" w:rsidP="009C7B7A">
      <w:pPr>
        <w:pStyle w:val="ad"/>
        <w:spacing w:after="0" w:line="240" w:lineRule="auto"/>
        <w:ind w:left="-142" w:firstLine="568"/>
        <w:rPr>
          <w:rFonts w:ascii="Times New Roman" w:hAnsi="Times New Roman" w:cs="Times New Roman"/>
          <w:sz w:val="24"/>
          <w:szCs w:val="24"/>
        </w:rPr>
      </w:pPr>
      <w:r>
        <w:rPr>
          <w:rFonts w:ascii="Times New Roman" w:hAnsi="Times New Roman" w:cs="Times New Roman"/>
          <w:sz w:val="24"/>
          <w:szCs w:val="24"/>
        </w:rPr>
        <w:t>1</w:t>
      </w:r>
      <w:r w:rsidR="009C7B7A" w:rsidRPr="00A00246">
        <w:rPr>
          <w:rFonts w:ascii="Times New Roman" w:hAnsi="Times New Roman" w:cs="Times New Roman"/>
          <w:sz w:val="24"/>
          <w:szCs w:val="24"/>
        </w:rPr>
        <w:t xml:space="preserve"> — головка; 2 —</w:t>
      </w:r>
      <w:r>
        <w:rPr>
          <w:rFonts w:ascii="Times New Roman" w:hAnsi="Times New Roman" w:cs="Times New Roman"/>
          <w:sz w:val="24"/>
          <w:szCs w:val="24"/>
        </w:rPr>
        <w:t xml:space="preserve"> шток; 3 ―</w:t>
      </w:r>
      <w:r w:rsidR="009C7B7A" w:rsidRPr="00A00246">
        <w:rPr>
          <w:rFonts w:ascii="Times New Roman" w:hAnsi="Times New Roman" w:cs="Times New Roman"/>
          <w:sz w:val="24"/>
          <w:szCs w:val="24"/>
        </w:rPr>
        <w:t xml:space="preserve"> шлипс,; 4, 5, 8, 15, 22, 24, 26</w:t>
      </w:r>
      <w:r>
        <w:rPr>
          <w:rFonts w:ascii="Times New Roman" w:hAnsi="Times New Roman" w:cs="Times New Roman"/>
          <w:sz w:val="24"/>
          <w:szCs w:val="24"/>
        </w:rPr>
        <w:t xml:space="preserve"> — срезные винты; 5 — цилиндр; 6 </w:t>
      </w:r>
      <w:r w:rsidR="009C7B7A" w:rsidRPr="00A00246">
        <w:rPr>
          <w:rFonts w:ascii="Times New Roman" w:hAnsi="Times New Roman" w:cs="Times New Roman"/>
          <w:sz w:val="24"/>
          <w:szCs w:val="24"/>
        </w:rPr>
        <w:t>—</w:t>
      </w:r>
      <w:r>
        <w:rPr>
          <w:rFonts w:ascii="Times New Roman" w:hAnsi="Times New Roman" w:cs="Times New Roman"/>
          <w:sz w:val="24"/>
          <w:szCs w:val="24"/>
        </w:rPr>
        <w:t xml:space="preserve"> </w:t>
      </w:r>
      <w:r w:rsidR="009C7B7A" w:rsidRPr="00A00246">
        <w:rPr>
          <w:rFonts w:ascii="Times New Roman" w:hAnsi="Times New Roman" w:cs="Times New Roman"/>
          <w:sz w:val="24"/>
          <w:szCs w:val="24"/>
        </w:rPr>
        <w:t>верхний ствол; 9 — верхний плашкодержатель; 10 — верхняя плашка; 11 — втулка; 12 — штифт; 13 — верхний конус; 14 — корпус; 16 — муфта; 17 — уплотнительная ман</w:t>
      </w:r>
      <w:r w:rsidR="009C7B7A" w:rsidRPr="00A00246">
        <w:rPr>
          <w:rFonts w:ascii="Times New Roman" w:hAnsi="Times New Roman" w:cs="Times New Roman"/>
          <w:sz w:val="24"/>
          <w:szCs w:val="24"/>
        </w:rPr>
        <w:softHyphen/>
        <w:t>жета; 18 — нижний конус; 19 — нижняя плашка; 20 — нижний ствол; 21 — плашко</w:t>
      </w:r>
      <w:r w:rsidR="009C7B7A" w:rsidRPr="00A00246">
        <w:rPr>
          <w:rFonts w:ascii="Times New Roman" w:hAnsi="Times New Roman" w:cs="Times New Roman"/>
          <w:sz w:val="24"/>
          <w:szCs w:val="24"/>
        </w:rPr>
        <w:softHyphen/>
        <w:t>держатель; 23 — поршень; 25 — седло</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При возрастании давления срезаются винты, и шток, пере</w:t>
      </w:r>
      <w:r w:rsidRPr="009C7B7A">
        <w:rPr>
          <w:rFonts w:ascii="Times New Roman" w:hAnsi="Times New Roman" w:cs="Times New Roman"/>
          <w:sz w:val="26"/>
          <w:szCs w:val="26"/>
        </w:rPr>
        <w:softHyphen/>
        <w:t>мещаясь вниз со стволом, сжимает манжеты между муфтой и конусом, герметизируя пространство между пакером и стенкой эксплуатационной колонны. Шлипсы, перемещаясь по насечкам штока при движении его вниз, фиксируют его от возврата.</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При дальнейшем увеличении давления жидкость через от</w:t>
      </w:r>
      <w:r w:rsidRPr="009C7B7A">
        <w:rPr>
          <w:rFonts w:ascii="Times New Roman" w:hAnsi="Times New Roman" w:cs="Times New Roman"/>
          <w:sz w:val="26"/>
          <w:szCs w:val="26"/>
        </w:rPr>
        <w:softHyphen/>
        <w:t>верстие а попадает в цилиндр. Срезаются винты, и цилиндр пе</w:t>
      </w:r>
      <w:r w:rsidRPr="009C7B7A">
        <w:rPr>
          <w:rFonts w:ascii="Times New Roman" w:hAnsi="Times New Roman" w:cs="Times New Roman"/>
          <w:sz w:val="26"/>
          <w:szCs w:val="26"/>
        </w:rPr>
        <w:softHyphen/>
        <w:t>ремещает вниз плашкодержатель и плашки, которые натягива</w:t>
      </w:r>
      <w:r w:rsidRPr="009C7B7A">
        <w:rPr>
          <w:rFonts w:ascii="Times New Roman" w:hAnsi="Times New Roman" w:cs="Times New Roman"/>
          <w:sz w:val="26"/>
          <w:szCs w:val="26"/>
        </w:rPr>
        <w:softHyphen/>
        <w:t>ются на конус и заякориваются на эксплуатационной колонне. При этом срезаются винты, плашкодержатель освобождается от цилиндра и фиксируется шлипсами на стволе. Нижние и верхние плашки в заякоренном положении будут препятство</w:t>
      </w:r>
      <w:r w:rsidRPr="009C7B7A">
        <w:rPr>
          <w:rFonts w:ascii="Times New Roman" w:hAnsi="Times New Roman" w:cs="Times New Roman"/>
          <w:sz w:val="26"/>
          <w:szCs w:val="26"/>
        </w:rPr>
        <w:softHyphen/>
        <w:t>вать перемещению пакера как вверх, так и вниз. Проходное отверстие пакера открывается после среза винтов. Распакеровка осуществляется при подъеме труб после предварительного отвинчивания верхней части пакера в муфте и среза винтов. После среза штифта верхний ствол перемещается вверх и доводит втулку до плашкодержателя, последний стягивает плашки с ко</w:t>
      </w:r>
      <w:r w:rsidRPr="009C7B7A">
        <w:rPr>
          <w:rFonts w:ascii="Times New Roman" w:hAnsi="Times New Roman" w:cs="Times New Roman"/>
          <w:sz w:val="26"/>
          <w:szCs w:val="26"/>
        </w:rPr>
        <w:softHyphen/>
        <w:t xml:space="preserve">нуса, освобождая их. Затем бурт тянет вверх корпус и муфту, освобождая манжеты. Одновременно при движении </w:t>
      </w:r>
      <w:r w:rsidRPr="009C7B7A">
        <w:rPr>
          <w:rFonts w:ascii="Times New Roman" w:hAnsi="Times New Roman" w:cs="Times New Roman"/>
          <w:sz w:val="26"/>
          <w:szCs w:val="26"/>
        </w:rPr>
        <w:lastRenderedPageBreak/>
        <w:t>нижнего ствола вверх бурт ствола доходит до нижнего конуса и вытя</w:t>
      </w:r>
      <w:r w:rsidRPr="009C7B7A">
        <w:rPr>
          <w:rFonts w:ascii="Times New Roman" w:hAnsi="Times New Roman" w:cs="Times New Roman"/>
          <w:sz w:val="26"/>
          <w:szCs w:val="26"/>
        </w:rPr>
        <w:softHyphen/>
        <w:t>гивает его из- плашек, освобождая их.</w:t>
      </w:r>
    </w:p>
    <w:p w:rsidR="009C7B7A" w:rsidRPr="009C7B7A" w:rsidRDefault="00A00246"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 xml:space="preserve">    Пакер ПД-ЯГМ</w:t>
      </w:r>
      <w:r w:rsidR="009C7B7A" w:rsidRPr="009C7B7A">
        <w:rPr>
          <w:rFonts w:ascii="Times New Roman" w:hAnsi="Times New Roman" w:cs="Times New Roman"/>
          <w:sz w:val="26"/>
          <w:szCs w:val="26"/>
        </w:rPr>
        <w:t xml:space="preserve"> состоит из верхнего и ниж</w:t>
      </w:r>
      <w:r w:rsidR="009C7B7A" w:rsidRPr="009C7B7A">
        <w:rPr>
          <w:rFonts w:ascii="Times New Roman" w:hAnsi="Times New Roman" w:cs="Times New Roman"/>
          <w:sz w:val="26"/>
          <w:szCs w:val="26"/>
        </w:rPr>
        <w:softHyphen/>
        <w:t>него заякоривающих устройств, уплотняющего и клапанного устройств и гидропривода. Пакер спускается в скважину на подъемных трубах, на седло сбрасывается шарик, и создается давление, под действием которого плашки раздвигаются радиально и заякориваются на стенке эксплуатационной колонны. Жидкость, попадая через отверстие б под поршень, перемещает его вверх, в результате чего срезаются винты и освобождается захват, а конус, перемещаясь вниз, раздвигает плашки и заякоривает их. Одновременно происходит сжатие манжет.</w:t>
      </w:r>
    </w:p>
    <w:p w:rsidR="00A00246"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Герметичность разобщения обеспечивается осевой нагруз</w:t>
      </w:r>
      <w:r w:rsidRPr="009C7B7A">
        <w:rPr>
          <w:rFonts w:ascii="Times New Roman" w:hAnsi="Times New Roman" w:cs="Times New Roman"/>
          <w:sz w:val="26"/>
          <w:szCs w:val="26"/>
        </w:rPr>
        <w:softHyphen/>
        <w:t>кой, создаваемой массой труб, под действием которой среза</w:t>
      </w:r>
      <w:r w:rsidRPr="009C7B7A">
        <w:rPr>
          <w:rFonts w:ascii="Times New Roman" w:hAnsi="Times New Roman" w:cs="Times New Roman"/>
          <w:sz w:val="26"/>
          <w:szCs w:val="26"/>
        </w:rPr>
        <w:softHyphen/>
        <w:t>ются винты, и ствол, двигаясь совместно с втулкой вниз, до</w:t>
      </w:r>
      <w:r w:rsidRPr="009C7B7A">
        <w:rPr>
          <w:rFonts w:ascii="Times New Roman" w:hAnsi="Times New Roman" w:cs="Times New Roman"/>
          <w:sz w:val="26"/>
          <w:szCs w:val="26"/>
        </w:rPr>
        <w:softHyphen/>
        <w:t xml:space="preserve">полнительно сжимает манжеты. Фиксация рабочих положений плашек и манжет обеспечивается шлипсами, препятствующими обратному перемещению поршня и плашек. </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Проходное отвер</w:t>
      </w:r>
      <w:r w:rsidRPr="009C7B7A">
        <w:rPr>
          <w:rFonts w:ascii="Times New Roman" w:hAnsi="Times New Roman" w:cs="Times New Roman"/>
          <w:sz w:val="26"/>
          <w:szCs w:val="26"/>
        </w:rPr>
        <w:softHyphen/>
        <w:t>стие пакера освобождается после среза винтов. В пакере предус</w:t>
      </w:r>
      <w:r w:rsidRPr="009C7B7A">
        <w:rPr>
          <w:rFonts w:ascii="Times New Roman" w:hAnsi="Times New Roman" w:cs="Times New Roman"/>
          <w:sz w:val="26"/>
          <w:szCs w:val="26"/>
        </w:rPr>
        <w:softHyphen/>
        <w:t>мотрен клапан для промывки надпакерной зоны перед извлече</w:t>
      </w:r>
      <w:r w:rsidRPr="009C7B7A">
        <w:rPr>
          <w:rFonts w:ascii="Times New Roman" w:hAnsi="Times New Roman" w:cs="Times New Roman"/>
          <w:sz w:val="26"/>
          <w:szCs w:val="26"/>
        </w:rPr>
        <w:softHyphen/>
        <w:t>нием его из скважины. При натяге колонны труб шток, пере</w:t>
      </w:r>
      <w:r w:rsidRPr="009C7B7A">
        <w:rPr>
          <w:rFonts w:ascii="Times New Roman" w:hAnsi="Times New Roman" w:cs="Times New Roman"/>
          <w:sz w:val="26"/>
          <w:szCs w:val="26"/>
        </w:rPr>
        <w:softHyphen/>
        <w:t>мещаясь вверх, открывает отверстие а, через которое трубное пространство сообщается с</w:t>
      </w:r>
      <w:r w:rsidR="00A00246">
        <w:rPr>
          <w:rFonts w:ascii="Times New Roman" w:hAnsi="Times New Roman" w:cs="Times New Roman"/>
          <w:sz w:val="26"/>
          <w:szCs w:val="26"/>
        </w:rPr>
        <w:t xml:space="preserve"> затрубным. После промывки сбра</w:t>
      </w:r>
      <w:r w:rsidR="00A00246" w:rsidRPr="009C7B7A">
        <w:rPr>
          <w:rFonts w:ascii="Times New Roman" w:hAnsi="Times New Roman" w:cs="Times New Roman"/>
          <w:sz w:val="26"/>
          <w:szCs w:val="26"/>
        </w:rPr>
        <w:t>сывается давление в трубах, в результате чего освобождаются плашки.</w:t>
      </w:r>
    </w:p>
    <w:p w:rsid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noProof/>
          <w:sz w:val="26"/>
          <w:szCs w:val="26"/>
          <w:lang w:eastAsia="ru-RU"/>
        </w:rPr>
        <w:drawing>
          <wp:inline distT="0" distB="0" distL="0" distR="0">
            <wp:extent cx="4124325" cy="4886325"/>
            <wp:effectExtent l="19050" t="0" r="9525" b="0"/>
            <wp:docPr id="8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9" cstate="print"/>
                    <a:srcRect/>
                    <a:stretch>
                      <a:fillRect/>
                    </a:stretch>
                  </pic:blipFill>
                  <pic:spPr bwMode="auto">
                    <a:xfrm>
                      <a:off x="0" y="0"/>
                      <a:ext cx="4124325" cy="4886325"/>
                    </a:xfrm>
                    <a:prstGeom prst="rect">
                      <a:avLst/>
                    </a:prstGeom>
                    <a:noFill/>
                    <a:ln w="9525">
                      <a:noFill/>
                      <a:miter lim="800000"/>
                      <a:headEnd/>
                      <a:tailEnd/>
                    </a:ln>
                  </pic:spPr>
                </pic:pic>
              </a:graphicData>
            </a:graphic>
          </wp:inline>
        </w:drawing>
      </w:r>
    </w:p>
    <w:p w:rsidR="00A00246" w:rsidRPr="009C7B7A" w:rsidRDefault="00A00246"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9C7B7A" w:rsidRPr="00A00246" w:rsidRDefault="00A00246" w:rsidP="00A00246">
      <w:pPr>
        <w:widowControl w:val="0"/>
        <w:autoSpaceDE w:val="0"/>
        <w:autoSpaceDN w:val="0"/>
        <w:adjustRightInd w:val="0"/>
        <w:spacing w:after="0" w:line="240" w:lineRule="auto"/>
        <w:ind w:left="-142" w:hanging="142"/>
        <w:jc w:val="both"/>
        <w:rPr>
          <w:rFonts w:ascii="Times New Roman" w:hAnsi="Times New Roman" w:cs="Times New Roman"/>
          <w:bCs/>
          <w:sz w:val="24"/>
          <w:szCs w:val="24"/>
        </w:rPr>
      </w:pPr>
      <w:r w:rsidRPr="00A00246">
        <w:rPr>
          <w:rFonts w:ascii="Times New Roman" w:hAnsi="Times New Roman" w:cs="Times New Roman"/>
          <w:bCs/>
          <w:sz w:val="24"/>
          <w:szCs w:val="24"/>
        </w:rPr>
        <w:t>Рис.</w:t>
      </w:r>
      <w:r w:rsidR="00F02626">
        <w:rPr>
          <w:rFonts w:ascii="Times New Roman" w:hAnsi="Times New Roman" w:cs="Times New Roman"/>
          <w:bCs/>
          <w:sz w:val="24"/>
          <w:szCs w:val="24"/>
        </w:rPr>
        <w:t xml:space="preserve"> 101</w:t>
      </w:r>
      <w:r w:rsidR="009C7B7A" w:rsidRPr="00A00246">
        <w:rPr>
          <w:rFonts w:ascii="Times New Roman" w:hAnsi="Times New Roman" w:cs="Times New Roman"/>
          <w:bCs/>
          <w:sz w:val="24"/>
          <w:szCs w:val="24"/>
        </w:rPr>
        <w:t xml:space="preserve">.   Рукавный   пакер   типов </w:t>
      </w:r>
      <w:r>
        <w:rPr>
          <w:rFonts w:ascii="Times New Roman" w:hAnsi="Times New Roman" w:cs="Times New Roman"/>
          <w:sz w:val="24"/>
          <w:szCs w:val="24"/>
        </w:rPr>
        <w:t>ПД</w:t>
      </w:r>
      <w:r w:rsidRPr="00A00246">
        <w:rPr>
          <w:rFonts w:ascii="Times New Roman" w:hAnsi="Times New Roman" w:cs="Times New Roman"/>
          <w:sz w:val="24"/>
          <w:szCs w:val="24"/>
        </w:rPr>
        <w:t>;</w:t>
      </w:r>
      <w:r w:rsidR="00F02626">
        <w:rPr>
          <w:rFonts w:ascii="Times New Roman" w:hAnsi="Times New Roman" w:cs="Times New Roman"/>
          <w:bCs/>
          <w:sz w:val="24"/>
          <w:szCs w:val="24"/>
        </w:rPr>
        <w:t xml:space="preserve">     Рис. 102</w:t>
      </w:r>
      <w:r w:rsidR="009C7B7A" w:rsidRPr="00A00246">
        <w:rPr>
          <w:rFonts w:ascii="Times New Roman" w:hAnsi="Times New Roman" w:cs="Times New Roman"/>
          <w:bCs/>
          <w:sz w:val="24"/>
          <w:szCs w:val="24"/>
        </w:rPr>
        <w:t>. Якорь типов ЯГ (я) и ЯП</w:t>
      </w:r>
      <w:r w:rsidRPr="00A00246">
        <w:rPr>
          <w:rFonts w:ascii="Times New Roman" w:hAnsi="Times New Roman" w:cs="Times New Roman"/>
          <w:bCs/>
          <w:sz w:val="24"/>
          <w:szCs w:val="24"/>
        </w:rPr>
        <w:t xml:space="preserve"> (6).</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lastRenderedPageBreak/>
        <w:t>При дальнейшем натяге колонны труб срезаются винты и освобождаются плашки и манжеты.</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Пакер можно оставить в скважине без подъемных труб, так как благодаря заякориванию плашек пакер выдерживает давление как снизу, так и сверху. Для этого винты перед спуском пакера снимаются и колонну подъемных труб можно освободить после среза винтов. В этом случае пакер можно поднять после захватывания его труболовкой.</w:t>
      </w:r>
    </w:p>
    <w:p w:rsidR="00A00246" w:rsidRDefault="00B70442"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 xml:space="preserve">   Пакеры ПД-Г и 1ПД-Г (ри</w:t>
      </w:r>
      <w:r w:rsidR="00F02626">
        <w:rPr>
          <w:rFonts w:ascii="Times New Roman" w:hAnsi="Times New Roman" w:cs="Times New Roman"/>
          <w:sz w:val="26"/>
          <w:szCs w:val="26"/>
        </w:rPr>
        <w:t>с. 101</w:t>
      </w:r>
      <w:r w:rsidR="009C7B7A" w:rsidRPr="009C7B7A">
        <w:rPr>
          <w:rFonts w:ascii="Times New Roman" w:hAnsi="Times New Roman" w:cs="Times New Roman"/>
          <w:sz w:val="26"/>
          <w:szCs w:val="26"/>
        </w:rPr>
        <w:t>) предназначены для гер</w:t>
      </w:r>
      <w:r w:rsidR="009C7B7A" w:rsidRPr="009C7B7A">
        <w:rPr>
          <w:rFonts w:ascii="Times New Roman" w:hAnsi="Times New Roman" w:cs="Times New Roman"/>
          <w:sz w:val="26"/>
          <w:szCs w:val="26"/>
        </w:rPr>
        <w:softHyphen/>
        <w:t>метизации разобщаемых пространств эксплуатационной ко</w:t>
      </w:r>
      <w:r w:rsidR="009C7B7A" w:rsidRPr="009C7B7A">
        <w:rPr>
          <w:rFonts w:ascii="Times New Roman" w:hAnsi="Times New Roman" w:cs="Times New Roman"/>
          <w:sz w:val="26"/>
          <w:szCs w:val="26"/>
        </w:rPr>
        <w:softHyphen/>
        <w:t xml:space="preserve">лонны нагнетательных </w:t>
      </w:r>
      <w:r>
        <w:rPr>
          <w:rFonts w:ascii="Times New Roman" w:hAnsi="Times New Roman" w:cs="Times New Roman"/>
          <w:sz w:val="26"/>
          <w:szCs w:val="26"/>
        </w:rPr>
        <w:t>скважин. Пакер ПДТ</w:t>
      </w:r>
      <w:r w:rsidR="009C7B7A" w:rsidRPr="009C7B7A">
        <w:rPr>
          <w:rFonts w:ascii="Times New Roman" w:hAnsi="Times New Roman" w:cs="Times New Roman"/>
          <w:sz w:val="26"/>
          <w:szCs w:val="26"/>
        </w:rPr>
        <w:t xml:space="preserve"> состоит из уплотнительного рукава и ствола, к верхней части которого присоединяется переводник с патрубком. На перевод</w:t>
      </w:r>
      <w:r w:rsidR="009C7B7A" w:rsidRPr="009C7B7A">
        <w:rPr>
          <w:rFonts w:ascii="Times New Roman" w:hAnsi="Times New Roman" w:cs="Times New Roman"/>
          <w:sz w:val="26"/>
          <w:szCs w:val="26"/>
        </w:rPr>
        <w:softHyphen/>
        <w:t xml:space="preserve">нике установлены поршень и головка, связанная с рукавом. </w:t>
      </w:r>
    </w:p>
    <w:p w:rsidR="00A00246"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Между патрубками и переводником установлено седло для ша</w:t>
      </w:r>
      <w:r w:rsidRPr="009C7B7A">
        <w:rPr>
          <w:rFonts w:ascii="Times New Roman" w:hAnsi="Times New Roman" w:cs="Times New Roman"/>
          <w:sz w:val="26"/>
          <w:szCs w:val="26"/>
        </w:rPr>
        <w:softHyphen/>
        <w:t>рика, служащего для опрессовки подъемных труб. При подаче давления в центральный канал жидкость попадает под рукав через отверстие в, раздувает его и прижимает к стенке экс</w:t>
      </w:r>
      <w:r w:rsidRPr="009C7B7A">
        <w:rPr>
          <w:rFonts w:ascii="Times New Roman" w:hAnsi="Times New Roman" w:cs="Times New Roman"/>
          <w:sz w:val="26"/>
          <w:szCs w:val="26"/>
        </w:rPr>
        <w:softHyphen/>
        <w:t xml:space="preserve">плуатационной колонны, разобщая затрубное пространство. </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Манжета выполняет роль обратного клапана и служит для со</w:t>
      </w:r>
      <w:r w:rsidRPr="009C7B7A">
        <w:rPr>
          <w:rFonts w:ascii="Times New Roman" w:hAnsi="Times New Roman" w:cs="Times New Roman"/>
          <w:sz w:val="26"/>
          <w:szCs w:val="26"/>
        </w:rPr>
        <w:softHyphen/>
        <w:t>хранения давления в подрукавной полости. Минимальное избы</w:t>
      </w:r>
      <w:r w:rsidRPr="009C7B7A">
        <w:rPr>
          <w:rFonts w:ascii="Times New Roman" w:hAnsi="Times New Roman" w:cs="Times New Roman"/>
          <w:sz w:val="26"/>
          <w:szCs w:val="26"/>
        </w:rPr>
        <w:softHyphen/>
        <w:t>точное давление, необходимое для срабатывания пакера, со</w:t>
      </w:r>
      <w:r w:rsidRPr="009C7B7A">
        <w:rPr>
          <w:rFonts w:ascii="Times New Roman" w:hAnsi="Times New Roman" w:cs="Times New Roman"/>
          <w:sz w:val="26"/>
          <w:szCs w:val="26"/>
        </w:rPr>
        <w:softHyphen/>
        <w:t>ставляет 1,5 МПа. Для освобождения пакера в затрубном про</w:t>
      </w:r>
      <w:r w:rsidRPr="009C7B7A">
        <w:rPr>
          <w:rFonts w:ascii="Times New Roman" w:hAnsi="Times New Roman" w:cs="Times New Roman"/>
          <w:sz w:val="26"/>
          <w:szCs w:val="26"/>
        </w:rPr>
        <w:softHyphen/>
        <w:t>странстве создается давление. Поршень перемещается вниз и сообщает подрукавную полость с внутритрубным пространством через отверстия а и б, когда расточка поршня окажется у от</w:t>
      </w:r>
      <w:r w:rsidRPr="009C7B7A">
        <w:rPr>
          <w:rFonts w:ascii="Times New Roman" w:hAnsi="Times New Roman" w:cs="Times New Roman"/>
          <w:sz w:val="26"/>
          <w:szCs w:val="26"/>
        </w:rPr>
        <w:softHyphen/>
        <w:t>верстия б.</w:t>
      </w:r>
    </w:p>
    <w:p w:rsid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w:t>
      </w:r>
      <w:r w:rsidR="00B70442">
        <w:rPr>
          <w:rFonts w:ascii="Times New Roman" w:hAnsi="Times New Roman" w:cs="Times New Roman"/>
          <w:sz w:val="26"/>
          <w:szCs w:val="26"/>
        </w:rPr>
        <w:t xml:space="preserve"> В пакере 1ПД-Г</w:t>
      </w:r>
      <w:r w:rsidRPr="009C7B7A">
        <w:rPr>
          <w:rFonts w:ascii="Times New Roman" w:hAnsi="Times New Roman" w:cs="Times New Roman"/>
          <w:sz w:val="26"/>
          <w:szCs w:val="26"/>
        </w:rPr>
        <w:t xml:space="preserve"> из-за разности площадей поршня и головки, подверженных действию давления, поршень перемещается вниз. Когда кольца головки попадут в расточку поршня, подрукавная полость через отверстия  соединя</w:t>
      </w:r>
      <w:r w:rsidRPr="009C7B7A">
        <w:rPr>
          <w:rFonts w:ascii="Times New Roman" w:hAnsi="Times New Roman" w:cs="Times New Roman"/>
          <w:sz w:val="26"/>
          <w:szCs w:val="26"/>
        </w:rPr>
        <w:softHyphen/>
        <w:t>ется с полостью труб, разряжается и рукав принимает первона</w:t>
      </w:r>
      <w:r w:rsidRPr="009C7B7A">
        <w:rPr>
          <w:rFonts w:ascii="Times New Roman" w:hAnsi="Times New Roman" w:cs="Times New Roman"/>
          <w:sz w:val="26"/>
          <w:szCs w:val="26"/>
        </w:rPr>
        <w:softHyphen/>
        <w:t>чальное положение. Повторная посадка пакера возможна без извлечения его из скважины при создании давления в трубах, под действием которого поршень перемещается вверх в перво</w:t>
      </w:r>
      <w:r w:rsidR="00B70442">
        <w:rPr>
          <w:rFonts w:ascii="Times New Roman" w:hAnsi="Times New Roman" w:cs="Times New Roman"/>
          <w:sz w:val="26"/>
          <w:szCs w:val="26"/>
        </w:rPr>
        <w:softHyphen/>
        <w:t>начальное положение</w:t>
      </w:r>
      <w:r w:rsidRPr="009C7B7A">
        <w:rPr>
          <w:rFonts w:ascii="Times New Roman" w:hAnsi="Times New Roman" w:cs="Times New Roman"/>
          <w:sz w:val="26"/>
          <w:szCs w:val="26"/>
        </w:rPr>
        <w:t>.</w:t>
      </w:r>
    </w:p>
    <w:p w:rsidR="00B70442" w:rsidRPr="009C7B7A" w:rsidRDefault="00B70442"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9C7B7A" w:rsidRPr="00B70442"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b/>
          <w:sz w:val="26"/>
          <w:szCs w:val="26"/>
        </w:rPr>
      </w:pPr>
      <w:r w:rsidRPr="00B70442">
        <w:rPr>
          <w:rFonts w:ascii="Times New Roman" w:hAnsi="Times New Roman" w:cs="Times New Roman"/>
          <w:b/>
          <w:sz w:val="26"/>
          <w:szCs w:val="26"/>
        </w:rPr>
        <w:t>ЯКОРИ</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Якори ЯГ и ЯП предназначены для предотвращения сколь</w:t>
      </w:r>
      <w:r w:rsidRPr="009C7B7A">
        <w:rPr>
          <w:rFonts w:ascii="Times New Roman" w:hAnsi="Times New Roman" w:cs="Times New Roman"/>
          <w:sz w:val="26"/>
          <w:szCs w:val="26"/>
        </w:rPr>
        <w:softHyphen/>
        <w:t>жения скважинного оборудования внутри эксплуатационной ко</w:t>
      </w:r>
      <w:r w:rsidRPr="009C7B7A">
        <w:rPr>
          <w:rFonts w:ascii="Times New Roman" w:hAnsi="Times New Roman" w:cs="Times New Roman"/>
          <w:sz w:val="26"/>
          <w:szCs w:val="26"/>
        </w:rPr>
        <w:softHyphen/>
        <w:t>лонны труб.</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b/>
          <w:bCs/>
          <w:sz w:val="26"/>
          <w:szCs w:val="26"/>
        </w:rPr>
        <w:t xml:space="preserve">Устройство и работа. </w:t>
      </w:r>
      <w:r w:rsidRPr="009C7B7A">
        <w:rPr>
          <w:rFonts w:ascii="Times New Roman" w:hAnsi="Times New Roman" w:cs="Times New Roman"/>
          <w:sz w:val="26"/>
          <w:szCs w:val="26"/>
        </w:rPr>
        <w:t>На ств</w:t>
      </w:r>
      <w:r w:rsidR="00B70442">
        <w:rPr>
          <w:rFonts w:ascii="Times New Roman" w:hAnsi="Times New Roman" w:cs="Times New Roman"/>
          <w:sz w:val="26"/>
          <w:szCs w:val="26"/>
        </w:rPr>
        <w:t>ол якоря ЯГ</w:t>
      </w:r>
      <w:r w:rsidRPr="009C7B7A">
        <w:rPr>
          <w:rFonts w:ascii="Times New Roman" w:hAnsi="Times New Roman" w:cs="Times New Roman"/>
          <w:sz w:val="26"/>
          <w:szCs w:val="26"/>
        </w:rPr>
        <w:t xml:space="preserve"> уста</w:t>
      </w:r>
      <w:r w:rsidRPr="009C7B7A">
        <w:rPr>
          <w:rFonts w:ascii="Times New Roman" w:hAnsi="Times New Roman" w:cs="Times New Roman"/>
          <w:sz w:val="26"/>
          <w:szCs w:val="26"/>
        </w:rPr>
        <w:softHyphen/>
        <w:t>новлен конус, имеющий направляющие для плашек, вставлен</w:t>
      </w:r>
      <w:r w:rsidRPr="009C7B7A">
        <w:rPr>
          <w:rFonts w:ascii="Times New Roman" w:hAnsi="Times New Roman" w:cs="Times New Roman"/>
          <w:sz w:val="26"/>
          <w:szCs w:val="26"/>
        </w:rPr>
        <w:softHyphen/>
        <w:t>ных в Т-образные пазы плашкодержателя. Якорь спускается в скважину на колонне подъемных труб. Заякоривание проис</w:t>
      </w:r>
      <w:r w:rsidRPr="009C7B7A">
        <w:rPr>
          <w:rFonts w:ascii="Times New Roman" w:hAnsi="Times New Roman" w:cs="Times New Roman"/>
          <w:sz w:val="26"/>
          <w:szCs w:val="26"/>
        </w:rPr>
        <w:softHyphen/>
        <w:t>ходит при подаче жидкости в трубы под давлением.</w:t>
      </w:r>
    </w:p>
    <w:p w:rsidR="009C7B7A" w:rsidRPr="009C7B7A" w:rsidRDefault="009C7B7A" w:rsidP="009C7B7A">
      <w:pPr>
        <w:pStyle w:val="a7"/>
        <w:ind w:left="-142" w:firstLine="568"/>
        <w:rPr>
          <w:sz w:val="26"/>
          <w:szCs w:val="26"/>
        </w:rPr>
      </w:pPr>
      <w:r w:rsidRPr="009C7B7A">
        <w:rPr>
          <w:sz w:val="26"/>
          <w:szCs w:val="26"/>
        </w:rPr>
        <w:t xml:space="preserve">   Жидкость, попадая под поршень, срезает винты, переме</w:t>
      </w:r>
      <w:r w:rsidRPr="009C7B7A">
        <w:rPr>
          <w:sz w:val="26"/>
          <w:szCs w:val="26"/>
        </w:rPr>
        <w:softHyphen/>
        <w:t>щает плашкодержатель и плашки вверх, которые, натягиваясь на конус, расходятся в рад</w:t>
      </w:r>
      <w:r w:rsidR="00B70442">
        <w:rPr>
          <w:sz w:val="26"/>
          <w:szCs w:val="26"/>
        </w:rPr>
        <w:t>иальном направлении и заякорива</w:t>
      </w:r>
      <w:r w:rsidRPr="009C7B7A">
        <w:rPr>
          <w:sz w:val="26"/>
          <w:szCs w:val="26"/>
        </w:rPr>
        <w:t>ются на внутренней стенке эксплуатационной колонны труб.</w:t>
      </w:r>
    </w:p>
    <w:p w:rsidR="009C7B7A" w:rsidRPr="009C7B7A" w:rsidRDefault="009C7B7A"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9C7B7A">
        <w:rPr>
          <w:rFonts w:ascii="Times New Roman" w:hAnsi="Times New Roman" w:cs="Times New Roman"/>
          <w:sz w:val="26"/>
          <w:szCs w:val="26"/>
        </w:rPr>
        <w:t xml:space="preserve">   Якорь освобождается при подъеме колонны труб. При этом ствол движется вверх совместно с конусом, конус вытягивается из-под плашек, освобождая их.</w:t>
      </w:r>
    </w:p>
    <w:p w:rsidR="009C7B7A" w:rsidRPr="009C7B7A" w:rsidRDefault="00B70442" w:rsidP="009C7B7A">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 xml:space="preserve">   Якорь ЯП </w:t>
      </w:r>
      <w:r w:rsidR="009C7B7A" w:rsidRPr="009C7B7A">
        <w:rPr>
          <w:rFonts w:ascii="Times New Roman" w:hAnsi="Times New Roman" w:cs="Times New Roman"/>
          <w:sz w:val="26"/>
          <w:szCs w:val="26"/>
        </w:rPr>
        <w:t xml:space="preserve"> состоит из корпуса, в окна которого вставлены плашки. Пружина удерживает плашки в утоплен</w:t>
      </w:r>
      <w:r w:rsidR="009C7B7A" w:rsidRPr="009C7B7A">
        <w:rPr>
          <w:rFonts w:ascii="Times New Roman" w:hAnsi="Times New Roman" w:cs="Times New Roman"/>
          <w:sz w:val="26"/>
          <w:szCs w:val="26"/>
        </w:rPr>
        <w:softHyphen/>
        <w:t>ном положении. Планки ограничивают ход плашек в радиальном направлении и крепятся на корпусе при помощи винтов. Заякоривание происходит при подаче жидкости в колонну подъ</w:t>
      </w:r>
      <w:r w:rsidR="009C7B7A" w:rsidRPr="009C7B7A">
        <w:rPr>
          <w:rFonts w:ascii="Times New Roman" w:hAnsi="Times New Roman" w:cs="Times New Roman"/>
          <w:sz w:val="26"/>
          <w:szCs w:val="26"/>
        </w:rPr>
        <w:softHyphen/>
        <w:t xml:space="preserve">емных труб под давлением. Под действием давления внутри корпуса якоря плашки выдвигаются наружу в </w:t>
      </w:r>
      <w:r w:rsidR="009C7B7A" w:rsidRPr="009C7B7A">
        <w:rPr>
          <w:rFonts w:ascii="Times New Roman" w:hAnsi="Times New Roman" w:cs="Times New Roman"/>
          <w:sz w:val="26"/>
          <w:szCs w:val="26"/>
        </w:rPr>
        <w:lastRenderedPageBreak/>
        <w:t>радиальном на</w:t>
      </w:r>
      <w:r w:rsidR="009C7B7A" w:rsidRPr="009C7B7A">
        <w:rPr>
          <w:rFonts w:ascii="Times New Roman" w:hAnsi="Times New Roman" w:cs="Times New Roman"/>
          <w:sz w:val="26"/>
          <w:szCs w:val="26"/>
        </w:rPr>
        <w:softHyphen/>
        <w:t>правлении и внедряются в стенку эксплуатационной колонны. При отсутствии давле</w:t>
      </w:r>
      <w:r w:rsidR="009C7B7A" w:rsidRPr="009C7B7A">
        <w:rPr>
          <w:rFonts w:ascii="Times New Roman" w:hAnsi="Times New Roman" w:cs="Times New Roman"/>
          <w:sz w:val="26"/>
          <w:szCs w:val="26"/>
        </w:rPr>
        <w:softHyphen/>
        <w:t>ния в трубах плашки возвращаются в исходное положение под действием пружин и происходи</w:t>
      </w:r>
      <w:r>
        <w:rPr>
          <w:rFonts w:ascii="Times New Roman" w:hAnsi="Times New Roman" w:cs="Times New Roman"/>
          <w:sz w:val="26"/>
          <w:szCs w:val="26"/>
        </w:rPr>
        <w:t>т освобождение якоря</w:t>
      </w:r>
      <w:r w:rsidR="009C7B7A" w:rsidRPr="009C7B7A">
        <w:rPr>
          <w:rFonts w:ascii="Times New Roman" w:hAnsi="Times New Roman" w:cs="Times New Roman"/>
          <w:sz w:val="26"/>
          <w:szCs w:val="26"/>
        </w:rPr>
        <w:t>.</w:t>
      </w:r>
    </w:p>
    <w:p w:rsidR="009C7B7A" w:rsidRDefault="009C7B7A" w:rsidP="009C7B7A">
      <w:pPr>
        <w:widowControl w:val="0"/>
        <w:autoSpaceDE w:val="0"/>
        <w:autoSpaceDN w:val="0"/>
        <w:adjustRightInd w:val="0"/>
        <w:spacing w:after="0" w:line="240" w:lineRule="auto"/>
        <w:jc w:val="both"/>
      </w:pPr>
    </w:p>
    <w:p w:rsidR="009C7B7A" w:rsidRDefault="009C7B7A" w:rsidP="009C7B7A">
      <w:pPr>
        <w:widowControl w:val="0"/>
        <w:autoSpaceDE w:val="0"/>
        <w:autoSpaceDN w:val="0"/>
        <w:adjustRightInd w:val="0"/>
        <w:spacing w:after="0" w:line="240" w:lineRule="auto"/>
        <w:jc w:val="both"/>
      </w:pPr>
    </w:p>
    <w:p w:rsidR="00B70442" w:rsidRDefault="00E07024" w:rsidP="00E07024">
      <w:pPr>
        <w:widowControl w:val="0"/>
        <w:autoSpaceDE w:val="0"/>
        <w:autoSpaceDN w:val="0"/>
        <w:adjustRightInd w:val="0"/>
        <w:spacing w:after="0" w:line="240" w:lineRule="auto"/>
        <w:ind w:left="-142" w:firstLine="709"/>
        <w:jc w:val="both"/>
      </w:pPr>
      <w:r>
        <w:rPr>
          <w:noProof/>
          <w:lang w:eastAsia="ru-RU"/>
        </w:rPr>
        <w:drawing>
          <wp:anchor distT="0" distB="0" distL="114300" distR="114300" simplePos="0" relativeHeight="251662336" behindDoc="0" locked="0" layoutInCell="1" allowOverlap="1">
            <wp:simplePos x="0" y="0"/>
            <wp:positionH relativeFrom="column">
              <wp:posOffset>3169920</wp:posOffset>
            </wp:positionH>
            <wp:positionV relativeFrom="paragraph">
              <wp:posOffset>144780</wp:posOffset>
            </wp:positionV>
            <wp:extent cx="2054860" cy="6200775"/>
            <wp:effectExtent l="19050" t="0" r="2540" b="0"/>
            <wp:wrapSquare wrapText="bothSides"/>
            <wp:docPr id="96" name="Рисунок 38" descr="Пакер 2ПД-Я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Пакер 2ПД-ЯГ"/>
                    <pic:cNvPicPr>
                      <a:picLocks noChangeAspect="1" noChangeArrowheads="1"/>
                    </pic:cNvPicPr>
                  </pic:nvPicPr>
                  <pic:blipFill>
                    <a:blip r:embed="rId110" cstate="print"/>
                    <a:srcRect/>
                    <a:stretch>
                      <a:fillRect/>
                    </a:stretch>
                  </pic:blipFill>
                  <pic:spPr bwMode="auto">
                    <a:xfrm>
                      <a:off x="0" y="0"/>
                      <a:ext cx="2054860" cy="6200775"/>
                    </a:xfrm>
                    <a:prstGeom prst="rect">
                      <a:avLst/>
                    </a:prstGeom>
                    <a:noFill/>
                    <a:ln w="9525">
                      <a:noFill/>
                      <a:miter lim="800000"/>
                      <a:headEnd/>
                      <a:tailEnd/>
                    </a:ln>
                  </pic:spPr>
                </pic:pic>
              </a:graphicData>
            </a:graphic>
          </wp:anchor>
        </w:drawing>
      </w:r>
      <w:r w:rsidR="00B70442">
        <w:rPr>
          <w:noProof/>
          <w:lang w:eastAsia="ru-RU"/>
        </w:rPr>
        <w:drawing>
          <wp:inline distT="0" distB="0" distL="0" distR="0">
            <wp:extent cx="713118" cy="6991350"/>
            <wp:effectExtent l="19050" t="0" r="0" b="0"/>
            <wp:docPr id="95" name="Рисунок 35" descr="http://www.npf-geofizika.ru/Image/Objects/Ispit_plastov/J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npf-geofizika.ru/Image/Objects/Ispit_plastov/JP.jpg"/>
                    <pic:cNvPicPr>
                      <a:picLocks noChangeAspect="1" noChangeArrowheads="1"/>
                    </pic:cNvPicPr>
                  </pic:nvPicPr>
                  <pic:blipFill>
                    <a:blip r:embed="rId111" cstate="print"/>
                    <a:srcRect/>
                    <a:stretch>
                      <a:fillRect/>
                    </a:stretch>
                  </pic:blipFill>
                  <pic:spPr bwMode="auto">
                    <a:xfrm>
                      <a:off x="0" y="0"/>
                      <a:ext cx="717665" cy="7035931"/>
                    </a:xfrm>
                    <a:prstGeom prst="rect">
                      <a:avLst/>
                    </a:prstGeom>
                    <a:noFill/>
                    <a:ln w="9525">
                      <a:noFill/>
                      <a:miter lim="800000"/>
                      <a:headEnd/>
                      <a:tailEnd/>
                    </a:ln>
                  </pic:spPr>
                </pic:pic>
              </a:graphicData>
            </a:graphic>
          </wp:inline>
        </w:drawing>
      </w:r>
      <w:r w:rsidR="00B70442" w:rsidRPr="00B70442">
        <w:t xml:space="preserve"> </w:t>
      </w:r>
    </w:p>
    <w:p w:rsidR="00B70442" w:rsidRPr="00B70442" w:rsidRDefault="00F02626" w:rsidP="00E07024">
      <w:pPr>
        <w:widowControl w:val="0"/>
        <w:autoSpaceDE w:val="0"/>
        <w:autoSpaceDN w:val="0"/>
        <w:adjustRightInd w:val="0"/>
        <w:spacing w:after="0" w:line="240" w:lineRule="auto"/>
        <w:ind w:left="3828" w:hanging="284"/>
        <w:jc w:val="right"/>
        <w:rPr>
          <w:rFonts w:ascii="Times New Roman" w:hAnsi="Times New Roman" w:cs="Times New Roman"/>
          <w:bCs/>
          <w:color w:val="000000"/>
          <w:sz w:val="24"/>
          <w:szCs w:val="24"/>
        </w:rPr>
      </w:pPr>
      <w:r>
        <w:rPr>
          <w:rFonts w:ascii="Times New Roman" w:hAnsi="Times New Roman" w:cs="Times New Roman"/>
          <w:bCs/>
          <w:color w:val="000000"/>
          <w:sz w:val="24"/>
          <w:szCs w:val="24"/>
        </w:rPr>
        <w:t>Рисунок 103</w:t>
      </w:r>
      <w:r w:rsidR="00B70442">
        <w:rPr>
          <w:rFonts w:ascii="Times New Roman" w:hAnsi="Times New Roman" w:cs="Times New Roman"/>
          <w:bCs/>
          <w:color w:val="000000"/>
          <w:sz w:val="24"/>
          <w:szCs w:val="24"/>
        </w:rPr>
        <w:t xml:space="preserve">. </w:t>
      </w:r>
      <w:r w:rsidR="00B70442" w:rsidRPr="00B70442">
        <w:rPr>
          <w:rFonts w:ascii="Times New Roman" w:hAnsi="Times New Roman" w:cs="Times New Roman"/>
          <w:bCs/>
          <w:color w:val="000000"/>
          <w:sz w:val="24"/>
          <w:szCs w:val="24"/>
        </w:rPr>
        <w:t>Пакер 2ПД-ЯГ</w:t>
      </w:r>
    </w:p>
    <w:p w:rsidR="00B70442" w:rsidRPr="00B70442" w:rsidRDefault="00B70442" w:rsidP="00E07024">
      <w:pPr>
        <w:spacing w:after="0" w:line="240" w:lineRule="auto"/>
        <w:ind w:left="3828" w:hanging="284"/>
        <w:jc w:val="right"/>
        <w:rPr>
          <w:rFonts w:ascii="Times New Roman" w:eastAsia="Times New Roman" w:hAnsi="Times New Roman" w:cs="Times New Roman"/>
          <w:i/>
          <w:iCs/>
          <w:color w:val="000000"/>
          <w:sz w:val="24"/>
          <w:szCs w:val="24"/>
          <w:lang w:eastAsia="ru-RU"/>
        </w:rPr>
      </w:pPr>
      <w:r w:rsidRPr="00B70442">
        <w:rPr>
          <w:rFonts w:ascii="Times New Roman" w:eastAsia="Times New Roman" w:hAnsi="Times New Roman" w:cs="Times New Roman"/>
          <w:color w:val="000000"/>
          <w:sz w:val="24"/>
          <w:szCs w:val="24"/>
          <w:lang w:eastAsia="ru-RU"/>
        </w:rPr>
        <w:t>1-муфта; 2-верхнее якорное устройство;</w:t>
      </w:r>
      <w:r>
        <w:rPr>
          <w:rFonts w:ascii="Times New Roman" w:eastAsia="Times New Roman" w:hAnsi="Times New Roman" w:cs="Times New Roman"/>
          <w:i/>
          <w:iCs/>
          <w:color w:val="000000"/>
          <w:sz w:val="24"/>
          <w:szCs w:val="24"/>
          <w:lang w:eastAsia="ru-RU"/>
        </w:rPr>
        <w:t xml:space="preserve"> </w:t>
      </w:r>
      <w:r w:rsidRPr="00B70442">
        <w:rPr>
          <w:rFonts w:ascii="Times New Roman" w:eastAsia="Times New Roman" w:hAnsi="Times New Roman" w:cs="Times New Roman"/>
          <w:color w:val="000000"/>
          <w:sz w:val="24"/>
          <w:szCs w:val="24"/>
          <w:lang w:eastAsia="ru-RU"/>
        </w:rPr>
        <w:t>3-уплотнительное устройство (комплект манжет);</w:t>
      </w:r>
    </w:p>
    <w:p w:rsidR="00B70442" w:rsidRDefault="00B70442" w:rsidP="00E07024">
      <w:pPr>
        <w:spacing w:after="0" w:line="240" w:lineRule="auto"/>
        <w:ind w:left="3828" w:hanging="284"/>
        <w:jc w:val="right"/>
        <w:rPr>
          <w:rFonts w:ascii="Times New Roman" w:eastAsia="Times New Roman" w:hAnsi="Times New Roman" w:cs="Times New Roman"/>
          <w:color w:val="000000"/>
          <w:sz w:val="24"/>
          <w:szCs w:val="24"/>
          <w:lang w:eastAsia="ru-RU"/>
        </w:rPr>
      </w:pPr>
      <w:r w:rsidRPr="00B70442">
        <w:rPr>
          <w:rFonts w:ascii="Times New Roman" w:eastAsia="Times New Roman" w:hAnsi="Times New Roman" w:cs="Times New Roman"/>
          <w:color w:val="000000"/>
          <w:sz w:val="24"/>
          <w:szCs w:val="24"/>
          <w:lang w:eastAsia="ru-RU"/>
        </w:rPr>
        <w:t> 4-нижнее якорное устройство; 5-ствол; 6-срезной клапан</w:t>
      </w:r>
      <w:r>
        <w:rPr>
          <w:rFonts w:ascii="Times New Roman" w:eastAsia="Times New Roman" w:hAnsi="Times New Roman" w:cs="Times New Roman"/>
          <w:color w:val="000000"/>
          <w:sz w:val="24"/>
          <w:szCs w:val="24"/>
          <w:lang w:eastAsia="ru-RU"/>
        </w:rPr>
        <w:t>.</w:t>
      </w:r>
    </w:p>
    <w:p w:rsidR="00B70442" w:rsidRDefault="00F02626" w:rsidP="00B7044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Рисунок 102</w:t>
      </w:r>
      <w:r w:rsidR="00E07024">
        <w:rPr>
          <w:rFonts w:ascii="Times New Roman" w:eastAsia="Times New Roman" w:hAnsi="Times New Roman" w:cs="Times New Roman"/>
          <w:color w:val="000000"/>
          <w:sz w:val="24"/>
          <w:szCs w:val="24"/>
          <w:lang w:eastAsia="ru-RU"/>
        </w:rPr>
        <w:t xml:space="preserve">. </w:t>
      </w:r>
      <w:r w:rsidR="00E07024" w:rsidRPr="00E07024">
        <w:rPr>
          <w:rFonts w:ascii="Times New Roman" w:hAnsi="Times New Roman" w:cs="Times New Roman"/>
          <w:bCs/>
          <w:sz w:val="24"/>
          <w:szCs w:val="24"/>
          <w:shd w:val="clear" w:color="auto" w:fill="FFFFFF"/>
        </w:rPr>
        <w:t>Якорь-пакер ЯП-118/138, ЯП 135-156</w:t>
      </w:r>
    </w:p>
    <w:p w:rsidR="00B70442" w:rsidRPr="00B70442" w:rsidRDefault="00B70442" w:rsidP="00B70442">
      <w:pPr>
        <w:spacing w:before="100" w:beforeAutospacing="1" w:after="100" w:afterAutospacing="1" w:line="240" w:lineRule="auto"/>
        <w:rPr>
          <w:rFonts w:ascii="Times New Roman" w:eastAsia="Times New Roman" w:hAnsi="Times New Roman" w:cs="Times New Roman"/>
          <w:bCs/>
          <w:color w:val="000000"/>
          <w:sz w:val="24"/>
          <w:szCs w:val="24"/>
          <w:lang w:eastAsia="ru-RU"/>
        </w:rPr>
      </w:pPr>
      <w:r w:rsidRPr="00B70442">
        <w:rPr>
          <w:rFonts w:ascii="Times New Roman" w:eastAsia="Times New Roman" w:hAnsi="Times New Roman" w:cs="Times New Roman"/>
          <w:bCs/>
          <w:color w:val="000000"/>
          <w:sz w:val="24"/>
          <w:szCs w:val="24"/>
          <w:lang w:eastAsia="ru-RU"/>
        </w:rPr>
        <w:lastRenderedPageBreak/>
        <w:t>Таб</w:t>
      </w:r>
      <w:r>
        <w:rPr>
          <w:rFonts w:ascii="Times New Roman" w:eastAsia="Times New Roman" w:hAnsi="Times New Roman" w:cs="Times New Roman"/>
          <w:bCs/>
          <w:color w:val="000000"/>
          <w:sz w:val="24"/>
          <w:szCs w:val="24"/>
          <w:lang w:eastAsia="ru-RU"/>
        </w:rPr>
        <w:t>л</w:t>
      </w:r>
      <w:r w:rsidRPr="00B70442">
        <w:rPr>
          <w:rFonts w:ascii="Times New Roman" w:eastAsia="Times New Roman" w:hAnsi="Times New Roman" w:cs="Times New Roman"/>
          <w:bCs/>
          <w:color w:val="000000"/>
          <w:sz w:val="24"/>
          <w:szCs w:val="24"/>
          <w:lang w:eastAsia="ru-RU"/>
        </w:rPr>
        <w:t>ица 1</w:t>
      </w:r>
      <w:r>
        <w:rPr>
          <w:rFonts w:ascii="Times New Roman" w:eastAsia="Times New Roman" w:hAnsi="Times New Roman" w:cs="Times New Roman"/>
          <w:bCs/>
          <w:color w:val="000000"/>
          <w:sz w:val="24"/>
          <w:szCs w:val="24"/>
          <w:lang w:eastAsia="ru-RU"/>
        </w:rPr>
        <w:t>. Технические характеристики пакера 2</w:t>
      </w:r>
      <w:r w:rsidR="00E07024">
        <w:rPr>
          <w:rFonts w:ascii="Times New Roman" w:eastAsia="Times New Roman" w:hAnsi="Times New Roman" w:cs="Times New Roman"/>
          <w:bCs/>
          <w:color w:val="000000"/>
          <w:sz w:val="24"/>
          <w:szCs w:val="24"/>
          <w:lang w:eastAsia="ru-RU"/>
        </w:rPr>
        <w:t>ПД-ЯГ</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738"/>
        <w:gridCol w:w="574"/>
        <w:gridCol w:w="574"/>
        <w:gridCol w:w="589"/>
      </w:tblGrid>
      <w:tr w:rsidR="00B70442" w:rsidRPr="00B70442" w:rsidTr="00B7044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Наименование параметра</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Значение параметра</w:t>
            </w:r>
          </w:p>
        </w:tc>
      </w:tr>
      <w:tr w:rsidR="00B70442" w:rsidRPr="00B70442" w:rsidTr="00B7044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rPr>
                <w:rFonts w:ascii="Times New Roman" w:eastAsia="Times New Roman" w:hAnsi="Times New Roman" w:cs="Times New Roman"/>
                <w:sz w:val="24"/>
                <w:szCs w:val="24"/>
                <w:lang w:eastAsia="ru-RU"/>
              </w:rPr>
            </w:pPr>
            <w:r w:rsidRPr="00B70442">
              <w:rPr>
                <w:rFonts w:ascii="Times New Roman" w:eastAsia="Times New Roman" w:hAnsi="Times New Roman" w:cs="Times New Roman"/>
                <w:bCs/>
                <w:sz w:val="24"/>
                <w:szCs w:val="24"/>
                <w:lang w:eastAsia="ru-RU"/>
              </w:rPr>
              <w:t>Рабочее давление, МПа</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35</w:t>
            </w:r>
          </w:p>
        </w:tc>
      </w:tr>
      <w:tr w:rsidR="00B70442" w:rsidRPr="00B70442" w:rsidTr="00B7044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rPr>
                <w:rFonts w:ascii="Times New Roman" w:eastAsia="Times New Roman" w:hAnsi="Times New Roman" w:cs="Times New Roman"/>
                <w:sz w:val="24"/>
                <w:szCs w:val="24"/>
                <w:lang w:eastAsia="ru-RU"/>
              </w:rPr>
            </w:pPr>
            <w:r w:rsidRPr="00B70442">
              <w:rPr>
                <w:rFonts w:ascii="Times New Roman" w:eastAsia="Times New Roman" w:hAnsi="Times New Roman" w:cs="Times New Roman"/>
                <w:bCs/>
                <w:sz w:val="24"/>
                <w:szCs w:val="24"/>
                <w:lang w:eastAsia="ru-RU"/>
              </w:rPr>
              <w:t>Рабочая среда</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газ, конденсат, нефть</w:t>
            </w:r>
          </w:p>
        </w:tc>
      </w:tr>
      <w:tr w:rsidR="00B70442" w:rsidRPr="00B70442" w:rsidTr="00B7044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rPr>
                <w:rFonts w:ascii="Times New Roman" w:eastAsia="Times New Roman" w:hAnsi="Times New Roman" w:cs="Times New Roman"/>
                <w:sz w:val="24"/>
                <w:szCs w:val="24"/>
                <w:lang w:eastAsia="ru-RU"/>
              </w:rPr>
            </w:pPr>
            <w:r w:rsidRPr="00B70442">
              <w:rPr>
                <w:rFonts w:ascii="Times New Roman" w:eastAsia="Times New Roman" w:hAnsi="Times New Roman" w:cs="Times New Roman"/>
                <w:bCs/>
                <w:sz w:val="24"/>
                <w:szCs w:val="24"/>
                <w:lang w:eastAsia="ru-RU"/>
              </w:rPr>
              <w:t>Температура рабочей среды, мм</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120</w:t>
            </w:r>
          </w:p>
        </w:tc>
      </w:tr>
      <w:tr w:rsidR="00B70442" w:rsidRPr="00B70442" w:rsidTr="00B7044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rPr>
                <w:rFonts w:ascii="Times New Roman" w:eastAsia="Times New Roman" w:hAnsi="Times New Roman" w:cs="Times New Roman"/>
                <w:sz w:val="24"/>
                <w:szCs w:val="24"/>
                <w:lang w:eastAsia="ru-RU"/>
              </w:rPr>
            </w:pPr>
            <w:r w:rsidRPr="00B70442">
              <w:rPr>
                <w:rFonts w:ascii="Times New Roman" w:eastAsia="Times New Roman" w:hAnsi="Times New Roman" w:cs="Times New Roman"/>
                <w:bCs/>
                <w:sz w:val="24"/>
                <w:szCs w:val="24"/>
                <w:lang w:eastAsia="ru-RU"/>
              </w:rPr>
              <w:t>Наружный диаметр, мм                              </w:t>
            </w:r>
          </w:p>
        </w:tc>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118</w:t>
            </w:r>
          </w:p>
        </w:tc>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122</w:t>
            </w:r>
          </w:p>
        </w:tc>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140</w:t>
            </w:r>
          </w:p>
        </w:tc>
      </w:tr>
      <w:tr w:rsidR="00B70442" w:rsidRPr="00B70442" w:rsidTr="00B7044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rPr>
                <w:rFonts w:ascii="Times New Roman" w:eastAsia="Times New Roman" w:hAnsi="Times New Roman" w:cs="Times New Roman"/>
                <w:sz w:val="24"/>
                <w:szCs w:val="24"/>
                <w:lang w:eastAsia="ru-RU"/>
              </w:rPr>
            </w:pPr>
            <w:r w:rsidRPr="00B70442">
              <w:rPr>
                <w:rFonts w:ascii="Times New Roman" w:eastAsia="Times New Roman" w:hAnsi="Times New Roman" w:cs="Times New Roman"/>
                <w:bCs/>
                <w:sz w:val="24"/>
                <w:szCs w:val="24"/>
                <w:lang w:eastAsia="ru-RU"/>
              </w:rPr>
              <w:t>Диаметр проходного отверстия, мм                             </w:t>
            </w:r>
          </w:p>
        </w:tc>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76</w:t>
            </w:r>
          </w:p>
        </w:tc>
      </w:tr>
      <w:tr w:rsidR="00B70442" w:rsidRPr="00B70442" w:rsidTr="00B7044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after="0" w:line="240" w:lineRule="auto"/>
              <w:rPr>
                <w:rFonts w:ascii="Times New Roman" w:eastAsia="Times New Roman" w:hAnsi="Times New Roman" w:cs="Times New Roman"/>
                <w:sz w:val="24"/>
                <w:szCs w:val="24"/>
                <w:lang w:eastAsia="ru-RU"/>
              </w:rPr>
            </w:pPr>
            <w:r w:rsidRPr="00B70442">
              <w:rPr>
                <w:rFonts w:ascii="Times New Roman" w:eastAsia="Times New Roman" w:hAnsi="Times New Roman" w:cs="Times New Roman"/>
                <w:bCs/>
                <w:sz w:val="24"/>
                <w:szCs w:val="24"/>
                <w:lang w:eastAsia="ru-RU"/>
              </w:rPr>
              <w:t>Макс. внутренний диаметр эксплуатационной колонны, гарантирующий герметичность разобщения, мм.</w:t>
            </w:r>
          </w:p>
        </w:tc>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after="0"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126</w:t>
            </w:r>
          </w:p>
        </w:tc>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132</w:t>
            </w:r>
          </w:p>
        </w:tc>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76</w:t>
            </w:r>
          </w:p>
        </w:tc>
      </w:tr>
      <w:tr w:rsidR="00B70442" w:rsidRPr="00B70442" w:rsidTr="00B7044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after="0" w:line="240" w:lineRule="auto"/>
              <w:rPr>
                <w:rFonts w:ascii="Times New Roman" w:eastAsia="Times New Roman" w:hAnsi="Times New Roman" w:cs="Times New Roman"/>
                <w:sz w:val="24"/>
                <w:szCs w:val="24"/>
                <w:lang w:eastAsia="ru-RU"/>
              </w:rPr>
            </w:pPr>
            <w:r w:rsidRPr="00B70442">
              <w:rPr>
                <w:rFonts w:ascii="Times New Roman" w:eastAsia="Times New Roman" w:hAnsi="Times New Roman" w:cs="Times New Roman"/>
                <w:bCs/>
                <w:sz w:val="24"/>
                <w:szCs w:val="24"/>
                <w:lang w:eastAsia="ru-RU"/>
              </w:rPr>
              <w:t>Размер присоединительной резьбы (по ГОСТ 633-80)</w:t>
            </w:r>
          </w:p>
        </w:tc>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after="0"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B70442" w:rsidRPr="00B70442" w:rsidRDefault="00B70442" w:rsidP="00B70442">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70442">
              <w:rPr>
                <w:rFonts w:ascii="Times New Roman" w:eastAsia="Times New Roman" w:hAnsi="Times New Roman" w:cs="Times New Roman"/>
                <w:b/>
                <w:bCs/>
                <w:sz w:val="20"/>
                <w:szCs w:val="20"/>
                <w:lang w:eastAsia="ru-RU"/>
              </w:rPr>
              <w:t>73</w:t>
            </w:r>
          </w:p>
        </w:tc>
      </w:tr>
    </w:tbl>
    <w:p w:rsidR="00B70442" w:rsidRPr="00B70442" w:rsidRDefault="00B70442" w:rsidP="00B70442">
      <w:pPr>
        <w:spacing w:after="0" w:line="240" w:lineRule="auto"/>
        <w:rPr>
          <w:rFonts w:ascii="Times New Roman" w:eastAsia="Times New Roman" w:hAnsi="Times New Roman" w:cs="Times New Roman"/>
          <w:i/>
          <w:iCs/>
          <w:color w:val="000000"/>
          <w:sz w:val="24"/>
          <w:szCs w:val="24"/>
          <w:lang w:eastAsia="ru-RU"/>
        </w:rPr>
      </w:pPr>
    </w:p>
    <w:p w:rsidR="00B70442" w:rsidRPr="00F051DA" w:rsidRDefault="00B70442" w:rsidP="009C7B7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F02626" w:rsidRPr="006A1516" w:rsidRDefault="00F02626" w:rsidP="00F02626">
      <w:pPr>
        <w:rPr>
          <w:rFonts w:ascii="Times New Roman" w:hAnsi="Times New Roman" w:cs="Times New Roman"/>
          <w:sz w:val="26"/>
          <w:szCs w:val="26"/>
        </w:rPr>
      </w:pPr>
      <w:r w:rsidRPr="005139D9">
        <w:rPr>
          <w:rFonts w:ascii="Times New Roman" w:hAnsi="Times New Roman" w:cs="Times New Roman"/>
          <w:b/>
          <w:sz w:val="26"/>
          <w:szCs w:val="26"/>
        </w:rPr>
        <w:t>Задание:</w:t>
      </w:r>
      <w:r>
        <w:rPr>
          <w:rFonts w:ascii="Times New Roman" w:hAnsi="Times New Roman" w:cs="Times New Roman"/>
          <w:sz w:val="26"/>
          <w:szCs w:val="26"/>
        </w:rPr>
        <w:t xml:space="preserve">  </w:t>
      </w:r>
      <w:r w:rsidRPr="008968DE">
        <w:rPr>
          <w:rFonts w:ascii="Times New Roman" w:hAnsi="Times New Roman" w:cs="Times New Roman"/>
          <w:b/>
          <w:sz w:val="26"/>
          <w:szCs w:val="26"/>
        </w:rPr>
        <w:t>Ознакомившись с данным теоретическим материалом</w:t>
      </w:r>
      <w:r>
        <w:rPr>
          <w:rFonts w:ascii="Times New Roman" w:hAnsi="Times New Roman" w:cs="Times New Roman"/>
          <w:b/>
          <w:sz w:val="26"/>
          <w:szCs w:val="26"/>
        </w:rPr>
        <w:t>,</w:t>
      </w:r>
      <w:r w:rsidRPr="008968DE">
        <w:rPr>
          <w:rFonts w:ascii="Times New Roman" w:hAnsi="Times New Roman" w:cs="Times New Roman"/>
          <w:b/>
          <w:sz w:val="26"/>
          <w:szCs w:val="26"/>
        </w:rPr>
        <w:t xml:space="preserve"> выполните письменно задание</w:t>
      </w:r>
      <w:r>
        <w:rPr>
          <w:rFonts w:ascii="Times New Roman" w:hAnsi="Times New Roman" w:cs="Times New Roman"/>
          <w:b/>
          <w:sz w:val="26"/>
          <w:szCs w:val="26"/>
        </w:rPr>
        <w:t>,</w:t>
      </w:r>
      <w:r w:rsidRPr="008968DE">
        <w:rPr>
          <w:rFonts w:ascii="Times New Roman" w:hAnsi="Times New Roman" w:cs="Times New Roman"/>
          <w:b/>
          <w:sz w:val="26"/>
          <w:szCs w:val="26"/>
        </w:rPr>
        <w:t xml:space="preserve"> указанное в приложении </w:t>
      </w:r>
      <w:r w:rsidR="00F427B5">
        <w:rPr>
          <w:rFonts w:ascii="Times New Roman" w:hAnsi="Times New Roman" w:cs="Times New Roman"/>
          <w:b/>
          <w:sz w:val="26"/>
          <w:szCs w:val="26"/>
        </w:rPr>
        <w:t>8</w:t>
      </w:r>
      <w:r w:rsidRPr="008968DE">
        <w:rPr>
          <w:rFonts w:ascii="Times New Roman" w:hAnsi="Times New Roman" w:cs="Times New Roman"/>
          <w:b/>
          <w:sz w:val="26"/>
          <w:szCs w:val="26"/>
        </w:rPr>
        <w:t>.</w:t>
      </w:r>
    </w:p>
    <w:p w:rsidR="00F051DA" w:rsidRPr="00F051DA" w:rsidRDefault="00F051DA" w:rsidP="009C7B7A">
      <w:pPr>
        <w:widowControl w:val="0"/>
        <w:autoSpaceDE w:val="0"/>
        <w:autoSpaceDN w:val="0"/>
        <w:adjustRightInd w:val="0"/>
        <w:spacing w:after="0" w:line="240" w:lineRule="auto"/>
        <w:ind w:left="-142" w:firstLine="709"/>
        <w:jc w:val="both"/>
        <w:rPr>
          <w:rFonts w:ascii="Times New Roman" w:hAnsi="Times New Roman" w:cs="Times New Roman"/>
          <w:sz w:val="26"/>
          <w:szCs w:val="26"/>
        </w:rPr>
      </w:pPr>
    </w:p>
    <w:p w:rsidR="0037415B" w:rsidRPr="0037415B" w:rsidRDefault="00F02626" w:rsidP="00CB3102">
      <w:pPr>
        <w:pStyle w:val="1"/>
      </w:pPr>
      <w:bookmarkStart w:id="56" w:name="_Toc374137615"/>
      <w:r>
        <w:t xml:space="preserve">Самостоятельная работа № </w:t>
      </w:r>
      <w:r w:rsidR="00F427B5">
        <w:t>9</w:t>
      </w:r>
      <w:bookmarkEnd w:id="56"/>
    </w:p>
    <w:p w:rsidR="0037415B" w:rsidRDefault="0037415B" w:rsidP="0037415B">
      <w:pPr>
        <w:widowControl w:val="0"/>
        <w:autoSpaceDE w:val="0"/>
        <w:autoSpaceDN w:val="0"/>
        <w:adjustRightInd w:val="0"/>
        <w:ind w:left="-142" w:firstLine="568"/>
        <w:jc w:val="both"/>
        <w:rPr>
          <w:rFonts w:ascii="Times New Roman" w:hAnsi="Times New Roman" w:cs="Times New Roman"/>
          <w:sz w:val="26"/>
          <w:szCs w:val="26"/>
        </w:rPr>
      </w:pPr>
      <w:r w:rsidRPr="0037415B">
        <w:rPr>
          <w:rFonts w:ascii="Times New Roman" w:hAnsi="Times New Roman" w:cs="Times New Roman"/>
          <w:b/>
          <w:bCs/>
          <w:sz w:val="26"/>
          <w:szCs w:val="26"/>
        </w:rPr>
        <w:t xml:space="preserve">      Тема</w:t>
      </w:r>
      <w:r w:rsidRPr="0037415B">
        <w:rPr>
          <w:rFonts w:ascii="Times New Roman" w:hAnsi="Times New Roman" w:cs="Times New Roman"/>
          <w:sz w:val="26"/>
          <w:szCs w:val="26"/>
        </w:rPr>
        <w:t>: Технологическое оборудование, приборы и инструменты для проведения подземных ремонтов скважин.</w:t>
      </w:r>
    </w:p>
    <w:p w:rsidR="001E4FBE" w:rsidRPr="001E4FBE" w:rsidRDefault="001E4FBE" w:rsidP="00CB3102">
      <w:pPr>
        <w:pStyle w:val="4"/>
      </w:pPr>
      <w:r w:rsidRPr="00F60F6D">
        <w:t>Теоретическая часть</w:t>
      </w:r>
    </w:p>
    <w:p w:rsidR="0037415B" w:rsidRPr="0037415B" w:rsidRDefault="0037415B" w:rsidP="0037415B">
      <w:pPr>
        <w:widowControl w:val="0"/>
        <w:autoSpaceDE w:val="0"/>
        <w:autoSpaceDN w:val="0"/>
        <w:adjustRightInd w:val="0"/>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ВИДЫ РАБОТ ПО ПОДЗЕМНОМУ РЕМОНТУ СКВАЖИН</w:t>
      </w:r>
    </w:p>
    <w:p w:rsidR="0037415B" w:rsidRPr="0037415B" w:rsidRDefault="0037415B" w:rsidP="0037415B">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При эксплуатации нефтяных, газовых, водяных и нагнетательных скважин могут возникать те или иные неполадки как с самими сква</w:t>
      </w:r>
      <w:r w:rsidRPr="0037415B">
        <w:rPr>
          <w:rFonts w:ascii="Times New Roman" w:hAnsi="Times New Roman" w:cs="Times New Roman"/>
          <w:sz w:val="26"/>
          <w:szCs w:val="26"/>
        </w:rPr>
        <w:softHyphen/>
        <w:t>жинами, так и с их подземным оборудованием. Без применения соот</w:t>
      </w:r>
      <w:r w:rsidRPr="0037415B">
        <w:rPr>
          <w:rFonts w:ascii="Times New Roman" w:hAnsi="Times New Roman" w:cs="Times New Roman"/>
          <w:sz w:val="26"/>
          <w:szCs w:val="26"/>
        </w:rPr>
        <w:softHyphen/>
        <w:t>ветствующих мер эти неполадки обычно приводят к нарушению или полному срыву работы скважин.</w:t>
      </w:r>
    </w:p>
    <w:p w:rsidR="0037415B" w:rsidRPr="0037415B" w:rsidRDefault="0037415B" w:rsidP="0037415B">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Комплекс работ, связанных с предупреждением и устранением неполадок с подземным оборудованием и стволом скважины, назы</w:t>
      </w:r>
      <w:r w:rsidRPr="0037415B">
        <w:rPr>
          <w:rFonts w:ascii="Times New Roman" w:hAnsi="Times New Roman" w:cs="Times New Roman"/>
          <w:sz w:val="26"/>
          <w:szCs w:val="26"/>
        </w:rPr>
        <w:softHyphen/>
        <w:t>вается подземным ремонтом.</w:t>
      </w:r>
    </w:p>
    <w:p w:rsidR="0037415B" w:rsidRPr="0037415B" w:rsidRDefault="0037415B" w:rsidP="0037415B">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В большинстве случаев подземный ремонт скважин имеет харак</w:t>
      </w:r>
      <w:r w:rsidRPr="0037415B">
        <w:rPr>
          <w:rFonts w:ascii="Times New Roman" w:hAnsi="Times New Roman" w:cs="Times New Roman"/>
          <w:sz w:val="26"/>
          <w:szCs w:val="26"/>
        </w:rPr>
        <w:softHyphen/>
        <w:t>тер планово-предупредительного ремонта и выполняется по специ</w:t>
      </w:r>
      <w:r w:rsidRPr="0037415B">
        <w:rPr>
          <w:rFonts w:ascii="Times New Roman" w:hAnsi="Times New Roman" w:cs="Times New Roman"/>
          <w:sz w:val="26"/>
          <w:szCs w:val="26"/>
        </w:rPr>
        <w:softHyphen/>
        <w:t>альному графику.</w:t>
      </w:r>
    </w:p>
    <w:p w:rsidR="0037415B" w:rsidRPr="0037415B" w:rsidRDefault="0037415B" w:rsidP="0037415B">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Продолжительность простоев действующего фонда скважин в связи с ремонтными работами учитывается коэффициентом эксплуа</w:t>
      </w:r>
      <w:r w:rsidRPr="0037415B">
        <w:rPr>
          <w:rFonts w:ascii="Times New Roman" w:hAnsi="Times New Roman" w:cs="Times New Roman"/>
          <w:sz w:val="26"/>
          <w:szCs w:val="26"/>
        </w:rPr>
        <w:softHyphen/>
        <w:t>тации, который представляет собой отношение времени фактической работы скважин к их общему календарному времени за месяц, квар</w:t>
      </w:r>
      <w:r w:rsidRPr="0037415B">
        <w:rPr>
          <w:rFonts w:ascii="Times New Roman" w:hAnsi="Times New Roman" w:cs="Times New Roman"/>
          <w:sz w:val="26"/>
          <w:szCs w:val="26"/>
        </w:rPr>
        <w:softHyphen/>
        <w:t>тал, год.</w:t>
      </w:r>
    </w:p>
    <w:p w:rsidR="0037415B" w:rsidRPr="0037415B" w:rsidRDefault="0037415B" w:rsidP="0037415B">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Коэффициент эксплуатации всегда меньше единицы и в среднем по нефте- и газодобывающим предприятиям составляет 0,94</w:t>
      </w:r>
      <w:r>
        <w:rPr>
          <w:rFonts w:ascii="Times New Roman" w:hAnsi="Times New Roman" w:cs="Times New Roman"/>
          <w:sz w:val="26"/>
          <w:szCs w:val="26"/>
        </w:rPr>
        <w:t xml:space="preserve"> </w:t>
      </w:r>
      <w:r w:rsidRPr="0037415B">
        <w:rPr>
          <w:rFonts w:ascii="Times New Roman" w:hAnsi="Times New Roman" w:cs="Times New Roman"/>
          <w:sz w:val="26"/>
          <w:szCs w:val="26"/>
        </w:rPr>
        <w:t>—</w:t>
      </w:r>
      <w:r>
        <w:rPr>
          <w:rFonts w:ascii="Times New Roman" w:hAnsi="Times New Roman" w:cs="Times New Roman"/>
          <w:sz w:val="26"/>
          <w:szCs w:val="26"/>
        </w:rPr>
        <w:t xml:space="preserve"> </w:t>
      </w:r>
      <w:r w:rsidRPr="0037415B">
        <w:rPr>
          <w:rFonts w:ascii="Times New Roman" w:hAnsi="Times New Roman" w:cs="Times New Roman"/>
          <w:sz w:val="26"/>
          <w:szCs w:val="26"/>
        </w:rPr>
        <w:t>0,98, т. е. от 2 до 6% общего времени приходится на ремонтные работы в скважинах.</w:t>
      </w:r>
    </w:p>
    <w:p w:rsidR="0037415B" w:rsidRPr="0037415B" w:rsidRDefault="0037415B" w:rsidP="0037415B">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Подземный ремонт скважин в зависимости от вида и сложности работ условно подразделяют на текущий и капитальный ремонты.</w:t>
      </w:r>
    </w:p>
    <w:p w:rsidR="0037415B" w:rsidRPr="0037415B" w:rsidRDefault="0037415B" w:rsidP="0037415B">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 текущему подземному ремонту относятся: смена насоса, ликви</w:t>
      </w:r>
      <w:r w:rsidRPr="0037415B">
        <w:rPr>
          <w:rFonts w:ascii="Times New Roman" w:hAnsi="Times New Roman" w:cs="Times New Roman"/>
          <w:sz w:val="26"/>
          <w:szCs w:val="26"/>
        </w:rPr>
        <w:softHyphen/>
        <w:t xml:space="preserve">дация обрыва или отвинчивания насосных штанг, смена насосно-крмпрессорных труб или штанг, изменение погружения подъемных труб, очистка или смена песочного якоря, </w:t>
      </w:r>
      <w:r w:rsidRPr="0037415B">
        <w:rPr>
          <w:rFonts w:ascii="Times New Roman" w:hAnsi="Times New Roman" w:cs="Times New Roman"/>
          <w:sz w:val="26"/>
          <w:szCs w:val="26"/>
        </w:rPr>
        <w:lastRenderedPageBreak/>
        <w:t>очистка скважин от песча</w:t>
      </w:r>
      <w:r w:rsidRPr="0037415B">
        <w:rPr>
          <w:rFonts w:ascii="Times New Roman" w:hAnsi="Times New Roman" w:cs="Times New Roman"/>
          <w:sz w:val="26"/>
          <w:szCs w:val="26"/>
        </w:rPr>
        <w:softHyphen/>
        <w:t>ных пробок желонкой или промывкой и т. п. Эти работы выполняют специализированные бригады по подземному ремонту скважин, орга</w:t>
      </w:r>
      <w:r w:rsidRPr="0037415B">
        <w:rPr>
          <w:rFonts w:ascii="Times New Roman" w:hAnsi="Times New Roman" w:cs="Times New Roman"/>
          <w:sz w:val="26"/>
          <w:szCs w:val="26"/>
        </w:rPr>
        <w:softHyphen/>
        <w:t>низуемые на каждом предприятии по добыче нефти и газа.</w:t>
      </w:r>
    </w:p>
    <w:p w:rsidR="0037415B" w:rsidRPr="0037415B" w:rsidRDefault="0037415B" w:rsidP="0037415B">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Бригады по подземному ремонту скважин работают повахтенно. В состав вахты (смены) входят обычно три человека: двое — опера</w:t>
      </w:r>
      <w:r w:rsidRPr="0037415B">
        <w:rPr>
          <w:rFonts w:ascii="Times New Roman" w:hAnsi="Times New Roman" w:cs="Times New Roman"/>
          <w:sz w:val="26"/>
          <w:szCs w:val="26"/>
        </w:rPr>
        <w:softHyphen/>
        <w:t>тор с помощником — работают у устья скважины, третий — тракто</w:t>
      </w:r>
      <w:r w:rsidRPr="0037415B">
        <w:rPr>
          <w:rFonts w:ascii="Times New Roman" w:hAnsi="Times New Roman" w:cs="Times New Roman"/>
          <w:sz w:val="26"/>
          <w:szCs w:val="26"/>
        </w:rPr>
        <w:softHyphen/>
        <w:t>рист (шофер) работает на лебедке подъемного механизма.</w:t>
      </w:r>
    </w:p>
    <w:p w:rsidR="0037415B" w:rsidRPr="0037415B" w:rsidRDefault="0037415B" w:rsidP="0037415B">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Более сложные работы, связанные с ликвидацией аварий с под</w:t>
      </w:r>
      <w:r w:rsidRPr="0037415B">
        <w:rPr>
          <w:rFonts w:ascii="Times New Roman" w:hAnsi="Times New Roman" w:cs="Times New Roman"/>
          <w:sz w:val="26"/>
          <w:szCs w:val="26"/>
        </w:rPr>
        <w:softHyphen/>
        <w:t>земным оборудованием, исправлением поврежденных эксплуатацион</w:t>
      </w:r>
      <w:r w:rsidRPr="0037415B">
        <w:rPr>
          <w:rFonts w:ascii="Times New Roman" w:hAnsi="Times New Roman" w:cs="Times New Roman"/>
          <w:sz w:val="26"/>
          <w:szCs w:val="26"/>
        </w:rPr>
        <w:softHyphen/>
        <w:t>ных колонн, изоляцией вод, переходом на другой эксплуатационный объект, относятся к категории капитального ремонта скважин. Такие работы поручаются конторам капитального ремонта, входящим в со</w:t>
      </w:r>
      <w:r w:rsidRPr="0037415B">
        <w:rPr>
          <w:rFonts w:ascii="Times New Roman" w:hAnsi="Times New Roman" w:cs="Times New Roman"/>
          <w:sz w:val="26"/>
          <w:szCs w:val="26"/>
        </w:rPr>
        <w:softHyphen/>
        <w:t>став нефтегазодобывающих управлений (НГДУ).</w:t>
      </w:r>
    </w:p>
    <w:p w:rsidR="0037415B" w:rsidRDefault="0037415B" w:rsidP="0037415B">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Эти же конторы обычно выполняют все операции по обработке призабойньгх зон скважин (гидравлический разрыв пластов, гидро</w:t>
      </w:r>
      <w:r w:rsidRPr="0037415B">
        <w:rPr>
          <w:rFonts w:ascii="Times New Roman" w:hAnsi="Times New Roman" w:cs="Times New Roman"/>
          <w:sz w:val="26"/>
          <w:szCs w:val="26"/>
        </w:rPr>
        <w:softHyphen/>
        <w:t>пескоструйную перфорацию, солянокислотную обработку и пр.).</w:t>
      </w:r>
    </w:p>
    <w:p w:rsidR="0037415B" w:rsidRPr="0037415B" w:rsidRDefault="0037415B" w:rsidP="0037415B">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37415B">
      <w:pPr>
        <w:widowControl w:val="0"/>
        <w:autoSpaceDE w:val="0"/>
        <w:autoSpaceDN w:val="0"/>
        <w:adjustRightInd w:val="0"/>
        <w:spacing w:after="0"/>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ОБЩАЯ СХЕМА ПРОВЕДЕНИЯ ПОДЗЕМНОГО РЕМОНТА   СКВАЖИНЫ</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Все работы по подземному текущему и капитальному ремонту сопровождаются спуском в скважину и подъемом из нее труб, штанг и различных инструментов. Поэтому над устьем скважины должно быть установлено подъемное сооружение.</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Такими сооружениями являются вышки или мачты. Кроме этого, у скважины необходимо иметь подъемный механизм. В качестве та</w:t>
      </w:r>
      <w:r w:rsidRPr="0037415B">
        <w:rPr>
          <w:rFonts w:ascii="Times New Roman" w:hAnsi="Times New Roman" w:cs="Times New Roman"/>
          <w:sz w:val="26"/>
          <w:szCs w:val="26"/>
        </w:rPr>
        <w:softHyphen/>
        <w:t>кого механизма применяются тракторные или автомобильные подъ</w:t>
      </w:r>
      <w:r w:rsidRPr="0037415B">
        <w:rPr>
          <w:rFonts w:ascii="Times New Roman" w:hAnsi="Times New Roman" w:cs="Times New Roman"/>
          <w:sz w:val="26"/>
          <w:szCs w:val="26"/>
        </w:rPr>
        <w:softHyphen/>
        <w:t>емники,   которые  представляют  собой  механизированные  лебедки смонтированные на тракторе или автомобиле.</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Схема оснащения вышки или мачты для подъема и спуска труб, штанг и различных инструментов при подземном ремонте с</w:t>
      </w:r>
      <w:r>
        <w:rPr>
          <w:rFonts w:ascii="Times New Roman" w:hAnsi="Times New Roman" w:cs="Times New Roman"/>
          <w:sz w:val="26"/>
          <w:szCs w:val="26"/>
        </w:rPr>
        <w:t>кважины представлена на рис. 83</w:t>
      </w:r>
      <w:r w:rsidRPr="0037415B">
        <w:rPr>
          <w:rFonts w:ascii="Times New Roman" w:hAnsi="Times New Roman" w:cs="Times New Roman"/>
          <w:sz w:val="26"/>
          <w:szCs w:val="26"/>
        </w:rPr>
        <w:t>.</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Вышка оснащается обычным полиспастом или талевой системой с крюком, на котором при помощи специальных приспособлений подвешивается поднимаемый груз (трубы, штанги). Неподвижные ролики полистаста, собранные в один узел, называемый крон-блоком, устанавливаются на верхней площадке вышки. Обычно все ролики кронблока свободно насажены на один вал, укрепленный на массивной раме. В кронблоке может быть от трех до пяти роликов в зависимости от требуемой грузоподъемности талевой системы.</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Подвижные ролики талевой системы также собраны в один узел, называемый талевым блоком. Здесь также все ролики сво</w:t>
      </w:r>
      <w:r w:rsidRPr="0037415B">
        <w:rPr>
          <w:rFonts w:ascii="Times New Roman" w:hAnsi="Times New Roman" w:cs="Times New Roman"/>
          <w:sz w:val="26"/>
          <w:szCs w:val="26"/>
        </w:rPr>
        <w:softHyphen/>
        <w:t>бодно насажены на одном валу.</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Талевый блок висит на стальном канате, который поочередно пропускается через ролик кронблока, ролик талевого блока и обратно в том же порядке. Неподвижный конец каната заякорен у основания вышки, а подвижный конец прикреплен к барабану лебедки.</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Во избежание опрокидывания вышки при подъеме или спуске колонны труб подвижный конец каната перед закреплением его у барабана лебедки в большинстве случаев пропускается через оттяж</w:t>
      </w:r>
      <w:r w:rsidRPr="0037415B">
        <w:rPr>
          <w:rFonts w:ascii="Times New Roman" w:hAnsi="Times New Roman" w:cs="Times New Roman"/>
          <w:sz w:val="26"/>
          <w:szCs w:val="26"/>
        </w:rPr>
        <w:softHyphen/>
        <w:t>ной ролик, укрепленный у основания выш</w:t>
      </w:r>
      <w:r w:rsidR="00EA15D5">
        <w:rPr>
          <w:rFonts w:ascii="Times New Roman" w:hAnsi="Times New Roman" w:cs="Times New Roman"/>
          <w:sz w:val="26"/>
          <w:szCs w:val="26"/>
        </w:rPr>
        <w:t>ки, как это показано на рис. 104</w:t>
      </w:r>
      <w:r w:rsidRPr="0037415B">
        <w:rPr>
          <w:rFonts w:ascii="Times New Roman" w:hAnsi="Times New Roman" w:cs="Times New Roman"/>
          <w:sz w:val="26"/>
          <w:szCs w:val="26"/>
        </w:rPr>
        <w:t>.</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Таким образом, талевый блок, крюк и подвешенные на нем трубы висят на нескольких канатах, или, как иначе говорят, на струнах. Число струн обычно равняется от 2 до 10; в соответствии с этим нагрузка на рабочий конец каната и на </w:t>
      </w:r>
      <w:r w:rsidRPr="0037415B">
        <w:rPr>
          <w:rFonts w:ascii="Times New Roman" w:hAnsi="Times New Roman" w:cs="Times New Roman"/>
          <w:sz w:val="26"/>
          <w:szCs w:val="26"/>
        </w:rPr>
        <w:lastRenderedPageBreak/>
        <w:t>лебедку в 2</w:t>
      </w:r>
      <w:r w:rsidR="00572A5F">
        <w:rPr>
          <w:rFonts w:ascii="Times New Roman" w:hAnsi="Times New Roman" w:cs="Times New Roman"/>
          <w:sz w:val="26"/>
          <w:szCs w:val="26"/>
        </w:rPr>
        <w:t xml:space="preserve"> </w:t>
      </w:r>
      <w:r w:rsidRPr="0037415B">
        <w:rPr>
          <w:rFonts w:ascii="Times New Roman" w:hAnsi="Times New Roman" w:cs="Times New Roman"/>
          <w:sz w:val="26"/>
          <w:szCs w:val="26"/>
        </w:rPr>
        <w:t>—</w:t>
      </w:r>
      <w:r w:rsidR="00572A5F">
        <w:rPr>
          <w:rFonts w:ascii="Times New Roman" w:hAnsi="Times New Roman" w:cs="Times New Roman"/>
          <w:sz w:val="26"/>
          <w:szCs w:val="26"/>
        </w:rPr>
        <w:t xml:space="preserve"> </w:t>
      </w:r>
      <w:r w:rsidRPr="0037415B">
        <w:rPr>
          <w:rFonts w:ascii="Times New Roman" w:hAnsi="Times New Roman" w:cs="Times New Roman"/>
          <w:sz w:val="26"/>
          <w:szCs w:val="26"/>
        </w:rPr>
        <w:t>10 раз меньше силы тяжести груза, висящего на крюке.</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При вращении барабана лебедки канат наматывается на барабан и происходит подъем труб. Спуск производится под действием силы тяжести труб.</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Трубы и штанги при подъеме из скважины обычно укладывают на мостки и стеллажи, сооружаемые наклонно у вышки или мачты.</w:t>
      </w:r>
    </w:p>
    <w:p w:rsidR="0037415B" w:rsidRPr="0037415B" w:rsidRDefault="0037415B" w:rsidP="00572A5F">
      <w:pPr>
        <w:widowControl w:val="0"/>
        <w:autoSpaceDE w:val="0"/>
        <w:autoSpaceDN w:val="0"/>
        <w:adjustRightInd w:val="0"/>
        <w:spacing w:after="0"/>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drawing>
          <wp:inline distT="0" distB="0" distL="0" distR="0">
            <wp:extent cx="4495800" cy="3214239"/>
            <wp:effectExtent l="19050" t="0" r="0" b="0"/>
            <wp:docPr id="117"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2" cstate="print"/>
                    <a:srcRect/>
                    <a:stretch>
                      <a:fillRect/>
                    </a:stretch>
                  </pic:blipFill>
                  <pic:spPr bwMode="auto">
                    <a:xfrm>
                      <a:off x="0" y="0"/>
                      <a:ext cx="4495800" cy="3214239"/>
                    </a:xfrm>
                    <a:prstGeom prst="rect">
                      <a:avLst/>
                    </a:prstGeom>
                    <a:noFill/>
                    <a:ln w="9525">
                      <a:noFill/>
                      <a:miter lim="800000"/>
                      <a:headEnd/>
                      <a:tailEnd/>
                    </a:ln>
                  </pic:spPr>
                </pic:pic>
              </a:graphicData>
            </a:graphic>
          </wp:inline>
        </w:drawing>
      </w:r>
    </w:p>
    <w:p w:rsidR="0037415B" w:rsidRPr="005614AA" w:rsidRDefault="00EA15D5" w:rsidP="005614AA">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Pr>
          <w:rFonts w:ascii="Times New Roman" w:hAnsi="Times New Roman" w:cs="Times New Roman"/>
          <w:bCs/>
          <w:sz w:val="24"/>
          <w:szCs w:val="24"/>
        </w:rPr>
        <w:t>Рис. 104</w:t>
      </w:r>
      <w:r w:rsidR="0037415B" w:rsidRPr="005614AA">
        <w:rPr>
          <w:rFonts w:ascii="Times New Roman" w:hAnsi="Times New Roman" w:cs="Times New Roman"/>
          <w:bCs/>
          <w:sz w:val="24"/>
          <w:szCs w:val="24"/>
        </w:rPr>
        <w:t>. Схема   оборудования   вышки   для   подземного   ремонта скважин.</w:t>
      </w:r>
    </w:p>
    <w:p w:rsidR="0037415B" w:rsidRPr="005614AA" w:rsidRDefault="0037415B" w:rsidP="005614AA">
      <w:pPr>
        <w:widowControl w:val="0"/>
        <w:autoSpaceDE w:val="0"/>
        <w:autoSpaceDN w:val="0"/>
        <w:adjustRightInd w:val="0"/>
        <w:spacing w:after="0" w:line="240" w:lineRule="auto"/>
        <w:ind w:left="-142" w:firstLine="568"/>
        <w:jc w:val="both"/>
        <w:rPr>
          <w:rFonts w:ascii="Times New Roman" w:hAnsi="Times New Roman" w:cs="Times New Roman"/>
          <w:sz w:val="24"/>
          <w:szCs w:val="24"/>
        </w:rPr>
      </w:pPr>
      <w:r w:rsidRPr="005614AA">
        <w:rPr>
          <w:rFonts w:ascii="Times New Roman" w:hAnsi="Times New Roman" w:cs="Times New Roman"/>
          <w:sz w:val="24"/>
          <w:szCs w:val="24"/>
        </w:rPr>
        <w:t xml:space="preserve">1 — тракторный подъемник;    </w:t>
      </w:r>
      <w:r w:rsidR="005614AA">
        <w:rPr>
          <w:rFonts w:ascii="Times New Roman" w:hAnsi="Times New Roman" w:cs="Times New Roman"/>
          <w:sz w:val="24"/>
          <w:szCs w:val="24"/>
        </w:rPr>
        <w:t>2</w:t>
      </w:r>
      <w:r w:rsidRPr="005614AA">
        <w:rPr>
          <w:rFonts w:ascii="Times New Roman" w:hAnsi="Times New Roman" w:cs="Times New Roman"/>
          <w:sz w:val="24"/>
          <w:szCs w:val="24"/>
        </w:rPr>
        <w:t xml:space="preserve"> — стальной к</w:t>
      </w:r>
      <w:r w:rsidR="005614AA">
        <w:rPr>
          <w:rFonts w:ascii="Times New Roman" w:hAnsi="Times New Roman" w:cs="Times New Roman"/>
          <w:sz w:val="24"/>
          <w:szCs w:val="24"/>
        </w:rPr>
        <w:t>анат;    3</w:t>
      </w:r>
      <w:r w:rsidRPr="005614AA">
        <w:rPr>
          <w:rFonts w:ascii="Times New Roman" w:hAnsi="Times New Roman" w:cs="Times New Roman"/>
          <w:sz w:val="24"/>
          <w:szCs w:val="24"/>
        </w:rPr>
        <w:t xml:space="preserve"> — оттяжной    ролик;</w:t>
      </w:r>
    </w:p>
    <w:p w:rsidR="0037415B" w:rsidRPr="005614AA" w:rsidRDefault="0037415B" w:rsidP="005614AA">
      <w:pPr>
        <w:widowControl w:val="0"/>
        <w:autoSpaceDE w:val="0"/>
        <w:autoSpaceDN w:val="0"/>
        <w:adjustRightInd w:val="0"/>
        <w:spacing w:after="0" w:line="240" w:lineRule="auto"/>
        <w:ind w:left="-142" w:firstLine="568"/>
        <w:jc w:val="both"/>
        <w:rPr>
          <w:rFonts w:ascii="Times New Roman" w:hAnsi="Times New Roman" w:cs="Times New Roman"/>
          <w:sz w:val="24"/>
          <w:szCs w:val="24"/>
        </w:rPr>
      </w:pPr>
      <w:r w:rsidRPr="005614AA">
        <w:rPr>
          <w:rFonts w:ascii="Times New Roman" w:hAnsi="Times New Roman" w:cs="Times New Roman"/>
          <w:sz w:val="24"/>
          <w:szCs w:val="24"/>
        </w:rPr>
        <w:t xml:space="preserve">4 — труба;   5 — элеватор; </w:t>
      </w:r>
      <w:r w:rsidR="005614AA">
        <w:rPr>
          <w:rFonts w:ascii="Times New Roman" w:hAnsi="Times New Roman" w:cs="Times New Roman"/>
          <w:sz w:val="24"/>
          <w:szCs w:val="24"/>
        </w:rPr>
        <w:t>6</w:t>
      </w:r>
      <w:r w:rsidRPr="005614AA">
        <w:rPr>
          <w:rFonts w:ascii="Times New Roman" w:hAnsi="Times New Roman" w:cs="Times New Roman"/>
          <w:sz w:val="24"/>
          <w:szCs w:val="24"/>
        </w:rPr>
        <w:t xml:space="preserve"> — штропы;  7 — крюк;  8 — талевый блок;   9 —</w:t>
      </w:r>
    </w:p>
    <w:p w:rsidR="0037415B" w:rsidRDefault="005614AA" w:rsidP="005614AA">
      <w:pPr>
        <w:widowControl w:val="0"/>
        <w:autoSpaceDE w:val="0"/>
        <w:autoSpaceDN w:val="0"/>
        <w:adjustRightInd w:val="0"/>
        <w:spacing w:after="0" w:line="240" w:lineRule="auto"/>
        <w:ind w:left="-142" w:firstLine="568"/>
        <w:jc w:val="both"/>
        <w:rPr>
          <w:rFonts w:ascii="Times New Roman" w:hAnsi="Times New Roman" w:cs="Times New Roman"/>
          <w:sz w:val="24"/>
          <w:szCs w:val="24"/>
        </w:rPr>
      </w:pPr>
      <w:r>
        <w:rPr>
          <w:rFonts w:ascii="Times New Roman" w:hAnsi="Times New Roman" w:cs="Times New Roman"/>
          <w:sz w:val="24"/>
          <w:szCs w:val="24"/>
        </w:rPr>
        <w:t>вышка; 10 — кронблок; 11</w:t>
      </w:r>
      <w:r w:rsidR="0037415B" w:rsidRPr="005614AA">
        <w:rPr>
          <w:rFonts w:ascii="Times New Roman" w:hAnsi="Times New Roman" w:cs="Times New Roman"/>
          <w:sz w:val="24"/>
          <w:szCs w:val="24"/>
        </w:rPr>
        <w:t xml:space="preserve"> — мостки; 12 — упор для трактора.</w:t>
      </w:r>
    </w:p>
    <w:p w:rsidR="005614AA" w:rsidRPr="005614AA" w:rsidRDefault="005614AA" w:rsidP="005614AA">
      <w:pPr>
        <w:widowControl w:val="0"/>
        <w:autoSpaceDE w:val="0"/>
        <w:autoSpaceDN w:val="0"/>
        <w:adjustRightInd w:val="0"/>
        <w:spacing w:after="0" w:line="240" w:lineRule="auto"/>
        <w:ind w:left="-142" w:firstLine="568"/>
        <w:jc w:val="both"/>
        <w:rPr>
          <w:rFonts w:ascii="Times New Roman" w:hAnsi="Times New Roman" w:cs="Times New Roman"/>
          <w:sz w:val="24"/>
          <w:szCs w:val="24"/>
        </w:rPr>
      </w:pPr>
    </w:p>
    <w:p w:rsidR="0037415B" w:rsidRPr="0037415B" w:rsidRDefault="0037415B" w:rsidP="00572A5F">
      <w:pPr>
        <w:pStyle w:val="a7"/>
        <w:ind w:left="-142" w:firstLine="568"/>
        <w:rPr>
          <w:sz w:val="26"/>
          <w:szCs w:val="26"/>
        </w:rPr>
      </w:pPr>
      <w:r w:rsidRPr="0037415B">
        <w:rPr>
          <w:sz w:val="26"/>
          <w:szCs w:val="26"/>
        </w:rPr>
        <w:t xml:space="preserve">   В ряде районов (Баку, Грозный) спуско-подъемные операции с трубами и штангами иногда проводят по технологии, предусматри</w:t>
      </w:r>
      <w:r w:rsidRPr="0037415B">
        <w:rPr>
          <w:sz w:val="26"/>
          <w:szCs w:val="26"/>
        </w:rPr>
        <w:softHyphen/>
        <w:t>вающей размещение труб в вертикальном положении внутри фонаря вышки и подвеску штанг в специальной люстре. Эта технология, известная под шифром МСПД (механизация спуско-подъемных работ при добыче нефти), предусматривает совмещение свинчивания и развинчивания труб и штанг с подъемом или спуском талевого блока с порожним элеватором. В результате достигается высокая произво</w:t>
      </w:r>
      <w:r w:rsidRPr="0037415B">
        <w:rPr>
          <w:sz w:val="26"/>
          <w:szCs w:val="26"/>
        </w:rPr>
        <w:softHyphen/>
        <w:t>дительность труда при сокращении сроков подземного ремонта.</w:t>
      </w:r>
    </w:p>
    <w:p w:rsidR="0037415B" w:rsidRPr="0037415B" w:rsidRDefault="0037415B" w:rsidP="00572A5F">
      <w:pPr>
        <w:widowControl w:val="0"/>
        <w:autoSpaceDE w:val="0"/>
        <w:autoSpaceDN w:val="0"/>
        <w:adjustRightInd w:val="0"/>
        <w:spacing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При спуске или подъеме желонки при очистке скважины от пробки, поршня при поршневании, насосных штанг, спускаемых на небольшую глубину, и т. п. канат от барабана лебедки пропускают через оттяжной ролик и перекидывают через один верхний ролик на кронблоке. Часто в этом случае оттяжной ролик не применяют вообще.</w:t>
      </w:r>
    </w:p>
    <w:p w:rsidR="0037415B" w:rsidRPr="0037415B" w:rsidRDefault="0037415B" w:rsidP="00572A5F">
      <w:pPr>
        <w:widowControl w:val="0"/>
        <w:autoSpaceDE w:val="0"/>
        <w:autoSpaceDN w:val="0"/>
        <w:adjustRightInd w:val="0"/>
        <w:spacing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При промывке песчаных пробок и обработках призабойных зон, связанных с закачкой в скважину жидкостей, у скважины кроме  подъемника устанавливают также насосные агрегаты.</w:t>
      </w:r>
    </w:p>
    <w:p w:rsidR="0037415B" w:rsidRPr="0037415B" w:rsidRDefault="0037415B" w:rsidP="00572A5F">
      <w:pPr>
        <w:widowControl w:val="0"/>
        <w:autoSpaceDE w:val="0"/>
        <w:autoSpaceDN w:val="0"/>
        <w:adjustRightInd w:val="0"/>
        <w:spacing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При работах, связанных с вращением колонны труб (например, при разбуривании цемента), над устьем скважины, как и при буре</w:t>
      </w:r>
      <w:r w:rsidRPr="0037415B">
        <w:rPr>
          <w:rFonts w:ascii="Times New Roman" w:hAnsi="Times New Roman" w:cs="Times New Roman"/>
          <w:sz w:val="26"/>
          <w:szCs w:val="26"/>
        </w:rPr>
        <w:softHyphen/>
        <w:t>нии, устанавливают ротор.</w:t>
      </w:r>
    </w:p>
    <w:p w:rsidR="0037415B" w:rsidRPr="0037415B" w:rsidRDefault="0037415B" w:rsidP="0037415B">
      <w:pPr>
        <w:pStyle w:val="ad"/>
        <w:ind w:left="-142" w:firstLine="568"/>
        <w:rPr>
          <w:rFonts w:ascii="Times New Roman" w:hAnsi="Times New Roman" w:cs="Times New Roman"/>
          <w:sz w:val="26"/>
          <w:szCs w:val="26"/>
        </w:rPr>
      </w:pPr>
      <w:r w:rsidRPr="0037415B">
        <w:rPr>
          <w:rFonts w:ascii="Times New Roman" w:hAnsi="Times New Roman" w:cs="Times New Roman"/>
          <w:sz w:val="26"/>
          <w:szCs w:val="26"/>
        </w:rPr>
        <w:lastRenderedPageBreak/>
        <w:t>ПОДЪЕМНЫЕ УСТРОЙСТВА И МЕХАНИЗМЫ, ПРИМЕНЯЕМЫЕ ПРИ ПОДЗЕМНОМ РЕМОНТЕ СКВАЖИН</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После окончания бурения скважины буровую вышку передви</w:t>
      </w:r>
      <w:r w:rsidRPr="0037415B">
        <w:rPr>
          <w:rFonts w:ascii="Times New Roman" w:hAnsi="Times New Roman" w:cs="Times New Roman"/>
          <w:sz w:val="26"/>
          <w:szCs w:val="26"/>
        </w:rPr>
        <w:softHyphen/>
        <w:t xml:space="preserve">гают на другое место для бурения новой </w:t>
      </w:r>
      <w:r w:rsidR="00572A5F">
        <w:rPr>
          <w:rFonts w:ascii="Times New Roman" w:hAnsi="Times New Roman" w:cs="Times New Roman"/>
          <w:sz w:val="26"/>
          <w:szCs w:val="26"/>
        </w:rPr>
        <w:t>скважины. Вместо неё</w:t>
      </w:r>
      <w:r w:rsidRPr="0037415B">
        <w:rPr>
          <w:rFonts w:ascii="Times New Roman" w:hAnsi="Times New Roman" w:cs="Times New Roman"/>
          <w:sz w:val="26"/>
          <w:szCs w:val="26"/>
        </w:rPr>
        <w:t xml:space="preserve"> при проведении подземных ремонто</w:t>
      </w:r>
      <w:r w:rsidR="00572A5F">
        <w:rPr>
          <w:rFonts w:ascii="Times New Roman" w:hAnsi="Times New Roman" w:cs="Times New Roman"/>
          <w:sz w:val="26"/>
          <w:szCs w:val="26"/>
        </w:rPr>
        <w:t>в применяют облегченные вышки и</w:t>
      </w:r>
      <w:r w:rsidRPr="0037415B">
        <w:rPr>
          <w:rFonts w:ascii="Times New Roman" w:hAnsi="Times New Roman" w:cs="Times New Roman"/>
          <w:sz w:val="26"/>
          <w:szCs w:val="26"/>
        </w:rPr>
        <w:t xml:space="preserve"> мачты — стационарные или передвижные.</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Эксплуатационные вышки изготовляются из отработанных бу</w:t>
      </w:r>
      <w:r w:rsidRPr="0037415B">
        <w:rPr>
          <w:rFonts w:ascii="Times New Roman" w:hAnsi="Times New Roman" w:cs="Times New Roman"/>
          <w:sz w:val="26"/>
          <w:szCs w:val="26"/>
        </w:rPr>
        <w:softHyphen/>
        <w:t>рильных и насосно-компрессорных труб или из профильного про</w:t>
      </w:r>
      <w:r w:rsidRPr="0037415B">
        <w:rPr>
          <w:rFonts w:ascii="Times New Roman" w:hAnsi="Times New Roman" w:cs="Times New Roman"/>
          <w:sz w:val="26"/>
          <w:szCs w:val="26"/>
        </w:rPr>
        <w:softHyphen/>
        <w:t>ката.</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Вышки делаются высотой от 22 до 28 м, грузоподъемностью от 50 до 75 т (500</w:t>
      </w:r>
      <w:r w:rsidR="00572A5F">
        <w:rPr>
          <w:rFonts w:ascii="Times New Roman" w:hAnsi="Times New Roman" w:cs="Times New Roman"/>
          <w:sz w:val="26"/>
          <w:szCs w:val="26"/>
        </w:rPr>
        <w:t xml:space="preserve"> </w:t>
      </w:r>
      <w:r w:rsidRPr="0037415B">
        <w:rPr>
          <w:rFonts w:ascii="Times New Roman" w:hAnsi="Times New Roman" w:cs="Times New Roman"/>
          <w:sz w:val="26"/>
          <w:szCs w:val="26"/>
        </w:rPr>
        <w:t>—</w:t>
      </w:r>
      <w:r w:rsidR="00572A5F">
        <w:rPr>
          <w:rFonts w:ascii="Times New Roman" w:hAnsi="Times New Roman" w:cs="Times New Roman"/>
          <w:sz w:val="26"/>
          <w:szCs w:val="26"/>
        </w:rPr>
        <w:t xml:space="preserve"> </w:t>
      </w:r>
      <w:r w:rsidRPr="0037415B">
        <w:rPr>
          <w:rFonts w:ascii="Times New Roman" w:hAnsi="Times New Roman" w:cs="Times New Roman"/>
          <w:sz w:val="26"/>
          <w:szCs w:val="26"/>
        </w:rPr>
        <w:t>750 кН). Вышки большей высоты удобнее, так как при работе на них спуск и подъем труб и штанг можно производить не одиночками, а коленами (по две трубы или по две штанги), что ускоряет работы.</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Расстояние между ногами в нижней части вышки делают равным 6</w:t>
      </w:r>
      <w:r w:rsidR="00EA15D5">
        <w:rPr>
          <w:rFonts w:ascii="Times New Roman" w:hAnsi="Times New Roman" w:cs="Times New Roman"/>
          <w:sz w:val="26"/>
          <w:szCs w:val="26"/>
        </w:rPr>
        <w:t xml:space="preserve"> </w:t>
      </w:r>
      <w:r w:rsidRPr="0037415B">
        <w:rPr>
          <w:rFonts w:ascii="Times New Roman" w:hAnsi="Times New Roman" w:cs="Times New Roman"/>
          <w:sz w:val="26"/>
          <w:szCs w:val="26"/>
        </w:rPr>
        <w:t>—</w:t>
      </w:r>
      <w:r w:rsidR="00EA15D5">
        <w:rPr>
          <w:rFonts w:ascii="Times New Roman" w:hAnsi="Times New Roman" w:cs="Times New Roman"/>
          <w:sz w:val="26"/>
          <w:szCs w:val="26"/>
        </w:rPr>
        <w:t xml:space="preserve"> </w:t>
      </w:r>
      <w:r w:rsidRPr="0037415B">
        <w:rPr>
          <w:rFonts w:ascii="Times New Roman" w:hAnsi="Times New Roman" w:cs="Times New Roman"/>
          <w:sz w:val="26"/>
          <w:szCs w:val="26"/>
        </w:rPr>
        <w:t>8 м, а в верхней части 2 м.</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Для неглубоких скважин вместо вышек применяют мачты.</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Эксплуатационные мачты заводского изготовления имеют грузо</w:t>
      </w:r>
      <w:r w:rsidRPr="0037415B">
        <w:rPr>
          <w:rFonts w:ascii="Times New Roman" w:hAnsi="Times New Roman" w:cs="Times New Roman"/>
          <w:sz w:val="26"/>
          <w:szCs w:val="26"/>
        </w:rPr>
        <w:softHyphen/>
        <w:t>подъемность 15 и 25 т (150 и 250 кН) и высоту 15 и 22 м.</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Эксплуатационные вышки и мачты устанавливают на надежном фундаменте и дополнительно укрепляют оттяжками из стального ка</w:t>
      </w:r>
      <w:r w:rsidRPr="0037415B">
        <w:rPr>
          <w:rFonts w:ascii="Times New Roman" w:hAnsi="Times New Roman" w:cs="Times New Roman"/>
          <w:sz w:val="26"/>
          <w:szCs w:val="26"/>
        </w:rPr>
        <w:softHyphen/>
        <w:t>ната, которые крепят к якорям, зарытым в землю.</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w:t>
      </w:r>
    </w:p>
    <w:p w:rsidR="0037415B" w:rsidRPr="0037415B" w:rsidRDefault="0037415B" w:rsidP="006022C3">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drawing>
          <wp:inline distT="0" distB="0" distL="0" distR="0">
            <wp:extent cx="3152775" cy="4257294"/>
            <wp:effectExtent l="19050" t="0" r="9525" b="0"/>
            <wp:docPr id="116"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cstate="print"/>
                    <a:srcRect/>
                    <a:stretch>
                      <a:fillRect/>
                    </a:stretch>
                  </pic:blipFill>
                  <pic:spPr bwMode="auto">
                    <a:xfrm>
                      <a:off x="0" y="0"/>
                      <a:ext cx="3157292" cy="4263394"/>
                    </a:xfrm>
                    <a:prstGeom prst="rect">
                      <a:avLst/>
                    </a:prstGeom>
                    <a:noFill/>
                    <a:ln w="9525">
                      <a:noFill/>
                      <a:miter lim="800000"/>
                      <a:headEnd/>
                      <a:tailEnd/>
                    </a:ln>
                  </pic:spPr>
                </pic:pic>
              </a:graphicData>
            </a:graphic>
          </wp:inline>
        </w:drawing>
      </w:r>
    </w:p>
    <w:p w:rsidR="0037415B" w:rsidRPr="006022C3" w:rsidRDefault="00EA15D5" w:rsidP="00572A5F">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Pr>
          <w:rFonts w:ascii="Times New Roman" w:hAnsi="Times New Roman" w:cs="Times New Roman"/>
          <w:bCs/>
          <w:sz w:val="24"/>
          <w:szCs w:val="24"/>
        </w:rPr>
        <w:t>Рис. 105</w:t>
      </w:r>
      <w:r w:rsidR="0037415B" w:rsidRPr="006022C3">
        <w:rPr>
          <w:rFonts w:ascii="Times New Roman" w:hAnsi="Times New Roman" w:cs="Times New Roman"/>
          <w:bCs/>
          <w:sz w:val="24"/>
          <w:szCs w:val="24"/>
        </w:rPr>
        <w:t>. Агрега</w:t>
      </w:r>
      <w:r w:rsidR="006022C3">
        <w:rPr>
          <w:rFonts w:ascii="Times New Roman" w:hAnsi="Times New Roman" w:cs="Times New Roman"/>
          <w:bCs/>
          <w:sz w:val="24"/>
          <w:szCs w:val="24"/>
        </w:rPr>
        <w:t xml:space="preserve">т для подземного </w:t>
      </w:r>
      <w:r w:rsidR="0037415B" w:rsidRPr="006022C3">
        <w:rPr>
          <w:rFonts w:ascii="Times New Roman" w:hAnsi="Times New Roman" w:cs="Times New Roman"/>
          <w:bCs/>
          <w:sz w:val="24"/>
          <w:szCs w:val="24"/>
        </w:rPr>
        <w:t>ремонта скважин.</w:t>
      </w:r>
    </w:p>
    <w:p w:rsidR="0037415B" w:rsidRPr="006022C3"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4"/>
          <w:szCs w:val="24"/>
        </w:rPr>
      </w:pPr>
      <w:r w:rsidRPr="006022C3">
        <w:rPr>
          <w:rFonts w:ascii="Times New Roman" w:hAnsi="Times New Roman" w:cs="Times New Roman"/>
          <w:sz w:val="24"/>
          <w:szCs w:val="24"/>
        </w:rPr>
        <w:t xml:space="preserve">1 — оттяжки вышки;    </w:t>
      </w:r>
      <w:r w:rsidR="006022C3">
        <w:rPr>
          <w:rFonts w:ascii="Times New Roman" w:hAnsi="Times New Roman" w:cs="Times New Roman"/>
          <w:sz w:val="24"/>
          <w:szCs w:val="24"/>
        </w:rPr>
        <w:t>2 — установочные    оттяжки;   3</w:t>
      </w:r>
      <w:r w:rsidRPr="006022C3">
        <w:rPr>
          <w:rFonts w:ascii="Times New Roman" w:hAnsi="Times New Roman" w:cs="Times New Roman"/>
          <w:sz w:val="24"/>
          <w:szCs w:val="24"/>
        </w:rPr>
        <w:t xml:space="preserve"> — винтовой домкрат; </w:t>
      </w:r>
      <w:r w:rsidR="006022C3">
        <w:rPr>
          <w:rFonts w:ascii="Times New Roman" w:hAnsi="Times New Roman" w:cs="Times New Roman"/>
          <w:sz w:val="24"/>
          <w:szCs w:val="24"/>
        </w:rPr>
        <w:t>4</w:t>
      </w:r>
      <w:r w:rsidRPr="006022C3">
        <w:rPr>
          <w:rFonts w:ascii="Times New Roman" w:hAnsi="Times New Roman" w:cs="Times New Roman"/>
          <w:sz w:val="24"/>
          <w:szCs w:val="24"/>
        </w:rPr>
        <w:t xml:space="preserve"> — поворотный кран; </w:t>
      </w:r>
      <w:r w:rsidR="006022C3">
        <w:rPr>
          <w:rFonts w:ascii="Times New Roman" w:hAnsi="Times New Roman" w:cs="Times New Roman"/>
          <w:sz w:val="24"/>
          <w:szCs w:val="24"/>
        </w:rPr>
        <w:t>5</w:t>
      </w:r>
      <w:r w:rsidRPr="006022C3">
        <w:rPr>
          <w:rFonts w:ascii="Times New Roman" w:hAnsi="Times New Roman" w:cs="Times New Roman"/>
          <w:sz w:val="24"/>
          <w:szCs w:val="24"/>
        </w:rPr>
        <w:t xml:space="preserve"> — талевый блок с крюком;   6 — коробка  </w:t>
      </w:r>
      <w:r w:rsidR="006022C3">
        <w:rPr>
          <w:rFonts w:ascii="Times New Roman" w:hAnsi="Times New Roman" w:cs="Times New Roman"/>
          <w:sz w:val="24"/>
          <w:szCs w:val="24"/>
        </w:rPr>
        <w:t>перемены передач; 7 — лебедка; 8</w:t>
      </w:r>
      <w:r w:rsidRPr="006022C3">
        <w:rPr>
          <w:rFonts w:ascii="Times New Roman" w:hAnsi="Times New Roman" w:cs="Times New Roman"/>
          <w:sz w:val="24"/>
          <w:szCs w:val="24"/>
        </w:rPr>
        <w:t xml:space="preserve"> — пост</w:t>
      </w:r>
      <w:r w:rsidR="006022C3">
        <w:rPr>
          <w:rFonts w:ascii="Times New Roman" w:hAnsi="Times New Roman" w:cs="Times New Roman"/>
          <w:sz w:val="24"/>
          <w:szCs w:val="24"/>
        </w:rPr>
        <w:t xml:space="preserve"> управления подъемом  вышки;   9</w:t>
      </w:r>
      <w:r w:rsidRPr="006022C3">
        <w:rPr>
          <w:rFonts w:ascii="Times New Roman" w:hAnsi="Times New Roman" w:cs="Times New Roman"/>
          <w:sz w:val="24"/>
          <w:szCs w:val="24"/>
        </w:rPr>
        <w:t xml:space="preserve"> — гидрав</w:t>
      </w:r>
      <w:r w:rsidRPr="006022C3">
        <w:rPr>
          <w:rFonts w:ascii="Times New Roman" w:hAnsi="Times New Roman" w:cs="Times New Roman"/>
          <w:sz w:val="24"/>
          <w:szCs w:val="24"/>
        </w:rPr>
        <w:softHyphen/>
        <w:t>лический  домкрат.</w:t>
      </w:r>
    </w:p>
    <w:p w:rsidR="006022C3" w:rsidRDefault="006022C3" w:rsidP="006022C3">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lastRenderedPageBreak/>
        <w:t>На верхних площадках вышек и мачт устанавливают кронблоки, на шкивах которых подвешивается талевая система с подъемным крю</w:t>
      </w:r>
      <w:r w:rsidRPr="0037415B">
        <w:rPr>
          <w:rFonts w:ascii="Times New Roman" w:hAnsi="Times New Roman" w:cs="Times New Roman"/>
          <w:sz w:val="26"/>
          <w:szCs w:val="26"/>
        </w:rPr>
        <w:softHyphen/>
        <w:t>ком. Для доступа рабочих к кронблоку предназначены деревянные или металлические маршевые лестницы, которые подвешиваются к элементам конструкции вышек или мачт.</w:t>
      </w:r>
    </w:p>
    <w:p w:rsidR="006022C3" w:rsidRPr="0037415B" w:rsidRDefault="006022C3" w:rsidP="006022C3">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Стационарные вышки и мачты используются крайне нерацио</w:t>
      </w:r>
      <w:r w:rsidRPr="0037415B">
        <w:rPr>
          <w:rFonts w:ascii="Times New Roman" w:hAnsi="Times New Roman" w:cs="Times New Roman"/>
          <w:sz w:val="26"/>
          <w:szCs w:val="26"/>
        </w:rPr>
        <w:softHyphen/>
        <w:t>нально, так как ремонтные работы на каждой скважине проводятся всего лишь несколько дней в году; все остальное время эти соору</w:t>
      </w:r>
      <w:r w:rsidRPr="0037415B">
        <w:rPr>
          <w:rFonts w:ascii="Times New Roman" w:hAnsi="Times New Roman" w:cs="Times New Roman"/>
          <w:sz w:val="26"/>
          <w:szCs w:val="26"/>
        </w:rPr>
        <w:softHyphen/>
        <w:t>жения находятся в бездействии, поглощая значительные средства на их содержание в работоспособном состоянии. В связи с этим в на</w:t>
      </w:r>
      <w:r w:rsidRPr="0037415B">
        <w:rPr>
          <w:rFonts w:ascii="Times New Roman" w:hAnsi="Times New Roman" w:cs="Times New Roman"/>
          <w:sz w:val="26"/>
          <w:szCs w:val="26"/>
        </w:rPr>
        <w:softHyphen/>
        <w:t>стоящее время считается более целесообразным эксплуатировать скважины без вышек, используя для подземного ремонта подъем</w:t>
      </w:r>
      <w:r w:rsidRPr="0037415B">
        <w:rPr>
          <w:rFonts w:ascii="Times New Roman" w:hAnsi="Times New Roman" w:cs="Times New Roman"/>
          <w:sz w:val="26"/>
          <w:szCs w:val="26"/>
        </w:rPr>
        <w:softHyphen/>
        <w:t>ники, несущие собственные мачты. Транспортной базой таких подъ</w:t>
      </w:r>
      <w:r w:rsidRPr="0037415B">
        <w:rPr>
          <w:rFonts w:ascii="Times New Roman" w:hAnsi="Times New Roman" w:cs="Times New Roman"/>
          <w:sz w:val="26"/>
          <w:szCs w:val="26"/>
        </w:rPr>
        <w:softHyphen/>
        <w:t>емников служат тракторы и автомобили.</w:t>
      </w:r>
    </w:p>
    <w:p w:rsidR="006022C3" w:rsidRPr="0037415B" w:rsidRDefault="006022C3" w:rsidP="006022C3">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Передвижные подъемные агрегаты, изготовляемые на отечествен</w:t>
      </w:r>
      <w:r w:rsidRPr="0037415B">
        <w:rPr>
          <w:rFonts w:ascii="Times New Roman" w:hAnsi="Times New Roman" w:cs="Times New Roman"/>
          <w:sz w:val="26"/>
          <w:szCs w:val="26"/>
        </w:rPr>
        <w:softHyphen/>
        <w:t>ных заводах, имеют грузоподъемность от 16 до 80 т (160—800 кН).</w:t>
      </w:r>
    </w:p>
    <w:p w:rsidR="0037415B" w:rsidRPr="0037415B" w:rsidRDefault="00EA15D5" w:rsidP="006022C3">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На рис. 105</w:t>
      </w:r>
      <w:r w:rsidR="006022C3" w:rsidRPr="0037415B">
        <w:rPr>
          <w:rFonts w:ascii="Times New Roman" w:hAnsi="Times New Roman" w:cs="Times New Roman"/>
          <w:sz w:val="26"/>
          <w:szCs w:val="26"/>
        </w:rPr>
        <w:t xml:space="preserve"> показан самоходный подъемник грузоподъемностью 160 кН (16 т) в рабочем положении. Этот подъемник смонтирован на</w:t>
      </w:r>
      <w:r w:rsidR="006022C3">
        <w:rPr>
          <w:rFonts w:ascii="Times New Roman" w:hAnsi="Times New Roman" w:cs="Times New Roman"/>
          <w:sz w:val="26"/>
          <w:szCs w:val="26"/>
        </w:rPr>
        <w:t xml:space="preserve"> </w:t>
      </w:r>
      <w:r w:rsidR="0037415B" w:rsidRPr="0037415B">
        <w:rPr>
          <w:rFonts w:ascii="Times New Roman" w:hAnsi="Times New Roman" w:cs="Times New Roman"/>
          <w:sz w:val="26"/>
          <w:szCs w:val="26"/>
        </w:rPr>
        <w:t>автомобиле ЗИЛ-157КЕ высокой проходимости. Вышка — двухсек</w:t>
      </w:r>
      <w:r w:rsidR="0037415B" w:rsidRPr="0037415B">
        <w:rPr>
          <w:rFonts w:ascii="Times New Roman" w:hAnsi="Times New Roman" w:cs="Times New Roman"/>
          <w:sz w:val="26"/>
          <w:szCs w:val="26"/>
        </w:rPr>
        <w:softHyphen/>
        <w:t>ционная, телескопическая, высота ее 16,5</w:t>
      </w:r>
      <w:r w:rsidR="006022C3">
        <w:rPr>
          <w:rFonts w:ascii="Times New Roman" w:hAnsi="Times New Roman" w:cs="Times New Roman"/>
          <w:sz w:val="26"/>
          <w:szCs w:val="26"/>
        </w:rPr>
        <w:t xml:space="preserve"> м. Оснастка талевой си</w:t>
      </w:r>
      <w:r w:rsidR="006022C3">
        <w:rPr>
          <w:rFonts w:ascii="Times New Roman" w:hAnsi="Times New Roman" w:cs="Times New Roman"/>
          <w:sz w:val="26"/>
          <w:szCs w:val="26"/>
        </w:rPr>
        <w:softHyphen/>
        <w:t>стемы 2×</w:t>
      </w:r>
      <w:r w:rsidR="0037415B" w:rsidRPr="0037415B">
        <w:rPr>
          <w:rFonts w:ascii="Times New Roman" w:hAnsi="Times New Roman" w:cs="Times New Roman"/>
          <w:sz w:val="26"/>
          <w:szCs w:val="26"/>
        </w:rPr>
        <w:t>3. Этот агрегат рекомендован для обслуживания скважин глубиной до 1500 м. Для более глубоких скважин изготовляются передвижные подъемные агрегаты большей грузоподъемности на мощ</w:t>
      </w:r>
      <w:r w:rsidR="0037415B" w:rsidRPr="0037415B">
        <w:rPr>
          <w:rFonts w:ascii="Times New Roman" w:hAnsi="Times New Roman" w:cs="Times New Roman"/>
          <w:sz w:val="26"/>
          <w:szCs w:val="26"/>
        </w:rPr>
        <w:softHyphen/>
        <w:t>ных гусеничных тракторах и автомобилях повышенной мощности и проходимости.</w:t>
      </w:r>
    </w:p>
    <w:p w:rsid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Для проведения подземных ремонтов в скважинах, оборудован</w:t>
      </w:r>
      <w:r w:rsidRPr="0037415B">
        <w:rPr>
          <w:rFonts w:ascii="Times New Roman" w:hAnsi="Times New Roman" w:cs="Times New Roman"/>
          <w:sz w:val="26"/>
          <w:szCs w:val="26"/>
        </w:rPr>
        <w:softHyphen/>
        <w:t>ных стационарными вышками или мачтами, обычно используются передвижные подъемники, смонтированные на тракторах Т-100.</w:t>
      </w:r>
    </w:p>
    <w:p w:rsidR="006022C3" w:rsidRPr="0037415B" w:rsidRDefault="006022C3"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ТАЛЕВАЯ СИСТЕМА</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Тяговое усилие с барабана лебедки подъемника передается на подъемный крюк стальным канатом через талевую систему.</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Оснастка талевой системы, т. е. число шкивов, включаемых в ра</w:t>
      </w:r>
      <w:r w:rsidRPr="0037415B">
        <w:rPr>
          <w:rFonts w:ascii="Times New Roman" w:hAnsi="Times New Roman" w:cs="Times New Roman"/>
          <w:sz w:val="26"/>
          <w:szCs w:val="26"/>
        </w:rPr>
        <w:softHyphen/>
        <w:t>боту, определяется силой тяжести поднимаемого груза.</w:t>
      </w:r>
    </w:p>
    <w:p w:rsidR="0037415B" w:rsidRPr="0037415B" w:rsidRDefault="0037415B" w:rsidP="00EA15D5">
      <w:pPr>
        <w:widowControl w:val="0"/>
        <w:autoSpaceDE w:val="0"/>
        <w:autoSpaceDN w:val="0"/>
        <w:adjustRightInd w:val="0"/>
        <w:spacing w:after="0" w:line="240" w:lineRule="auto"/>
        <w:ind w:left="-142" w:firstLine="568"/>
        <w:jc w:val="center"/>
        <w:rPr>
          <w:rFonts w:ascii="Times New Roman" w:hAnsi="Times New Roman" w:cs="Times New Roman"/>
          <w:sz w:val="26"/>
          <w:szCs w:val="26"/>
        </w:rPr>
      </w:pPr>
      <w:r w:rsidRPr="0037415B">
        <w:rPr>
          <w:rFonts w:ascii="Times New Roman" w:hAnsi="Times New Roman" w:cs="Times New Roman"/>
          <w:noProof/>
          <w:sz w:val="26"/>
          <w:szCs w:val="26"/>
          <w:lang w:eastAsia="ru-RU"/>
        </w:rPr>
        <w:drawing>
          <wp:inline distT="0" distB="0" distL="0" distR="0">
            <wp:extent cx="4252121" cy="2962275"/>
            <wp:effectExtent l="19050" t="0" r="0" b="0"/>
            <wp:docPr id="115"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cstate="print"/>
                    <a:srcRect/>
                    <a:stretch>
                      <a:fillRect/>
                    </a:stretch>
                  </pic:blipFill>
                  <pic:spPr bwMode="auto">
                    <a:xfrm>
                      <a:off x="0" y="0"/>
                      <a:ext cx="4255326" cy="2964507"/>
                    </a:xfrm>
                    <a:prstGeom prst="rect">
                      <a:avLst/>
                    </a:prstGeom>
                    <a:noFill/>
                    <a:ln w="9525">
                      <a:noFill/>
                      <a:miter lim="800000"/>
                      <a:headEnd/>
                      <a:tailEnd/>
                    </a:ln>
                  </pic:spPr>
                </pic:pic>
              </a:graphicData>
            </a:graphic>
          </wp:inline>
        </w:drawing>
      </w:r>
    </w:p>
    <w:p w:rsidR="0037415B" w:rsidRDefault="00EA15D5" w:rsidP="00572A5F">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sidRPr="00EA15D5">
        <w:rPr>
          <w:rFonts w:ascii="Times New Roman" w:hAnsi="Times New Roman" w:cs="Times New Roman"/>
          <w:bCs/>
          <w:sz w:val="24"/>
          <w:szCs w:val="24"/>
        </w:rPr>
        <w:t>Рис. 106. Оснастки полиспаста</w:t>
      </w:r>
    </w:p>
    <w:p w:rsidR="00EA15D5" w:rsidRPr="00EA15D5" w:rsidRDefault="00EA15D5" w:rsidP="00572A5F">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p>
    <w:p w:rsidR="0037415B" w:rsidRDefault="00EA15D5"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На рис. 106</w:t>
      </w:r>
      <w:r w:rsidR="0037415B" w:rsidRPr="0037415B">
        <w:rPr>
          <w:rFonts w:ascii="Times New Roman" w:hAnsi="Times New Roman" w:cs="Times New Roman"/>
          <w:sz w:val="26"/>
          <w:szCs w:val="26"/>
        </w:rPr>
        <w:t xml:space="preserve"> изображены четыре вида оснастки полиспаста.</w:t>
      </w:r>
    </w:p>
    <w:p w:rsidR="00EA15D5" w:rsidRPr="0037415B" w:rsidRDefault="00EA15D5"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b/>
          <w:bCs/>
          <w:sz w:val="26"/>
          <w:szCs w:val="26"/>
        </w:rPr>
      </w:pPr>
      <w:r w:rsidRPr="0037415B">
        <w:rPr>
          <w:rFonts w:ascii="Times New Roman" w:hAnsi="Times New Roman" w:cs="Times New Roman"/>
          <w:b/>
          <w:bCs/>
          <w:sz w:val="26"/>
          <w:szCs w:val="26"/>
        </w:rPr>
        <w:lastRenderedPageBreak/>
        <w:t xml:space="preserve"> Кронблоки. </w:t>
      </w:r>
    </w:p>
    <w:p w:rsid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Неподвижная часть талев</w:t>
      </w:r>
      <w:r w:rsidR="00EA15D5">
        <w:rPr>
          <w:rFonts w:ascii="Times New Roman" w:hAnsi="Times New Roman" w:cs="Times New Roman"/>
          <w:sz w:val="26"/>
          <w:szCs w:val="26"/>
        </w:rPr>
        <w:t>ой системы — крон-блок (рис. 107</w:t>
      </w:r>
      <w:r w:rsidRPr="0037415B">
        <w:rPr>
          <w:rFonts w:ascii="Times New Roman" w:hAnsi="Times New Roman" w:cs="Times New Roman"/>
          <w:sz w:val="26"/>
          <w:szCs w:val="26"/>
        </w:rPr>
        <w:t>) располагается на верхней площадке вышки или мачты и состоит из шкивов, свободно насаженных на одном общем валу, покоящемся на металлической раме.</w:t>
      </w:r>
    </w:p>
    <w:p w:rsidR="00EA15D5" w:rsidRPr="0037415B" w:rsidRDefault="00EA15D5"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drawing>
          <wp:inline distT="0" distB="0" distL="0" distR="0">
            <wp:extent cx="4820834" cy="2105025"/>
            <wp:effectExtent l="19050" t="0" r="0" b="0"/>
            <wp:docPr id="11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cstate="print"/>
                    <a:srcRect/>
                    <a:stretch>
                      <a:fillRect/>
                    </a:stretch>
                  </pic:blipFill>
                  <pic:spPr bwMode="auto">
                    <a:xfrm>
                      <a:off x="0" y="0"/>
                      <a:ext cx="4820834" cy="2105025"/>
                    </a:xfrm>
                    <a:prstGeom prst="rect">
                      <a:avLst/>
                    </a:prstGeom>
                    <a:noFill/>
                    <a:ln w="9525">
                      <a:noFill/>
                      <a:miter lim="800000"/>
                      <a:headEnd/>
                      <a:tailEnd/>
                    </a:ln>
                  </pic:spPr>
                </pic:pic>
              </a:graphicData>
            </a:graphic>
          </wp:inline>
        </w:drawing>
      </w:r>
    </w:p>
    <w:p w:rsidR="0037415B" w:rsidRDefault="00EA15D5" w:rsidP="00572A5F">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Pr>
          <w:rFonts w:ascii="Times New Roman" w:hAnsi="Times New Roman" w:cs="Times New Roman"/>
          <w:bCs/>
          <w:sz w:val="24"/>
          <w:szCs w:val="24"/>
        </w:rPr>
        <w:t>Рис. 107</w:t>
      </w:r>
      <w:r w:rsidR="0037415B" w:rsidRPr="006022C3">
        <w:rPr>
          <w:rFonts w:ascii="Times New Roman" w:hAnsi="Times New Roman" w:cs="Times New Roman"/>
          <w:bCs/>
          <w:sz w:val="24"/>
          <w:szCs w:val="24"/>
        </w:rPr>
        <w:t>. Кр</w:t>
      </w:r>
      <w:r w:rsidR="006022C3">
        <w:rPr>
          <w:rFonts w:ascii="Times New Roman" w:hAnsi="Times New Roman" w:cs="Times New Roman"/>
          <w:bCs/>
          <w:sz w:val="24"/>
          <w:szCs w:val="24"/>
        </w:rPr>
        <w:t>онблок грузоподъемностью 500 кН</w:t>
      </w:r>
    </w:p>
    <w:p w:rsidR="006022C3" w:rsidRPr="006022C3" w:rsidRDefault="006022C3" w:rsidP="00572A5F">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Опоры шкивов в последних конструкциях кронблоков — шарико</w:t>
      </w:r>
      <w:r w:rsidRPr="0037415B">
        <w:rPr>
          <w:rFonts w:ascii="Times New Roman" w:hAnsi="Times New Roman" w:cs="Times New Roman"/>
          <w:sz w:val="26"/>
          <w:szCs w:val="26"/>
        </w:rPr>
        <w:softHyphen/>
        <w:t>подшипники. Кронблоки изготовляют с тремя, четырьмя или пятью шкивами, грузоподъемностью 150, 250, 500, 750 кН.</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Талевые блоки. Талевые блоки изготовляют с числом шкивов от одного до четырех на грузоподъемность 100, 150, 250, 500, 750 кН.</w:t>
      </w:r>
    </w:p>
    <w:p w:rsidR="0037415B" w:rsidRPr="0037415B" w:rsidRDefault="006022C3"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 xml:space="preserve">   Как видно из рисунка 86</w:t>
      </w:r>
      <w:r w:rsidR="0037415B" w:rsidRPr="0037415B">
        <w:rPr>
          <w:rFonts w:ascii="Times New Roman" w:hAnsi="Times New Roman" w:cs="Times New Roman"/>
          <w:sz w:val="26"/>
          <w:szCs w:val="26"/>
        </w:rPr>
        <w:t>, шкивы блока сидят на общем валу. Щеки блока в верхней части соединены серьгой, к которой в случае необ</w:t>
      </w:r>
      <w:r w:rsidR="0037415B" w:rsidRPr="0037415B">
        <w:rPr>
          <w:rFonts w:ascii="Times New Roman" w:hAnsi="Times New Roman" w:cs="Times New Roman"/>
          <w:sz w:val="26"/>
          <w:szCs w:val="26"/>
        </w:rPr>
        <w:softHyphen/>
        <w:t>ходимости может прикрепляться конец талевого каната.</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 нижней части щек подвешивается нижняя серьга, к которой подвешивается подъемный крюк.</w:t>
      </w:r>
    </w:p>
    <w:p w:rsid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b/>
          <w:bCs/>
          <w:sz w:val="26"/>
          <w:szCs w:val="26"/>
        </w:rPr>
        <w:t>Подъемные крюки</w:t>
      </w:r>
      <w:r w:rsidRPr="0037415B">
        <w:rPr>
          <w:rFonts w:ascii="Times New Roman" w:hAnsi="Times New Roman" w:cs="Times New Roman"/>
          <w:sz w:val="26"/>
          <w:szCs w:val="26"/>
        </w:rPr>
        <w:t>. Подъемные крюки предназначены для подвешивания элеваторов, вертлюгов и другого оборудования при спуско-подъемных операциях. Крюки выпускаются грузоподъем</w:t>
      </w:r>
      <w:r w:rsidRPr="0037415B">
        <w:rPr>
          <w:rFonts w:ascii="Times New Roman" w:hAnsi="Times New Roman" w:cs="Times New Roman"/>
          <w:sz w:val="26"/>
          <w:szCs w:val="26"/>
        </w:rPr>
        <w:softHyphen/>
        <w:t>ностью 100, 150, 250, 500 и выше кН.</w:t>
      </w:r>
    </w:p>
    <w:p w:rsidR="00EA15D5" w:rsidRPr="0037415B" w:rsidRDefault="00EA15D5"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b/>
          <w:bCs/>
          <w:sz w:val="26"/>
          <w:szCs w:val="26"/>
        </w:rPr>
        <w:t>Талевый канат.</w:t>
      </w:r>
      <w:r w:rsidRPr="0037415B">
        <w:rPr>
          <w:rFonts w:ascii="Times New Roman" w:hAnsi="Times New Roman" w:cs="Times New Roman"/>
          <w:sz w:val="26"/>
          <w:szCs w:val="26"/>
        </w:rPr>
        <w:t xml:space="preserve"> Для оснастки талевой системы при под</w:t>
      </w:r>
      <w:r w:rsidRPr="0037415B">
        <w:rPr>
          <w:rFonts w:ascii="Times New Roman" w:hAnsi="Times New Roman" w:cs="Times New Roman"/>
          <w:sz w:val="26"/>
          <w:szCs w:val="26"/>
        </w:rPr>
        <w:softHyphen/>
        <w:t>земном ремонте и освоении скважин применяют канаты, изготовляе</w:t>
      </w:r>
      <w:r w:rsidRPr="0037415B">
        <w:rPr>
          <w:rFonts w:ascii="Times New Roman" w:hAnsi="Times New Roman" w:cs="Times New Roman"/>
          <w:sz w:val="26"/>
          <w:szCs w:val="26"/>
        </w:rPr>
        <w:softHyphen/>
        <w:t>мые из стальной проволоки с пределом прочности на растяжение от 14-Ю8 до</w:t>
      </w:r>
      <w:r w:rsidR="00EA15D5">
        <w:rPr>
          <w:rFonts w:ascii="Times New Roman" w:hAnsi="Times New Roman" w:cs="Times New Roman"/>
          <w:sz w:val="26"/>
          <w:szCs w:val="26"/>
        </w:rPr>
        <w:t xml:space="preserve"> 19-Ю8 Па (от 140 до 190 кгс/мм</w:t>
      </w:r>
      <w:r w:rsidR="00EA15D5">
        <w:rPr>
          <w:rFonts w:ascii="Times New Roman" w:hAnsi="Times New Roman" w:cs="Times New Roman"/>
          <w:sz w:val="26"/>
          <w:szCs w:val="26"/>
          <w:vertAlign w:val="superscript"/>
        </w:rPr>
        <w:t>2</w:t>
      </w:r>
      <w:r w:rsidRPr="0037415B">
        <w:rPr>
          <w:rFonts w:ascii="Times New Roman" w:hAnsi="Times New Roman" w:cs="Times New Roman"/>
          <w:sz w:val="26"/>
          <w:szCs w:val="26"/>
        </w:rPr>
        <w:t>).</w:t>
      </w:r>
    </w:p>
    <w:p w:rsidR="0037415B" w:rsidRPr="0037415B" w:rsidRDefault="0037415B" w:rsidP="00572A5F">
      <w:pPr>
        <w:pStyle w:val="a7"/>
        <w:ind w:left="-142" w:firstLine="568"/>
        <w:rPr>
          <w:sz w:val="26"/>
          <w:szCs w:val="26"/>
        </w:rPr>
      </w:pPr>
      <w:r w:rsidRPr="0037415B">
        <w:rPr>
          <w:sz w:val="26"/>
          <w:szCs w:val="26"/>
        </w:rPr>
        <w:t xml:space="preserve">   Талевые канаты изготовляют диаметром от 11 до 28 мм. Диаметр каната подбирается в зависимости от веса поднимаемого груза и мощности подъемного механизма. Канаты малых диаметров на про</w:t>
      </w:r>
      <w:r w:rsidRPr="0037415B">
        <w:rPr>
          <w:sz w:val="26"/>
          <w:szCs w:val="26"/>
        </w:rPr>
        <w:softHyphen/>
        <w:t>мыслах обычно называют тартальными, так как они в основном при</w:t>
      </w:r>
      <w:r w:rsidRPr="0037415B">
        <w:rPr>
          <w:sz w:val="26"/>
          <w:szCs w:val="26"/>
        </w:rPr>
        <w:softHyphen/>
        <w:t>меняются для тартания и поршневания скважин.</w:t>
      </w:r>
    </w:p>
    <w:p w:rsid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Канаты, применяемые для спуско-подъемных операций при под</w:t>
      </w:r>
      <w:r w:rsidRPr="0037415B">
        <w:rPr>
          <w:rFonts w:ascii="Times New Roman" w:hAnsi="Times New Roman" w:cs="Times New Roman"/>
          <w:sz w:val="26"/>
          <w:szCs w:val="26"/>
        </w:rPr>
        <w:softHyphen/>
        <w:t>земном ремонте скважин, должны иметь запас прочности не менее 2,5.</w:t>
      </w:r>
    </w:p>
    <w:p w:rsidR="006022C3" w:rsidRDefault="006022C3"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6022C3" w:rsidRPr="0037415B" w:rsidRDefault="006022C3" w:rsidP="006022C3">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ИНСТРУМЕНТЫ И ПРИСПОСОБЛЕНИЯ ДЛЯ ПОДЪЕМА И СПУСКА ТРУБ И ШТАНГ</w:t>
      </w:r>
    </w:p>
    <w:p w:rsidR="006022C3" w:rsidRPr="0037415B" w:rsidRDefault="006022C3" w:rsidP="006022C3">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Для спуска в скважину труб и штанг и подъема их из скважины применяется комплект инструмента, состоящий из трубных и штан</w:t>
      </w:r>
      <w:r w:rsidRPr="0037415B">
        <w:rPr>
          <w:rFonts w:ascii="Times New Roman" w:hAnsi="Times New Roman" w:cs="Times New Roman"/>
          <w:sz w:val="26"/>
          <w:szCs w:val="26"/>
        </w:rPr>
        <w:softHyphen/>
        <w:t>говых элеваторов и ключей, и различные приспособления, ускоря</w:t>
      </w:r>
      <w:r w:rsidRPr="0037415B">
        <w:rPr>
          <w:rFonts w:ascii="Times New Roman" w:hAnsi="Times New Roman" w:cs="Times New Roman"/>
          <w:sz w:val="26"/>
          <w:szCs w:val="26"/>
        </w:rPr>
        <w:softHyphen/>
        <w:t>ющие проведение работ и обеспечивающие их безопасность.</w:t>
      </w:r>
    </w:p>
    <w:p w:rsidR="00257F43" w:rsidRPr="0037415B" w:rsidRDefault="00257F43" w:rsidP="00257F43">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b/>
          <w:bCs/>
          <w:sz w:val="26"/>
          <w:szCs w:val="26"/>
        </w:rPr>
        <w:lastRenderedPageBreak/>
        <w:t>Трубные и штанговые элеваторы</w:t>
      </w:r>
      <w:r w:rsidRPr="0037415B">
        <w:rPr>
          <w:rFonts w:ascii="Times New Roman" w:hAnsi="Times New Roman" w:cs="Times New Roman"/>
          <w:sz w:val="26"/>
          <w:szCs w:val="26"/>
        </w:rPr>
        <w:t>. Для захвата насосно-компрессорных труб под муфту и удержания колонны навесу при спуско-подъемных операциях служат трубные элеваторы.</w:t>
      </w:r>
    </w:p>
    <w:p w:rsidR="00257F43" w:rsidRPr="0037415B" w:rsidRDefault="00257F43" w:rsidP="00257F43">
      <w:pPr>
        <w:pStyle w:val="a7"/>
        <w:ind w:left="-142" w:firstLine="568"/>
        <w:rPr>
          <w:sz w:val="26"/>
          <w:szCs w:val="26"/>
        </w:rPr>
      </w:pPr>
      <w:r w:rsidRPr="0037415B">
        <w:rPr>
          <w:sz w:val="26"/>
          <w:szCs w:val="26"/>
        </w:rPr>
        <w:t xml:space="preserve">   Трубный элеватор представляет собой массивный литой или ко</w:t>
      </w:r>
      <w:r w:rsidRPr="0037415B">
        <w:rPr>
          <w:sz w:val="26"/>
          <w:szCs w:val="26"/>
        </w:rPr>
        <w:softHyphen/>
        <w:t>ванный хомут с отверстием посредине под трубу и с боковыми про</w:t>
      </w:r>
      <w:r w:rsidRPr="0037415B">
        <w:rPr>
          <w:sz w:val="26"/>
          <w:szCs w:val="26"/>
        </w:rPr>
        <w:softHyphen/>
        <w:t>ушинами под штропы.</w:t>
      </w:r>
    </w:p>
    <w:p w:rsidR="006022C3" w:rsidRPr="0037415B" w:rsidRDefault="00257F43" w:rsidP="00257F43">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Диаметр отверстия в элеваторе соответствует наружному диа</w:t>
      </w:r>
      <w:r w:rsidRPr="0037415B">
        <w:rPr>
          <w:rFonts w:ascii="Times New Roman" w:hAnsi="Times New Roman" w:cs="Times New Roman"/>
          <w:sz w:val="26"/>
          <w:szCs w:val="26"/>
        </w:rPr>
        <w:softHyphen/>
        <w:t>метру поднимаемых или спускаемых труб. Часть одной стенки эле</w:t>
      </w:r>
      <w:r w:rsidRPr="0037415B">
        <w:rPr>
          <w:rFonts w:ascii="Times New Roman" w:hAnsi="Times New Roman" w:cs="Times New Roman"/>
          <w:sz w:val="26"/>
          <w:szCs w:val="26"/>
        </w:rPr>
        <w:softHyphen/>
        <w:t>ватора раскрывается для ввода в него трубы.</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drawing>
          <wp:inline distT="0" distB="0" distL="0" distR="0">
            <wp:extent cx="3533775" cy="2981325"/>
            <wp:effectExtent l="19050" t="0" r="9525" b="0"/>
            <wp:docPr id="113"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cstate="print"/>
                    <a:srcRect/>
                    <a:stretch>
                      <a:fillRect/>
                    </a:stretch>
                  </pic:blipFill>
                  <pic:spPr bwMode="auto">
                    <a:xfrm>
                      <a:off x="0" y="0"/>
                      <a:ext cx="3533775" cy="2981325"/>
                    </a:xfrm>
                    <a:prstGeom prst="rect">
                      <a:avLst/>
                    </a:prstGeom>
                    <a:noFill/>
                    <a:ln w="9525">
                      <a:noFill/>
                      <a:miter lim="800000"/>
                      <a:headEnd/>
                      <a:tailEnd/>
                    </a:ln>
                  </pic:spPr>
                </pic:pic>
              </a:graphicData>
            </a:graphic>
          </wp:inline>
        </w:drawing>
      </w:r>
    </w:p>
    <w:p w:rsidR="0037415B" w:rsidRPr="00257F43" w:rsidRDefault="00EA15D5" w:rsidP="00572A5F">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Pr>
          <w:rFonts w:ascii="Times New Roman" w:hAnsi="Times New Roman" w:cs="Times New Roman"/>
          <w:bCs/>
          <w:sz w:val="24"/>
          <w:szCs w:val="24"/>
        </w:rPr>
        <w:t>Рис. 108</w:t>
      </w:r>
      <w:r w:rsidR="0037415B" w:rsidRPr="00257F43">
        <w:rPr>
          <w:rFonts w:ascii="Times New Roman" w:hAnsi="Times New Roman" w:cs="Times New Roman"/>
          <w:bCs/>
          <w:sz w:val="24"/>
          <w:szCs w:val="24"/>
        </w:rPr>
        <w:t>. Талевый блок грузоподъемностью 500 кН.</w:t>
      </w:r>
    </w:p>
    <w:p w:rsidR="0037415B" w:rsidRDefault="00257F43" w:rsidP="00572A5F">
      <w:pPr>
        <w:pStyle w:val="21"/>
        <w:spacing w:after="0" w:line="240" w:lineRule="auto"/>
        <w:ind w:left="-142" w:firstLine="568"/>
        <w:rPr>
          <w:rFonts w:ascii="Times New Roman" w:hAnsi="Times New Roman" w:cs="Times New Roman"/>
          <w:sz w:val="24"/>
          <w:szCs w:val="24"/>
        </w:rPr>
      </w:pPr>
      <w:r w:rsidRPr="00257F43">
        <w:rPr>
          <w:rFonts w:ascii="Times New Roman" w:hAnsi="Times New Roman" w:cs="Times New Roman"/>
          <w:sz w:val="24"/>
          <w:szCs w:val="24"/>
        </w:rPr>
        <w:t>1 — верхняя серьга; 2 — ось;   3</w:t>
      </w:r>
      <w:r w:rsidR="0037415B" w:rsidRPr="00257F43">
        <w:rPr>
          <w:rFonts w:ascii="Times New Roman" w:hAnsi="Times New Roman" w:cs="Times New Roman"/>
          <w:sz w:val="24"/>
          <w:szCs w:val="24"/>
        </w:rPr>
        <w:t xml:space="preserve"> — канатный шкив;   4 — подшипник качения; 5 — нижняя серьга; 6 — болт-шарнир.</w:t>
      </w:r>
    </w:p>
    <w:p w:rsidR="00257F43" w:rsidRDefault="00257F43" w:rsidP="00572A5F">
      <w:pPr>
        <w:pStyle w:val="21"/>
        <w:spacing w:after="0" w:line="240" w:lineRule="auto"/>
        <w:ind w:left="-142" w:firstLine="568"/>
        <w:rPr>
          <w:rFonts w:ascii="Times New Roman" w:hAnsi="Times New Roman" w:cs="Times New Roman"/>
          <w:sz w:val="24"/>
          <w:szCs w:val="24"/>
        </w:rPr>
      </w:pPr>
    </w:p>
    <w:p w:rsidR="00257F43" w:rsidRPr="00257F43" w:rsidRDefault="00257F43" w:rsidP="00257F43">
      <w:pPr>
        <w:shd w:val="clear" w:color="auto" w:fill="FFFFFF"/>
        <w:spacing w:after="75" w:line="195" w:lineRule="atLeast"/>
        <w:rPr>
          <w:rFonts w:ascii="Times New Roman" w:eastAsia="Times New Roman" w:hAnsi="Times New Roman" w:cs="Times New Roman"/>
          <w:color w:val="000000"/>
          <w:sz w:val="24"/>
          <w:szCs w:val="24"/>
          <w:lang w:eastAsia="ru-RU"/>
        </w:rPr>
      </w:pPr>
      <w:r w:rsidRPr="00257F43">
        <w:rPr>
          <w:rFonts w:ascii="Times New Roman" w:eastAsia="Times New Roman" w:hAnsi="Times New Roman" w:cs="Times New Roman"/>
          <w:color w:val="000000"/>
          <w:sz w:val="24"/>
          <w:szCs w:val="24"/>
          <w:lang w:eastAsia="ru-RU"/>
        </w:rPr>
        <w:t>Таблица 2. Технические характеристики</w:t>
      </w:r>
    </w:p>
    <w:tbl>
      <w:tblPr>
        <w:tblW w:w="0" w:type="auto"/>
        <w:jc w:val="center"/>
        <w:tblCellSpacing w:w="7" w:type="dxa"/>
        <w:tblInd w:w="450" w:type="dxa"/>
        <w:shd w:val="clear" w:color="auto" w:fill="B2B2B2"/>
        <w:tblCellMar>
          <w:top w:w="15" w:type="dxa"/>
          <w:left w:w="15" w:type="dxa"/>
          <w:bottom w:w="15" w:type="dxa"/>
          <w:right w:w="15" w:type="dxa"/>
        </w:tblCellMar>
        <w:tblLook w:val="04A0"/>
      </w:tblPr>
      <w:tblGrid>
        <w:gridCol w:w="3834"/>
        <w:gridCol w:w="2406"/>
        <w:gridCol w:w="2413"/>
      </w:tblGrid>
      <w:tr w:rsidR="00257F43" w:rsidRPr="00257F43" w:rsidTr="00257F43">
        <w:trPr>
          <w:tblCellSpacing w:w="7" w:type="dxa"/>
          <w:jc w:val="center"/>
        </w:trPr>
        <w:tc>
          <w:tcPr>
            <w:tcW w:w="0" w:type="auto"/>
            <w:shd w:val="clear" w:color="auto" w:fill="FFFFFF"/>
            <w:tcMar>
              <w:top w:w="15" w:type="dxa"/>
              <w:left w:w="150" w:type="dxa"/>
              <w:bottom w:w="15" w:type="dxa"/>
              <w:right w:w="75" w:type="dxa"/>
            </w:tcMar>
            <w:vAlign w:val="center"/>
            <w:hideMark/>
          </w:tcPr>
          <w:p w:rsidR="00257F43" w:rsidRPr="00257F43" w:rsidRDefault="00257F43" w:rsidP="00257F43">
            <w:pPr>
              <w:spacing w:after="0" w:line="195" w:lineRule="atLeast"/>
              <w:rPr>
                <w:rFonts w:ascii="Times New Roman" w:eastAsia="Times New Roman" w:hAnsi="Times New Roman" w:cs="Times New Roman"/>
                <w:color w:val="000000"/>
                <w:sz w:val="24"/>
                <w:szCs w:val="24"/>
                <w:lang w:eastAsia="ru-RU"/>
              </w:rPr>
            </w:pPr>
            <w:r w:rsidRPr="00257F43">
              <w:rPr>
                <w:rFonts w:ascii="Times New Roman" w:eastAsia="Times New Roman" w:hAnsi="Times New Roman" w:cs="Times New Roman"/>
                <w:color w:val="000000"/>
                <w:sz w:val="24"/>
                <w:szCs w:val="24"/>
                <w:lang w:eastAsia="ru-RU"/>
              </w:rPr>
              <w:t>Модель</w:t>
            </w:r>
          </w:p>
        </w:tc>
        <w:tc>
          <w:tcPr>
            <w:tcW w:w="0" w:type="auto"/>
            <w:shd w:val="clear" w:color="auto" w:fill="FFFFFF"/>
            <w:tcMar>
              <w:top w:w="15" w:type="dxa"/>
              <w:left w:w="150" w:type="dxa"/>
              <w:bottom w:w="15" w:type="dxa"/>
              <w:right w:w="75" w:type="dxa"/>
            </w:tcMar>
            <w:vAlign w:val="center"/>
            <w:hideMark/>
          </w:tcPr>
          <w:p w:rsidR="00257F43" w:rsidRPr="00257F43" w:rsidRDefault="00257F43" w:rsidP="00257F43">
            <w:pPr>
              <w:spacing w:after="0" w:line="195" w:lineRule="atLeast"/>
              <w:jc w:val="center"/>
              <w:rPr>
                <w:rFonts w:ascii="Times New Roman" w:eastAsia="Times New Roman" w:hAnsi="Times New Roman" w:cs="Times New Roman"/>
                <w:color w:val="000000"/>
                <w:sz w:val="26"/>
                <w:szCs w:val="26"/>
                <w:lang w:eastAsia="ru-RU"/>
              </w:rPr>
            </w:pPr>
            <w:r w:rsidRPr="00257F43">
              <w:rPr>
                <w:rFonts w:ascii="Times New Roman" w:eastAsia="Times New Roman" w:hAnsi="Times New Roman" w:cs="Times New Roman"/>
                <w:color w:val="000000"/>
                <w:sz w:val="26"/>
                <w:szCs w:val="26"/>
                <w:lang w:eastAsia="ru-RU"/>
              </w:rPr>
              <w:t>ЭТА-50П</w:t>
            </w:r>
          </w:p>
        </w:tc>
        <w:tc>
          <w:tcPr>
            <w:tcW w:w="0" w:type="auto"/>
            <w:shd w:val="clear" w:color="auto" w:fill="FFFFFF"/>
            <w:tcMar>
              <w:top w:w="15" w:type="dxa"/>
              <w:left w:w="150" w:type="dxa"/>
              <w:bottom w:w="15" w:type="dxa"/>
              <w:right w:w="75" w:type="dxa"/>
            </w:tcMar>
            <w:vAlign w:val="center"/>
            <w:hideMark/>
          </w:tcPr>
          <w:p w:rsidR="00257F43" w:rsidRPr="00257F43" w:rsidRDefault="00257F43" w:rsidP="00257F43">
            <w:pPr>
              <w:spacing w:after="0" w:line="195" w:lineRule="atLeast"/>
              <w:jc w:val="center"/>
              <w:rPr>
                <w:rFonts w:ascii="Times New Roman" w:eastAsia="Times New Roman" w:hAnsi="Times New Roman" w:cs="Times New Roman"/>
                <w:color w:val="000000"/>
                <w:sz w:val="26"/>
                <w:szCs w:val="26"/>
                <w:lang w:eastAsia="ru-RU"/>
              </w:rPr>
            </w:pPr>
            <w:r w:rsidRPr="00257F43">
              <w:rPr>
                <w:rFonts w:ascii="Times New Roman" w:eastAsia="Times New Roman" w:hAnsi="Times New Roman" w:cs="Times New Roman"/>
                <w:color w:val="000000"/>
                <w:sz w:val="26"/>
                <w:szCs w:val="26"/>
                <w:lang w:eastAsia="ru-RU"/>
              </w:rPr>
              <w:t>ЭТА-60П</w:t>
            </w:r>
          </w:p>
        </w:tc>
      </w:tr>
      <w:tr w:rsidR="00257F43" w:rsidRPr="00257F43" w:rsidTr="00257F43">
        <w:trPr>
          <w:tblCellSpacing w:w="7" w:type="dxa"/>
          <w:jc w:val="center"/>
        </w:trPr>
        <w:tc>
          <w:tcPr>
            <w:tcW w:w="0" w:type="auto"/>
            <w:shd w:val="clear" w:color="auto" w:fill="FFFFFF"/>
            <w:tcMar>
              <w:top w:w="15" w:type="dxa"/>
              <w:left w:w="150" w:type="dxa"/>
              <w:bottom w:w="15" w:type="dxa"/>
              <w:right w:w="75" w:type="dxa"/>
            </w:tcMar>
            <w:vAlign w:val="center"/>
            <w:hideMark/>
          </w:tcPr>
          <w:p w:rsidR="00257F43" w:rsidRPr="00257F43" w:rsidRDefault="00257F43" w:rsidP="00257F43">
            <w:pPr>
              <w:spacing w:after="0" w:line="195" w:lineRule="atLeast"/>
              <w:rPr>
                <w:rFonts w:ascii="Times New Roman" w:eastAsia="Times New Roman" w:hAnsi="Times New Roman" w:cs="Times New Roman"/>
                <w:color w:val="000000"/>
                <w:sz w:val="24"/>
                <w:szCs w:val="24"/>
                <w:lang w:eastAsia="ru-RU"/>
              </w:rPr>
            </w:pPr>
            <w:r w:rsidRPr="00257F43">
              <w:rPr>
                <w:rFonts w:ascii="Times New Roman" w:eastAsia="Times New Roman" w:hAnsi="Times New Roman" w:cs="Times New Roman"/>
                <w:color w:val="000000"/>
                <w:sz w:val="24"/>
                <w:szCs w:val="24"/>
                <w:lang w:eastAsia="ru-RU"/>
              </w:rPr>
              <w:t>Грузоподъемность, т</w:t>
            </w:r>
          </w:p>
        </w:tc>
        <w:tc>
          <w:tcPr>
            <w:tcW w:w="0" w:type="auto"/>
            <w:shd w:val="clear" w:color="auto" w:fill="FFFFFF"/>
            <w:tcMar>
              <w:top w:w="15" w:type="dxa"/>
              <w:left w:w="150" w:type="dxa"/>
              <w:bottom w:w="15" w:type="dxa"/>
              <w:right w:w="75" w:type="dxa"/>
            </w:tcMar>
            <w:vAlign w:val="center"/>
            <w:hideMark/>
          </w:tcPr>
          <w:p w:rsidR="00257F43" w:rsidRPr="00257F43" w:rsidRDefault="00257F43" w:rsidP="00257F43">
            <w:pPr>
              <w:spacing w:after="0" w:line="195" w:lineRule="atLeast"/>
              <w:jc w:val="center"/>
              <w:rPr>
                <w:rFonts w:ascii="Times New Roman" w:eastAsia="Times New Roman" w:hAnsi="Times New Roman" w:cs="Times New Roman"/>
                <w:color w:val="000000"/>
                <w:sz w:val="26"/>
                <w:szCs w:val="26"/>
                <w:lang w:eastAsia="ru-RU"/>
              </w:rPr>
            </w:pPr>
            <w:r w:rsidRPr="00257F43">
              <w:rPr>
                <w:rFonts w:ascii="Times New Roman" w:eastAsia="Times New Roman" w:hAnsi="Times New Roman" w:cs="Times New Roman"/>
                <w:color w:val="000000"/>
                <w:sz w:val="26"/>
                <w:szCs w:val="26"/>
                <w:lang w:eastAsia="ru-RU"/>
              </w:rPr>
              <w:t>50</w:t>
            </w:r>
          </w:p>
        </w:tc>
        <w:tc>
          <w:tcPr>
            <w:tcW w:w="0" w:type="auto"/>
            <w:shd w:val="clear" w:color="auto" w:fill="FFFFFF"/>
            <w:tcMar>
              <w:top w:w="15" w:type="dxa"/>
              <w:left w:w="150" w:type="dxa"/>
              <w:bottom w:w="15" w:type="dxa"/>
              <w:right w:w="75" w:type="dxa"/>
            </w:tcMar>
            <w:vAlign w:val="center"/>
            <w:hideMark/>
          </w:tcPr>
          <w:p w:rsidR="00257F43" w:rsidRPr="00257F43" w:rsidRDefault="00257F43" w:rsidP="00257F43">
            <w:pPr>
              <w:spacing w:after="0" w:line="195" w:lineRule="atLeast"/>
              <w:jc w:val="center"/>
              <w:rPr>
                <w:rFonts w:ascii="Times New Roman" w:eastAsia="Times New Roman" w:hAnsi="Times New Roman" w:cs="Times New Roman"/>
                <w:color w:val="000000"/>
                <w:sz w:val="26"/>
                <w:szCs w:val="26"/>
                <w:lang w:eastAsia="ru-RU"/>
              </w:rPr>
            </w:pPr>
            <w:r w:rsidRPr="00257F43">
              <w:rPr>
                <w:rFonts w:ascii="Times New Roman" w:eastAsia="Times New Roman" w:hAnsi="Times New Roman" w:cs="Times New Roman"/>
                <w:color w:val="000000"/>
                <w:sz w:val="26"/>
                <w:szCs w:val="26"/>
                <w:lang w:eastAsia="ru-RU"/>
              </w:rPr>
              <w:t>60</w:t>
            </w:r>
          </w:p>
        </w:tc>
      </w:tr>
      <w:tr w:rsidR="00257F43" w:rsidRPr="00257F43" w:rsidTr="00257F43">
        <w:trPr>
          <w:tblCellSpacing w:w="7" w:type="dxa"/>
          <w:jc w:val="center"/>
        </w:trPr>
        <w:tc>
          <w:tcPr>
            <w:tcW w:w="0" w:type="auto"/>
            <w:shd w:val="clear" w:color="auto" w:fill="FFFFFF"/>
            <w:tcMar>
              <w:top w:w="15" w:type="dxa"/>
              <w:left w:w="150" w:type="dxa"/>
              <w:bottom w:w="15" w:type="dxa"/>
              <w:right w:w="75" w:type="dxa"/>
            </w:tcMar>
            <w:vAlign w:val="center"/>
            <w:hideMark/>
          </w:tcPr>
          <w:p w:rsidR="00257F43" w:rsidRPr="00257F43" w:rsidRDefault="00257F43" w:rsidP="00257F43">
            <w:pPr>
              <w:spacing w:after="0" w:line="195" w:lineRule="atLeast"/>
              <w:rPr>
                <w:rFonts w:ascii="Times New Roman" w:eastAsia="Times New Roman" w:hAnsi="Times New Roman" w:cs="Times New Roman"/>
                <w:color w:val="000000"/>
                <w:sz w:val="24"/>
                <w:szCs w:val="24"/>
                <w:lang w:eastAsia="ru-RU"/>
              </w:rPr>
            </w:pPr>
            <w:r w:rsidRPr="00257F43">
              <w:rPr>
                <w:rFonts w:ascii="Times New Roman" w:eastAsia="Times New Roman" w:hAnsi="Times New Roman" w:cs="Times New Roman"/>
                <w:color w:val="000000"/>
                <w:sz w:val="24"/>
                <w:szCs w:val="24"/>
                <w:lang w:eastAsia="ru-RU"/>
              </w:rPr>
              <w:t>Диаметр захватываемой трубы, мм</w:t>
            </w:r>
          </w:p>
        </w:tc>
        <w:tc>
          <w:tcPr>
            <w:tcW w:w="0" w:type="auto"/>
            <w:shd w:val="clear" w:color="auto" w:fill="FFFFFF"/>
            <w:tcMar>
              <w:top w:w="15" w:type="dxa"/>
              <w:left w:w="150" w:type="dxa"/>
              <w:bottom w:w="15" w:type="dxa"/>
              <w:right w:w="75" w:type="dxa"/>
            </w:tcMar>
            <w:vAlign w:val="center"/>
            <w:hideMark/>
          </w:tcPr>
          <w:p w:rsidR="00257F43" w:rsidRPr="00257F43" w:rsidRDefault="00257F43" w:rsidP="00257F43">
            <w:pPr>
              <w:spacing w:after="0" w:line="195" w:lineRule="atLeast"/>
              <w:jc w:val="center"/>
              <w:rPr>
                <w:rFonts w:ascii="Times New Roman" w:eastAsia="Times New Roman" w:hAnsi="Times New Roman" w:cs="Times New Roman"/>
                <w:color w:val="000000"/>
                <w:sz w:val="26"/>
                <w:szCs w:val="26"/>
                <w:lang w:eastAsia="ru-RU"/>
              </w:rPr>
            </w:pPr>
            <w:r w:rsidRPr="00257F43">
              <w:rPr>
                <w:rFonts w:ascii="Times New Roman" w:eastAsia="Times New Roman" w:hAnsi="Times New Roman" w:cs="Times New Roman"/>
                <w:color w:val="000000"/>
                <w:sz w:val="26"/>
                <w:szCs w:val="26"/>
                <w:lang w:eastAsia="ru-RU"/>
              </w:rPr>
              <w:t>60, В60, 73, В73, 89</w:t>
            </w:r>
          </w:p>
        </w:tc>
        <w:tc>
          <w:tcPr>
            <w:tcW w:w="0" w:type="auto"/>
            <w:shd w:val="clear" w:color="auto" w:fill="FFFFFF"/>
            <w:tcMar>
              <w:top w:w="15" w:type="dxa"/>
              <w:left w:w="150" w:type="dxa"/>
              <w:bottom w:w="15" w:type="dxa"/>
              <w:right w:w="75" w:type="dxa"/>
            </w:tcMar>
            <w:vAlign w:val="center"/>
            <w:hideMark/>
          </w:tcPr>
          <w:p w:rsidR="00257F43" w:rsidRPr="00257F43" w:rsidRDefault="00257F43" w:rsidP="00257F43">
            <w:pPr>
              <w:spacing w:after="0" w:line="195" w:lineRule="atLeast"/>
              <w:jc w:val="center"/>
              <w:rPr>
                <w:rFonts w:ascii="Times New Roman" w:eastAsia="Times New Roman" w:hAnsi="Times New Roman" w:cs="Times New Roman"/>
                <w:color w:val="000000"/>
                <w:sz w:val="26"/>
                <w:szCs w:val="26"/>
                <w:lang w:eastAsia="ru-RU"/>
              </w:rPr>
            </w:pPr>
            <w:r w:rsidRPr="00257F43">
              <w:rPr>
                <w:rFonts w:ascii="Times New Roman" w:eastAsia="Times New Roman" w:hAnsi="Times New Roman" w:cs="Times New Roman"/>
                <w:color w:val="000000"/>
                <w:sz w:val="26"/>
                <w:szCs w:val="26"/>
                <w:lang w:eastAsia="ru-RU"/>
              </w:rPr>
              <w:t>60, В60, 73, В73, 89</w:t>
            </w:r>
          </w:p>
        </w:tc>
      </w:tr>
      <w:tr w:rsidR="00257F43" w:rsidRPr="00257F43" w:rsidTr="00257F43">
        <w:trPr>
          <w:tblCellSpacing w:w="7" w:type="dxa"/>
          <w:jc w:val="center"/>
        </w:trPr>
        <w:tc>
          <w:tcPr>
            <w:tcW w:w="0" w:type="auto"/>
            <w:shd w:val="clear" w:color="auto" w:fill="FFFFFF"/>
            <w:tcMar>
              <w:top w:w="15" w:type="dxa"/>
              <w:left w:w="150" w:type="dxa"/>
              <w:bottom w:w="15" w:type="dxa"/>
              <w:right w:w="75" w:type="dxa"/>
            </w:tcMar>
            <w:vAlign w:val="center"/>
            <w:hideMark/>
          </w:tcPr>
          <w:p w:rsidR="00257F43" w:rsidRPr="00257F43" w:rsidRDefault="00257F43" w:rsidP="00257F43">
            <w:pPr>
              <w:spacing w:after="0" w:line="195" w:lineRule="atLeast"/>
              <w:rPr>
                <w:rFonts w:ascii="Times New Roman" w:eastAsia="Times New Roman" w:hAnsi="Times New Roman" w:cs="Times New Roman"/>
                <w:color w:val="000000"/>
                <w:sz w:val="24"/>
                <w:szCs w:val="24"/>
                <w:lang w:eastAsia="ru-RU"/>
              </w:rPr>
            </w:pPr>
            <w:r w:rsidRPr="00257F43">
              <w:rPr>
                <w:rFonts w:ascii="Times New Roman" w:eastAsia="Times New Roman" w:hAnsi="Times New Roman" w:cs="Times New Roman"/>
                <w:color w:val="000000"/>
                <w:sz w:val="24"/>
                <w:szCs w:val="24"/>
                <w:lang w:eastAsia="ru-RU"/>
              </w:rPr>
              <w:t>Габаритные размеры, мм</w:t>
            </w:r>
          </w:p>
        </w:tc>
        <w:tc>
          <w:tcPr>
            <w:tcW w:w="0" w:type="auto"/>
            <w:shd w:val="clear" w:color="auto" w:fill="FFFFFF"/>
            <w:tcMar>
              <w:top w:w="15" w:type="dxa"/>
              <w:left w:w="150" w:type="dxa"/>
              <w:bottom w:w="15" w:type="dxa"/>
              <w:right w:w="75" w:type="dxa"/>
            </w:tcMar>
            <w:vAlign w:val="center"/>
            <w:hideMark/>
          </w:tcPr>
          <w:p w:rsidR="00257F43" w:rsidRPr="00257F43" w:rsidRDefault="00257F43" w:rsidP="00257F43">
            <w:pPr>
              <w:spacing w:after="0" w:line="195" w:lineRule="atLeast"/>
              <w:jc w:val="center"/>
              <w:rPr>
                <w:rFonts w:ascii="Times New Roman" w:eastAsia="Times New Roman" w:hAnsi="Times New Roman" w:cs="Times New Roman"/>
                <w:color w:val="000000"/>
                <w:sz w:val="26"/>
                <w:szCs w:val="26"/>
                <w:lang w:eastAsia="ru-RU"/>
              </w:rPr>
            </w:pPr>
            <w:r w:rsidRPr="00257F43">
              <w:rPr>
                <w:rFonts w:ascii="Times New Roman" w:eastAsia="Times New Roman" w:hAnsi="Times New Roman" w:cs="Times New Roman"/>
                <w:color w:val="000000"/>
                <w:sz w:val="26"/>
                <w:szCs w:val="26"/>
                <w:lang w:eastAsia="ru-RU"/>
              </w:rPr>
              <w:t>300×230×560</w:t>
            </w:r>
          </w:p>
        </w:tc>
        <w:tc>
          <w:tcPr>
            <w:tcW w:w="0" w:type="auto"/>
            <w:shd w:val="clear" w:color="auto" w:fill="FFFFFF"/>
            <w:tcMar>
              <w:top w:w="15" w:type="dxa"/>
              <w:left w:w="150" w:type="dxa"/>
              <w:bottom w:w="15" w:type="dxa"/>
              <w:right w:w="75" w:type="dxa"/>
            </w:tcMar>
            <w:vAlign w:val="center"/>
            <w:hideMark/>
          </w:tcPr>
          <w:p w:rsidR="00257F43" w:rsidRPr="00257F43" w:rsidRDefault="00257F43" w:rsidP="00257F43">
            <w:pPr>
              <w:spacing w:after="0" w:line="195" w:lineRule="atLeast"/>
              <w:jc w:val="center"/>
              <w:rPr>
                <w:rFonts w:ascii="Times New Roman" w:eastAsia="Times New Roman" w:hAnsi="Times New Roman" w:cs="Times New Roman"/>
                <w:color w:val="000000"/>
                <w:sz w:val="26"/>
                <w:szCs w:val="26"/>
                <w:lang w:eastAsia="ru-RU"/>
              </w:rPr>
            </w:pPr>
            <w:r w:rsidRPr="00257F43">
              <w:rPr>
                <w:rFonts w:ascii="Times New Roman" w:eastAsia="Times New Roman" w:hAnsi="Times New Roman" w:cs="Times New Roman"/>
                <w:color w:val="000000"/>
                <w:sz w:val="26"/>
                <w:szCs w:val="26"/>
                <w:lang w:eastAsia="ru-RU"/>
              </w:rPr>
              <w:t>300×245×590</w:t>
            </w:r>
          </w:p>
        </w:tc>
      </w:tr>
      <w:tr w:rsidR="00257F43" w:rsidRPr="00257F43" w:rsidTr="00257F43">
        <w:trPr>
          <w:tblCellSpacing w:w="7" w:type="dxa"/>
          <w:jc w:val="center"/>
        </w:trPr>
        <w:tc>
          <w:tcPr>
            <w:tcW w:w="0" w:type="auto"/>
            <w:shd w:val="clear" w:color="auto" w:fill="FFFFFF"/>
            <w:tcMar>
              <w:top w:w="15" w:type="dxa"/>
              <w:left w:w="150" w:type="dxa"/>
              <w:bottom w:w="15" w:type="dxa"/>
              <w:right w:w="75" w:type="dxa"/>
            </w:tcMar>
            <w:vAlign w:val="center"/>
            <w:hideMark/>
          </w:tcPr>
          <w:p w:rsidR="00257F43" w:rsidRPr="00257F43" w:rsidRDefault="00257F43" w:rsidP="00257F43">
            <w:pPr>
              <w:spacing w:after="0" w:line="195" w:lineRule="atLeast"/>
              <w:rPr>
                <w:rFonts w:ascii="Times New Roman" w:eastAsia="Times New Roman" w:hAnsi="Times New Roman" w:cs="Times New Roman"/>
                <w:color w:val="000000"/>
                <w:sz w:val="24"/>
                <w:szCs w:val="24"/>
                <w:lang w:eastAsia="ru-RU"/>
              </w:rPr>
            </w:pPr>
            <w:r w:rsidRPr="00257F43">
              <w:rPr>
                <w:rFonts w:ascii="Times New Roman" w:eastAsia="Times New Roman" w:hAnsi="Times New Roman" w:cs="Times New Roman"/>
                <w:color w:val="000000"/>
                <w:sz w:val="24"/>
                <w:szCs w:val="24"/>
                <w:lang w:eastAsia="ru-RU"/>
              </w:rPr>
              <w:t>Масса, кг</w:t>
            </w:r>
          </w:p>
        </w:tc>
        <w:tc>
          <w:tcPr>
            <w:tcW w:w="0" w:type="auto"/>
            <w:shd w:val="clear" w:color="auto" w:fill="FFFFFF"/>
            <w:tcMar>
              <w:top w:w="15" w:type="dxa"/>
              <w:left w:w="150" w:type="dxa"/>
              <w:bottom w:w="15" w:type="dxa"/>
              <w:right w:w="75" w:type="dxa"/>
            </w:tcMar>
            <w:vAlign w:val="center"/>
            <w:hideMark/>
          </w:tcPr>
          <w:p w:rsidR="00257F43" w:rsidRPr="00257F43" w:rsidRDefault="00257F43" w:rsidP="00257F43">
            <w:pPr>
              <w:spacing w:after="0" w:line="195" w:lineRule="atLeast"/>
              <w:jc w:val="center"/>
              <w:rPr>
                <w:rFonts w:ascii="Times New Roman" w:eastAsia="Times New Roman" w:hAnsi="Times New Roman" w:cs="Times New Roman"/>
                <w:color w:val="000000"/>
                <w:sz w:val="26"/>
                <w:szCs w:val="26"/>
                <w:lang w:eastAsia="ru-RU"/>
              </w:rPr>
            </w:pPr>
            <w:r w:rsidRPr="00257F43">
              <w:rPr>
                <w:rFonts w:ascii="Times New Roman" w:eastAsia="Times New Roman" w:hAnsi="Times New Roman" w:cs="Times New Roman"/>
                <w:color w:val="000000"/>
                <w:sz w:val="26"/>
                <w:szCs w:val="26"/>
                <w:lang w:eastAsia="ru-RU"/>
              </w:rPr>
              <w:t>39</w:t>
            </w:r>
          </w:p>
        </w:tc>
        <w:tc>
          <w:tcPr>
            <w:tcW w:w="0" w:type="auto"/>
            <w:shd w:val="clear" w:color="auto" w:fill="FFFFFF"/>
            <w:tcMar>
              <w:top w:w="15" w:type="dxa"/>
              <w:left w:w="150" w:type="dxa"/>
              <w:bottom w:w="15" w:type="dxa"/>
              <w:right w:w="75" w:type="dxa"/>
            </w:tcMar>
            <w:vAlign w:val="center"/>
            <w:hideMark/>
          </w:tcPr>
          <w:p w:rsidR="00257F43" w:rsidRPr="00257F43" w:rsidRDefault="00257F43" w:rsidP="00257F43">
            <w:pPr>
              <w:spacing w:after="0" w:line="195" w:lineRule="atLeast"/>
              <w:jc w:val="center"/>
              <w:rPr>
                <w:rFonts w:ascii="Times New Roman" w:eastAsia="Times New Roman" w:hAnsi="Times New Roman" w:cs="Times New Roman"/>
                <w:color w:val="000000"/>
                <w:sz w:val="26"/>
                <w:szCs w:val="26"/>
                <w:lang w:eastAsia="ru-RU"/>
              </w:rPr>
            </w:pPr>
            <w:r w:rsidRPr="00257F43">
              <w:rPr>
                <w:rFonts w:ascii="Times New Roman" w:eastAsia="Times New Roman" w:hAnsi="Times New Roman" w:cs="Times New Roman"/>
                <w:color w:val="000000"/>
                <w:sz w:val="26"/>
                <w:szCs w:val="26"/>
                <w:lang w:eastAsia="ru-RU"/>
              </w:rPr>
              <w:t>44</w:t>
            </w:r>
          </w:p>
        </w:tc>
      </w:tr>
    </w:tbl>
    <w:p w:rsidR="00257F43" w:rsidRDefault="00257F43" w:rsidP="00572A5F">
      <w:pPr>
        <w:pStyle w:val="21"/>
        <w:spacing w:after="0" w:line="240" w:lineRule="auto"/>
        <w:ind w:left="-142" w:firstLine="568"/>
        <w:rPr>
          <w:rFonts w:ascii="Times New Roman" w:hAnsi="Times New Roman" w:cs="Times New Roman"/>
          <w:sz w:val="24"/>
          <w:szCs w:val="24"/>
        </w:rPr>
      </w:pPr>
    </w:p>
    <w:p w:rsidR="00257F43" w:rsidRPr="00257F43" w:rsidRDefault="00257F43" w:rsidP="00257F43">
      <w:pPr>
        <w:shd w:val="clear" w:color="auto" w:fill="FFFFFF"/>
        <w:spacing w:after="0" w:line="195" w:lineRule="atLeast"/>
        <w:ind w:left="-142" w:firstLine="568"/>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Элеваторы типа ЭТА</w:t>
      </w:r>
      <w:r w:rsidRPr="00257F43">
        <w:rPr>
          <w:rFonts w:ascii="Times New Roman" w:eastAsia="Times New Roman" w:hAnsi="Times New Roman" w:cs="Times New Roman"/>
          <w:color w:val="000000"/>
          <w:sz w:val="26"/>
          <w:szCs w:val="26"/>
          <w:lang w:eastAsia="ru-RU"/>
        </w:rPr>
        <w:t xml:space="preserve"> предназначены для захватывания под муфту или замок и удерживания на весу колонн труб по ГОСТ 63380 и ГОСТ 63175 в процессе спуско-подъемных операций при освоении и ремонте нефтяных и газовых скважин для использования в умеренном и холодном макроклиматических районах. Применяются в умеренном и холодном макроклиматическом районах по ГОСТ 16350-80.</w:t>
      </w:r>
    </w:p>
    <w:p w:rsidR="00257F43" w:rsidRPr="00257F43" w:rsidRDefault="00257F43" w:rsidP="00257F43">
      <w:pPr>
        <w:spacing w:after="0" w:line="240" w:lineRule="auto"/>
        <w:ind w:left="-142" w:firstLine="568"/>
        <w:rPr>
          <w:rFonts w:ascii="Times New Roman" w:eastAsia="Times New Roman" w:hAnsi="Times New Roman" w:cs="Times New Roman"/>
          <w:sz w:val="26"/>
          <w:szCs w:val="26"/>
          <w:lang w:eastAsia="ru-RU"/>
        </w:rPr>
      </w:pPr>
    </w:p>
    <w:p w:rsidR="006F396C" w:rsidRDefault="006F396C" w:rsidP="00257F43">
      <w:pPr>
        <w:shd w:val="clear" w:color="auto" w:fill="FFFFFF"/>
        <w:spacing w:after="0" w:line="195" w:lineRule="atLeast"/>
        <w:ind w:left="-142" w:firstLine="568"/>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Элеваторы типа ЭТА</w:t>
      </w:r>
      <w:r w:rsidR="00257F43" w:rsidRPr="00257F43">
        <w:rPr>
          <w:rFonts w:ascii="Times New Roman" w:eastAsia="Times New Roman" w:hAnsi="Times New Roman" w:cs="Times New Roman"/>
          <w:color w:val="000000"/>
          <w:sz w:val="26"/>
          <w:szCs w:val="26"/>
          <w:lang w:eastAsia="ru-RU"/>
        </w:rPr>
        <w:t xml:space="preserve"> име</w:t>
      </w:r>
      <w:r>
        <w:rPr>
          <w:rFonts w:ascii="Times New Roman" w:eastAsia="Times New Roman" w:hAnsi="Times New Roman" w:cs="Times New Roman"/>
          <w:color w:val="000000"/>
          <w:sz w:val="26"/>
          <w:szCs w:val="26"/>
          <w:lang w:eastAsia="ru-RU"/>
        </w:rPr>
        <w:t>ю</w:t>
      </w:r>
      <w:r w:rsidR="00257F43" w:rsidRPr="00257F43">
        <w:rPr>
          <w:rFonts w:ascii="Times New Roman" w:eastAsia="Times New Roman" w:hAnsi="Times New Roman" w:cs="Times New Roman"/>
          <w:color w:val="000000"/>
          <w:sz w:val="26"/>
          <w:szCs w:val="26"/>
          <w:lang w:eastAsia="ru-RU"/>
        </w:rPr>
        <w:t xml:space="preserve">т следующие особенности: </w:t>
      </w:r>
    </w:p>
    <w:p w:rsidR="006F396C" w:rsidRDefault="00257F43" w:rsidP="006F396C">
      <w:pPr>
        <w:pStyle w:val="af3"/>
        <w:numPr>
          <w:ilvl w:val="0"/>
          <w:numId w:val="9"/>
        </w:numPr>
        <w:shd w:val="clear" w:color="auto" w:fill="FFFFFF"/>
        <w:spacing w:after="0" w:line="195" w:lineRule="atLeast"/>
        <w:ind w:left="567" w:hanging="567"/>
        <w:rPr>
          <w:rFonts w:ascii="Times New Roman" w:eastAsia="Times New Roman" w:hAnsi="Times New Roman" w:cs="Times New Roman"/>
          <w:color w:val="000000"/>
          <w:sz w:val="26"/>
          <w:szCs w:val="26"/>
          <w:lang w:eastAsia="ru-RU"/>
        </w:rPr>
      </w:pPr>
      <w:r w:rsidRPr="006F396C">
        <w:rPr>
          <w:rFonts w:ascii="Times New Roman" w:eastAsia="Times New Roman" w:hAnsi="Times New Roman" w:cs="Times New Roman"/>
          <w:color w:val="000000"/>
          <w:sz w:val="26"/>
          <w:szCs w:val="26"/>
          <w:lang w:eastAsia="ru-RU"/>
        </w:rPr>
        <w:t xml:space="preserve">фиксация захватного узла выполнена с помощью пальца фиксатора, размещенного в сквозном отверстии на штоке захвата; </w:t>
      </w:r>
    </w:p>
    <w:p w:rsidR="006F396C" w:rsidRDefault="00257F43" w:rsidP="006F396C">
      <w:pPr>
        <w:pStyle w:val="af3"/>
        <w:numPr>
          <w:ilvl w:val="0"/>
          <w:numId w:val="9"/>
        </w:numPr>
        <w:shd w:val="clear" w:color="auto" w:fill="FFFFFF"/>
        <w:spacing w:after="0" w:line="195" w:lineRule="atLeast"/>
        <w:ind w:left="567" w:hanging="567"/>
        <w:rPr>
          <w:rFonts w:ascii="Times New Roman" w:eastAsia="Times New Roman" w:hAnsi="Times New Roman" w:cs="Times New Roman"/>
          <w:color w:val="000000"/>
          <w:sz w:val="26"/>
          <w:szCs w:val="26"/>
          <w:lang w:eastAsia="ru-RU"/>
        </w:rPr>
      </w:pPr>
      <w:r w:rsidRPr="006F396C">
        <w:rPr>
          <w:rFonts w:ascii="Times New Roman" w:eastAsia="Times New Roman" w:hAnsi="Times New Roman" w:cs="Times New Roman"/>
          <w:color w:val="000000"/>
          <w:sz w:val="26"/>
          <w:szCs w:val="26"/>
          <w:lang w:eastAsia="ru-RU"/>
        </w:rPr>
        <w:t xml:space="preserve">рукоятка установлена на бобышке корпусе неподвижно и имеет соответствующую нормам длину; </w:t>
      </w:r>
    </w:p>
    <w:p w:rsidR="006F396C" w:rsidRDefault="00257F43" w:rsidP="006F396C">
      <w:pPr>
        <w:pStyle w:val="af3"/>
        <w:numPr>
          <w:ilvl w:val="0"/>
          <w:numId w:val="9"/>
        </w:numPr>
        <w:shd w:val="clear" w:color="auto" w:fill="FFFFFF"/>
        <w:spacing w:after="0" w:line="195" w:lineRule="atLeast"/>
        <w:ind w:left="567" w:hanging="567"/>
        <w:rPr>
          <w:rFonts w:ascii="Times New Roman" w:eastAsia="Times New Roman" w:hAnsi="Times New Roman" w:cs="Times New Roman"/>
          <w:color w:val="000000"/>
          <w:sz w:val="26"/>
          <w:szCs w:val="26"/>
          <w:lang w:eastAsia="ru-RU"/>
        </w:rPr>
      </w:pPr>
      <w:r w:rsidRPr="006F396C">
        <w:rPr>
          <w:rFonts w:ascii="Times New Roman" w:eastAsia="Times New Roman" w:hAnsi="Times New Roman" w:cs="Times New Roman"/>
          <w:color w:val="000000"/>
          <w:sz w:val="26"/>
          <w:szCs w:val="26"/>
          <w:lang w:eastAsia="ru-RU"/>
        </w:rPr>
        <w:lastRenderedPageBreak/>
        <w:t>запирание замка происходит полностью автоматически</w:t>
      </w:r>
      <w:r w:rsidR="006F396C">
        <w:rPr>
          <w:rFonts w:ascii="Times New Roman" w:eastAsia="Times New Roman" w:hAnsi="Times New Roman" w:cs="Times New Roman"/>
          <w:color w:val="000000"/>
          <w:sz w:val="26"/>
          <w:szCs w:val="26"/>
          <w:lang w:eastAsia="ru-RU"/>
        </w:rPr>
        <w:t xml:space="preserve"> </w:t>
      </w:r>
      <w:r w:rsidRPr="006F396C">
        <w:rPr>
          <w:rFonts w:ascii="Times New Roman" w:eastAsia="Times New Roman" w:hAnsi="Times New Roman" w:cs="Times New Roman"/>
          <w:color w:val="000000"/>
          <w:sz w:val="26"/>
          <w:szCs w:val="26"/>
          <w:lang w:eastAsia="ru-RU"/>
        </w:rPr>
        <w:t xml:space="preserve">при надвигании элеватора на захватываемую трубу; </w:t>
      </w:r>
    </w:p>
    <w:p w:rsidR="006F396C" w:rsidRDefault="00257F43" w:rsidP="006F396C">
      <w:pPr>
        <w:pStyle w:val="af3"/>
        <w:numPr>
          <w:ilvl w:val="0"/>
          <w:numId w:val="9"/>
        </w:numPr>
        <w:shd w:val="clear" w:color="auto" w:fill="FFFFFF"/>
        <w:spacing w:after="0" w:line="195" w:lineRule="atLeast"/>
        <w:ind w:left="567" w:hanging="567"/>
        <w:rPr>
          <w:rFonts w:ascii="Times New Roman" w:eastAsia="Times New Roman" w:hAnsi="Times New Roman" w:cs="Times New Roman"/>
          <w:color w:val="000000"/>
          <w:sz w:val="26"/>
          <w:szCs w:val="26"/>
          <w:lang w:eastAsia="ru-RU"/>
        </w:rPr>
      </w:pPr>
      <w:r w:rsidRPr="006F396C">
        <w:rPr>
          <w:rFonts w:ascii="Times New Roman" w:eastAsia="Times New Roman" w:hAnsi="Times New Roman" w:cs="Times New Roman"/>
          <w:color w:val="000000"/>
          <w:sz w:val="26"/>
          <w:szCs w:val="26"/>
          <w:lang w:eastAsia="ru-RU"/>
        </w:rPr>
        <w:t xml:space="preserve">снятие закрытого замка с предохранителя и последующее открывание его производиться одним движением руки-прижатием рычага-фиксатора к рукоятке; </w:t>
      </w:r>
    </w:p>
    <w:p w:rsidR="006F396C" w:rsidRDefault="00257F43" w:rsidP="006F396C">
      <w:pPr>
        <w:pStyle w:val="af3"/>
        <w:numPr>
          <w:ilvl w:val="0"/>
          <w:numId w:val="9"/>
        </w:numPr>
        <w:shd w:val="clear" w:color="auto" w:fill="FFFFFF"/>
        <w:spacing w:after="0" w:line="195" w:lineRule="atLeast"/>
        <w:ind w:left="567" w:hanging="567"/>
        <w:rPr>
          <w:rFonts w:ascii="Times New Roman" w:eastAsia="Times New Roman" w:hAnsi="Times New Roman" w:cs="Times New Roman"/>
          <w:color w:val="000000"/>
          <w:sz w:val="26"/>
          <w:szCs w:val="26"/>
          <w:lang w:eastAsia="ru-RU"/>
        </w:rPr>
      </w:pPr>
      <w:r w:rsidRPr="006F396C">
        <w:rPr>
          <w:rFonts w:ascii="Times New Roman" w:eastAsia="Times New Roman" w:hAnsi="Times New Roman" w:cs="Times New Roman"/>
          <w:color w:val="000000"/>
          <w:sz w:val="26"/>
          <w:szCs w:val="26"/>
          <w:lang w:eastAsia="ru-RU"/>
        </w:rPr>
        <w:t xml:space="preserve">контроль за закрытием замка производиться визуально и на слух по характерному щелчку; </w:t>
      </w:r>
    </w:p>
    <w:p w:rsidR="006F396C" w:rsidRDefault="00257F43" w:rsidP="006F396C">
      <w:pPr>
        <w:pStyle w:val="af3"/>
        <w:numPr>
          <w:ilvl w:val="0"/>
          <w:numId w:val="9"/>
        </w:numPr>
        <w:shd w:val="clear" w:color="auto" w:fill="FFFFFF"/>
        <w:spacing w:after="0" w:line="195" w:lineRule="atLeast"/>
        <w:ind w:left="567" w:hanging="567"/>
        <w:rPr>
          <w:rFonts w:ascii="Times New Roman" w:eastAsia="Times New Roman" w:hAnsi="Times New Roman" w:cs="Times New Roman"/>
          <w:color w:val="000000"/>
          <w:sz w:val="26"/>
          <w:szCs w:val="26"/>
          <w:lang w:eastAsia="ru-RU"/>
        </w:rPr>
      </w:pPr>
      <w:r w:rsidRPr="006F396C">
        <w:rPr>
          <w:rFonts w:ascii="Times New Roman" w:eastAsia="Times New Roman" w:hAnsi="Times New Roman" w:cs="Times New Roman"/>
          <w:color w:val="000000"/>
          <w:sz w:val="26"/>
          <w:szCs w:val="26"/>
          <w:lang w:eastAsia="ru-RU"/>
        </w:rPr>
        <w:t xml:space="preserve">предусмотрена тройная страховка в конструкции замка запирания от его несанкционированного раскрытия. </w:t>
      </w:r>
    </w:p>
    <w:p w:rsidR="006F396C" w:rsidRDefault="00257F43" w:rsidP="006F396C">
      <w:pPr>
        <w:shd w:val="clear" w:color="auto" w:fill="FFFFFF"/>
        <w:spacing w:after="0" w:line="195" w:lineRule="atLeast"/>
        <w:rPr>
          <w:rFonts w:ascii="Times New Roman" w:eastAsia="Times New Roman" w:hAnsi="Times New Roman" w:cs="Times New Roman"/>
          <w:color w:val="000000"/>
          <w:sz w:val="26"/>
          <w:szCs w:val="26"/>
          <w:lang w:eastAsia="ru-RU"/>
        </w:rPr>
      </w:pPr>
      <w:r w:rsidRPr="006F396C">
        <w:rPr>
          <w:rFonts w:ascii="Times New Roman" w:eastAsia="Times New Roman" w:hAnsi="Times New Roman" w:cs="Times New Roman"/>
          <w:color w:val="000000"/>
          <w:sz w:val="26"/>
          <w:szCs w:val="26"/>
          <w:lang w:eastAsia="ru-RU"/>
        </w:rPr>
        <w:t>С</w:t>
      </w:r>
      <w:r w:rsidR="006F396C" w:rsidRPr="006F396C">
        <w:rPr>
          <w:rFonts w:ascii="Times New Roman" w:eastAsia="Times New Roman" w:hAnsi="Times New Roman" w:cs="Times New Roman"/>
          <w:color w:val="000000"/>
          <w:sz w:val="26"/>
          <w:szCs w:val="26"/>
          <w:lang w:eastAsia="ru-RU"/>
        </w:rPr>
        <w:t>истема запирания элеваторов ЭТА</w:t>
      </w:r>
      <w:r w:rsidRPr="006F396C">
        <w:rPr>
          <w:rFonts w:ascii="Times New Roman" w:eastAsia="Times New Roman" w:hAnsi="Times New Roman" w:cs="Times New Roman"/>
          <w:color w:val="000000"/>
          <w:sz w:val="26"/>
          <w:szCs w:val="26"/>
          <w:lang w:eastAsia="ru-RU"/>
        </w:rPr>
        <w:t xml:space="preserve"> может быть блокирована в закрытом положении, чем повышается безопасность элеватора, когда возможны рывки и сотрясения подвешенной колонны труб. Наличие блокировки системы запирания позволяет р</w:t>
      </w:r>
      <w:r w:rsidR="006F396C">
        <w:rPr>
          <w:rFonts w:ascii="Times New Roman" w:eastAsia="Times New Roman" w:hAnsi="Times New Roman" w:cs="Times New Roman"/>
          <w:color w:val="000000"/>
          <w:sz w:val="26"/>
          <w:szCs w:val="26"/>
          <w:lang w:eastAsia="ru-RU"/>
        </w:rPr>
        <w:t>екомендовать использование ЭТА</w:t>
      </w:r>
      <w:r w:rsidRPr="006F396C">
        <w:rPr>
          <w:rFonts w:ascii="Times New Roman" w:eastAsia="Times New Roman" w:hAnsi="Times New Roman" w:cs="Times New Roman"/>
          <w:color w:val="000000"/>
          <w:sz w:val="26"/>
          <w:szCs w:val="26"/>
          <w:lang w:eastAsia="ru-RU"/>
        </w:rPr>
        <w:t xml:space="preserve"> для подвешивания к нему штангового элеватора и монтажных тросов, для чего элеватор может быть комплектован вкладными серьгами, устанавливаемыми на его захватном узле.</w:t>
      </w:r>
    </w:p>
    <w:p w:rsidR="00257F43" w:rsidRPr="006F396C" w:rsidRDefault="006F396C" w:rsidP="006F396C">
      <w:pPr>
        <w:shd w:val="clear" w:color="auto" w:fill="FFFFFF"/>
        <w:spacing w:after="0" w:line="195" w:lineRule="atLeast"/>
        <w:ind w:firstLine="426"/>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Элеваторы ЭТА</w:t>
      </w:r>
      <w:r w:rsidR="00257F43" w:rsidRPr="006F396C">
        <w:rPr>
          <w:rFonts w:ascii="Times New Roman" w:eastAsia="Times New Roman" w:hAnsi="Times New Roman" w:cs="Times New Roman"/>
          <w:color w:val="000000"/>
          <w:sz w:val="26"/>
          <w:szCs w:val="26"/>
          <w:lang w:eastAsia="ru-RU"/>
        </w:rPr>
        <w:t xml:space="preserve"> обладают полной симметрией относительно продольной плоскости, </w:t>
      </w:r>
      <w:r>
        <w:rPr>
          <w:rFonts w:ascii="Times New Roman" w:eastAsia="Times New Roman" w:hAnsi="Times New Roman" w:cs="Times New Roman"/>
          <w:color w:val="000000"/>
          <w:sz w:val="26"/>
          <w:szCs w:val="26"/>
          <w:lang w:eastAsia="ru-RU"/>
        </w:rPr>
        <w:t>ч</w:t>
      </w:r>
      <w:r w:rsidR="00257F43" w:rsidRPr="006F396C">
        <w:rPr>
          <w:rFonts w:ascii="Times New Roman" w:eastAsia="Times New Roman" w:hAnsi="Times New Roman" w:cs="Times New Roman"/>
          <w:color w:val="000000"/>
          <w:sz w:val="26"/>
          <w:szCs w:val="26"/>
          <w:lang w:eastAsia="ru-RU"/>
        </w:rPr>
        <w:t>то делает их одинаково удобными для работы любой рукой.</w:t>
      </w:r>
    </w:p>
    <w:p w:rsidR="00257F43" w:rsidRPr="00257F43" w:rsidRDefault="006F396C" w:rsidP="00572A5F">
      <w:pPr>
        <w:pStyle w:val="21"/>
        <w:spacing w:after="0" w:line="240" w:lineRule="auto"/>
        <w:ind w:left="-142" w:firstLine="568"/>
        <w:rPr>
          <w:rFonts w:ascii="Times New Roman" w:hAnsi="Times New Roman" w:cs="Times New Roman"/>
          <w:sz w:val="24"/>
          <w:szCs w:val="24"/>
        </w:rPr>
      </w:pPr>
      <w:r>
        <w:rPr>
          <w:noProof/>
          <w:lang w:eastAsia="ru-RU"/>
        </w:rPr>
        <w:drawing>
          <wp:inline distT="0" distB="0" distL="0" distR="0">
            <wp:extent cx="3333750" cy="1638300"/>
            <wp:effectExtent l="19050" t="0" r="0" b="0"/>
            <wp:docPr id="118" name="Рисунок 83" descr="Агрегат 2АР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Агрегат 2АРОК"/>
                    <pic:cNvPicPr>
                      <a:picLocks noChangeAspect="1" noChangeArrowheads="1"/>
                    </pic:cNvPicPr>
                  </pic:nvPicPr>
                  <pic:blipFill>
                    <a:blip r:embed="rId117" cstate="print"/>
                    <a:srcRect/>
                    <a:stretch>
                      <a:fillRect/>
                    </a:stretch>
                  </pic:blipFill>
                  <pic:spPr bwMode="auto">
                    <a:xfrm>
                      <a:off x="0" y="0"/>
                      <a:ext cx="3333750" cy="1638300"/>
                    </a:xfrm>
                    <a:prstGeom prst="rect">
                      <a:avLst/>
                    </a:prstGeom>
                    <a:noFill/>
                    <a:ln w="9525">
                      <a:noFill/>
                      <a:miter lim="800000"/>
                      <a:headEnd/>
                      <a:tailEnd/>
                    </a:ln>
                  </pic:spPr>
                </pic:pic>
              </a:graphicData>
            </a:graphic>
          </wp:inline>
        </w:drawing>
      </w:r>
    </w:p>
    <w:p w:rsidR="00257F43" w:rsidRDefault="0037415B" w:rsidP="00257F43">
      <w:pPr>
        <w:widowControl w:val="0"/>
        <w:autoSpaceDE w:val="0"/>
        <w:autoSpaceDN w:val="0"/>
        <w:adjustRightInd w:val="0"/>
        <w:spacing w:after="0" w:line="240" w:lineRule="auto"/>
        <w:ind w:left="-142" w:firstLine="568"/>
        <w:jc w:val="both"/>
        <w:rPr>
          <w:rFonts w:ascii="Times New Roman" w:hAnsi="Times New Roman" w:cs="Times New Roman"/>
          <w:b/>
          <w:bCs/>
          <w:sz w:val="26"/>
          <w:szCs w:val="26"/>
        </w:rPr>
      </w:pPr>
      <w:r w:rsidRPr="0037415B">
        <w:rPr>
          <w:rFonts w:ascii="Times New Roman" w:hAnsi="Times New Roman" w:cs="Times New Roman"/>
          <w:b/>
          <w:bCs/>
          <w:sz w:val="26"/>
          <w:szCs w:val="26"/>
        </w:rPr>
        <w:t xml:space="preserve">  </w:t>
      </w:r>
    </w:p>
    <w:p w:rsidR="006F396C" w:rsidRPr="006F396C" w:rsidRDefault="00EA15D5" w:rsidP="006F396C">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Pr>
          <w:rFonts w:ascii="Times New Roman" w:hAnsi="Times New Roman" w:cs="Times New Roman"/>
          <w:bCs/>
          <w:sz w:val="24"/>
          <w:szCs w:val="24"/>
        </w:rPr>
        <w:t>Рис. 109</w:t>
      </w:r>
      <w:r w:rsidR="006F396C" w:rsidRPr="006F396C">
        <w:rPr>
          <w:rFonts w:ascii="Times New Roman" w:hAnsi="Times New Roman" w:cs="Times New Roman"/>
          <w:bCs/>
          <w:sz w:val="24"/>
          <w:szCs w:val="24"/>
        </w:rPr>
        <w:t>. Трубный элеватор</w:t>
      </w:r>
      <w:r w:rsidR="006F396C">
        <w:rPr>
          <w:rFonts w:ascii="Times New Roman" w:hAnsi="Times New Roman" w:cs="Times New Roman"/>
          <w:bCs/>
          <w:sz w:val="24"/>
          <w:szCs w:val="24"/>
        </w:rPr>
        <w:t xml:space="preserve"> ЭТ</w:t>
      </w:r>
    </w:p>
    <w:p w:rsidR="006F396C" w:rsidRPr="0037415B" w:rsidRDefault="006F396C" w:rsidP="00257F43">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После того как труба попадет в элеватор, стенка при помощи рычага закрывается. При</w:t>
      </w:r>
      <w:r w:rsidR="00257F43" w:rsidRPr="00257F43">
        <w:rPr>
          <w:rFonts w:ascii="Times New Roman" w:hAnsi="Times New Roman" w:cs="Times New Roman"/>
          <w:sz w:val="26"/>
          <w:szCs w:val="26"/>
        </w:rPr>
        <w:t xml:space="preserve"> </w:t>
      </w:r>
      <w:r w:rsidR="00257F43" w:rsidRPr="0037415B">
        <w:rPr>
          <w:rFonts w:ascii="Times New Roman" w:hAnsi="Times New Roman" w:cs="Times New Roman"/>
          <w:sz w:val="26"/>
          <w:szCs w:val="26"/>
        </w:rPr>
        <w:t>подъеме труба опирается заплечи</w:t>
      </w:r>
      <w:r w:rsidR="00257F43">
        <w:rPr>
          <w:rFonts w:ascii="Times New Roman" w:hAnsi="Times New Roman" w:cs="Times New Roman"/>
          <w:sz w:val="26"/>
          <w:szCs w:val="26"/>
        </w:rPr>
        <w:t>ками муфты на торцовую поверх</w:t>
      </w:r>
      <w:r w:rsidR="00257F43" w:rsidRPr="0037415B">
        <w:rPr>
          <w:rFonts w:ascii="Times New Roman" w:hAnsi="Times New Roman" w:cs="Times New Roman"/>
          <w:sz w:val="26"/>
          <w:szCs w:val="26"/>
        </w:rPr>
        <w:t>ность элеватора</w:t>
      </w:r>
      <w:r w:rsidR="00257F43">
        <w:rPr>
          <w:rFonts w:ascii="Times New Roman" w:hAnsi="Times New Roman" w:cs="Times New Roman"/>
          <w:sz w:val="26"/>
          <w:szCs w:val="26"/>
        </w:rPr>
        <w:t>.</w:t>
      </w:r>
    </w:p>
    <w:p w:rsidR="00257F43" w:rsidRPr="0037415B" w:rsidRDefault="00257F43"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drawing>
          <wp:inline distT="0" distB="0" distL="0" distR="0">
            <wp:extent cx="4371975" cy="1446688"/>
            <wp:effectExtent l="19050" t="0" r="9525" b="0"/>
            <wp:docPr id="11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srcRect/>
                    <a:stretch>
                      <a:fillRect/>
                    </a:stretch>
                  </pic:blipFill>
                  <pic:spPr bwMode="auto">
                    <a:xfrm>
                      <a:off x="0" y="0"/>
                      <a:ext cx="4371975" cy="1446688"/>
                    </a:xfrm>
                    <a:prstGeom prst="rect">
                      <a:avLst/>
                    </a:prstGeom>
                    <a:noFill/>
                    <a:ln w="9525">
                      <a:noFill/>
                      <a:miter lim="800000"/>
                      <a:headEnd/>
                      <a:tailEnd/>
                    </a:ln>
                  </pic:spPr>
                </pic:pic>
              </a:graphicData>
            </a:graphic>
          </wp:inline>
        </w:drawing>
      </w:r>
    </w:p>
    <w:p w:rsidR="006F396C" w:rsidRDefault="006F396C" w:rsidP="00572A5F">
      <w:pPr>
        <w:widowControl w:val="0"/>
        <w:autoSpaceDE w:val="0"/>
        <w:autoSpaceDN w:val="0"/>
        <w:adjustRightInd w:val="0"/>
        <w:spacing w:after="0" w:line="240" w:lineRule="auto"/>
        <w:ind w:left="-142" w:firstLine="568"/>
        <w:jc w:val="both"/>
        <w:rPr>
          <w:rFonts w:ascii="Times New Roman" w:hAnsi="Times New Roman" w:cs="Times New Roman"/>
          <w:b/>
          <w:bCs/>
          <w:sz w:val="26"/>
          <w:szCs w:val="26"/>
        </w:rPr>
      </w:pPr>
    </w:p>
    <w:p w:rsidR="006F396C" w:rsidRDefault="006F396C" w:rsidP="00572A5F">
      <w:pPr>
        <w:widowControl w:val="0"/>
        <w:autoSpaceDE w:val="0"/>
        <w:autoSpaceDN w:val="0"/>
        <w:adjustRightInd w:val="0"/>
        <w:spacing w:after="0" w:line="240" w:lineRule="auto"/>
        <w:ind w:left="-142" w:firstLine="568"/>
        <w:jc w:val="both"/>
        <w:rPr>
          <w:rFonts w:ascii="Times New Roman" w:hAnsi="Times New Roman" w:cs="Times New Roman"/>
          <w:b/>
          <w:bCs/>
          <w:sz w:val="26"/>
          <w:szCs w:val="26"/>
        </w:rPr>
      </w:pPr>
    </w:p>
    <w:p w:rsidR="006F396C" w:rsidRDefault="00EA15D5" w:rsidP="006F396C">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Pr>
          <w:rFonts w:ascii="Times New Roman" w:hAnsi="Times New Roman" w:cs="Times New Roman"/>
          <w:bCs/>
          <w:sz w:val="24"/>
          <w:szCs w:val="24"/>
        </w:rPr>
        <w:t>Рис. 110</w:t>
      </w:r>
      <w:r w:rsidR="006F396C" w:rsidRPr="006F396C">
        <w:rPr>
          <w:rFonts w:ascii="Times New Roman" w:hAnsi="Times New Roman" w:cs="Times New Roman"/>
          <w:bCs/>
          <w:sz w:val="24"/>
          <w:szCs w:val="24"/>
        </w:rPr>
        <w:t>. Трубный элеватор</w:t>
      </w:r>
    </w:p>
    <w:p w:rsidR="006F396C" w:rsidRPr="006F396C" w:rsidRDefault="006F396C" w:rsidP="006F396C">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а — элеватор открыт; б — элеватор закрыт.</w:t>
      </w:r>
    </w:p>
    <w:p w:rsid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1 — шток; 2 — затвор;    3 — винт;    4 — рукоятка;    5 — корпус; 6 — ручка штока; 7 — стакан.</w:t>
      </w:r>
    </w:p>
    <w:p w:rsidR="006F396C" w:rsidRPr="0037415B" w:rsidRDefault="006F396C"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lastRenderedPageBreak/>
        <w:t>На боковые пружины элеватора надеваются массив</w:t>
      </w:r>
      <w:r w:rsidRPr="0037415B">
        <w:rPr>
          <w:rFonts w:ascii="Times New Roman" w:hAnsi="Times New Roman" w:cs="Times New Roman"/>
          <w:sz w:val="26"/>
          <w:szCs w:val="26"/>
        </w:rPr>
        <w:softHyphen/>
        <w:t>ные стальные штропы, подвешиваемые к подъемному крюку.</w:t>
      </w:r>
    </w:p>
    <w:p w:rsidR="006F396C" w:rsidRDefault="006F396C"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6F396C" w:rsidRPr="0037415B" w:rsidRDefault="00EA15D5" w:rsidP="006F396C">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 xml:space="preserve">    На рис. 110</w:t>
      </w:r>
      <w:r w:rsidR="006F396C" w:rsidRPr="0037415B">
        <w:rPr>
          <w:rFonts w:ascii="Times New Roman" w:hAnsi="Times New Roman" w:cs="Times New Roman"/>
          <w:sz w:val="26"/>
          <w:szCs w:val="26"/>
        </w:rPr>
        <w:t xml:space="preserve"> слева показан элеватор в открытом положении. Для закрытия элеватора необходимо перевести рукоятку его затвора из крайнего правого положения в левое.</w:t>
      </w:r>
    </w:p>
    <w:p w:rsidR="006F396C" w:rsidRPr="0037415B" w:rsidRDefault="006F396C" w:rsidP="006F396C">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Элеваторы изготовляются для всех размеров насосно-компрессорных труб.</w:t>
      </w:r>
    </w:p>
    <w:p w:rsidR="006F396C" w:rsidRDefault="006F396C" w:rsidP="006F396C">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Спуск и подъем насосных штанг также осуществляются при по</w:t>
      </w:r>
      <w:r w:rsidRPr="0037415B">
        <w:rPr>
          <w:rFonts w:ascii="Times New Roman" w:hAnsi="Times New Roman" w:cs="Times New Roman"/>
          <w:sz w:val="26"/>
          <w:szCs w:val="26"/>
        </w:rPr>
        <w:softHyphen/>
        <w:t>мощи легких стальных хомутов, называемых штанговыми элевато</w:t>
      </w:r>
      <w:r w:rsidRPr="0037415B">
        <w:rPr>
          <w:rFonts w:ascii="Times New Roman" w:hAnsi="Times New Roman" w:cs="Times New Roman"/>
          <w:sz w:val="26"/>
          <w:szCs w:val="26"/>
        </w:rPr>
        <w:softHyphen/>
        <w:t>рами. Штанговые элеваторы выпускаются двух типов: ЭНШ-5 грузо</w:t>
      </w:r>
      <w:r w:rsidRPr="0037415B">
        <w:rPr>
          <w:rFonts w:ascii="Times New Roman" w:hAnsi="Times New Roman" w:cs="Times New Roman"/>
          <w:sz w:val="26"/>
          <w:szCs w:val="26"/>
        </w:rPr>
        <w:softHyphen/>
        <w:t>подъемностью 50 кН (5 т) и ЭШН-10 грузоподъемностью 100 кН (10 т).</w:t>
      </w:r>
    </w:p>
    <w:p w:rsidR="006F396C" w:rsidRDefault="006F396C" w:rsidP="006F396C">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6F396C" w:rsidRPr="0037415B" w:rsidRDefault="006F396C" w:rsidP="006F396C">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b/>
          <w:bCs/>
          <w:sz w:val="26"/>
          <w:szCs w:val="26"/>
        </w:rPr>
        <w:t>Трубные и штанговые ключи</w:t>
      </w:r>
      <w:r w:rsidRPr="0037415B">
        <w:rPr>
          <w:rFonts w:ascii="Times New Roman" w:hAnsi="Times New Roman" w:cs="Times New Roman"/>
          <w:sz w:val="26"/>
          <w:szCs w:val="26"/>
        </w:rPr>
        <w:t>. Для свинчивания и развинчивания труб применяют цепные и шарнирные ключи. Цеп</w:t>
      </w:r>
      <w:r w:rsidRPr="0037415B">
        <w:rPr>
          <w:rFonts w:ascii="Times New Roman" w:hAnsi="Times New Roman" w:cs="Times New Roman"/>
          <w:sz w:val="26"/>
          <w:szCs w:val="26"/>
        </w:rPr>
        <w:softHyphen/>
        <w:t>но</w:t>
      </w:r>
      <w:r w:rsidR="00EA15D5">
        <w:rPr>
          <w:rFonts w:ascii="Times New Roman" w:hAnsi="Times New Roman" w:cs="Times New Roman"/>
          <w:sz w:val="26"/>
          <w:szCs w:val="26"/>
        </w:rPr>
        <w:t>й ключ (рис. 111</w:t>
      </w:r>
      <w:r w:rsidRPr="0037415B">
        <w:rPr>
          <w:rFonts w:ascii="Times New Roman" w:hAnsi="Times New Roman" w:cs="Times New Roman"/>
          <w:sz w:val="26"/>
          <w:szCs w:val="26"/>
        </w:rPr>
        <w:t>) состоит из рукоятки 1, двух челюстей 2 и цепи 3 с плоскими шарнирными звеньями (втулочно-роликовая цепь). Че</w:t>
      </w:r>
      <w:r w:rsidRPr="0037415B">
        <w:rPr>
          <w:rFonts w:ascii="Times New Roman" w:hAnsi="Times New Roman" w:cs="Times New Roman"/>
          <w:sz w:val="26"/>
          <w:szCs w:val="26"/>
        </w:rPr>
        <w:softHyphen/>
        <w:t>люсти своими зубьями захватывают тело трубы и служат опорой для рычага, которым является рукоятка.</w:t>
      </w:r>
    </w:p>
    <w:p w:rsidR="00257F43" w:rsidRPr="0037415B" w:rsidRDefault="00257F43"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drawing>
          <wp:inline distT="0" distB="0" distL="0" distR="0">
            <wp:extent cx="3981450" cy="1476375"/>
            <wp:effectExtent l="19050" t="0" r="0" b="0"/>
            <wp:docPr id="111"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print"/>
                    <a:srcRect/>
                    <a:stretch>
                      <a:fillRect/>
                    </a:stretch>
                  </pic:blipFill>
                  <pic:spPr bwMode="auto">
                    <a:xfrm>
                      <a:off x="0" y="0"/>
                      <a:ext cx="3981450" cy="1476375"/>
                    </a:xfrm>
                    <a:prstGeom prst="rect">
                      <a:avLst/>
                    </a:prstGeom>
                    <a:noFill/>
                    <a:ln w="9525">
                      <a:noFill/>
                      <a:miter lim="800000"/>
                      <a:headEnd/>
                      <a:tailEnd/>
                    </a:ln>
                  </pic:spPr>
                </pic:pic>
              </a:graphicData>
            </a:graphic>
          </wp:inline>
        </w:drawing>
      </w:r>
    </w:p>
    <w:p w:rsidR="006F396C" w:rsidRPr="006F396C" w:rsidRDefault="00EA15D5" w:rsidP="006F396C">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Pr>
          <w:rFonts w:ascii="Times New Roman" w:hAnsi="Times New Roman" w:cs="Times New Roman"/>
          <w:bCs/>
          <w:sz w:val="24"/>
          <w:szCs w:val="24"/>
        </w:rPr>
        <w:t>Рис. 111</w:t>
      </w:r>
      <w:r w:rsidR="006F396C" w:rsidRPr="006F396C">
        <w:rPr>
          <w:rFonts w:ascii="Times New Roman" w:hAnsi="Times New Roman" w:cs="Times New Roman"/>
          <w:bCs/>
          <w:sz w:val="24"/>
          <w:szCs w:val="24"/>
        </w:rPr>
        <w:t>. Цепной ключ</w:t>
      </w:r>
    </w:p>
    <w:p w:rsidR="0037415B" w:rsidRPr="00C64B73" w:rsidRDefault="0037415B" w:rsidP="00EA15D5">
      <w:pPr>
        <w:widowControl w:val="0"/>
        <w:autoSpaceDE w:val="0"/>
        <w:autoSpaceDN w:val="0"/>
        <w:adjustRightInd w:val="0"/>
        <w:spacing w:after="0" w:line="240" w:lineRule="auto"/>
        <w:jc w:val="both"/>
        <w:rPr>
          <w:rFonts w:ascii="Times New Roman" w:hAnsi="Times New Roman" w:cs="Times New Roman"/>
          <w:color w:val="FF0000"/>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EA15D5">
        <w:rPr>
          <w:rFonts w:ascii="Times New Roman" w:hAnsi="Times New Roman" w:cs="Times New Roman"/>
          <w:sz w:val="26"/>
          <w:szCs w:val="26"/>
        </w:rPr>
        <w:t xml:space="preserve">   Для свинчивания и развинчивания насосных штанг применяются штанговые ключи. Штанговый ключ состоит из рукоятки и рабочей части, имеющей зев под квад</w:t>
      </w:r>
      <w:r w:rsidRPr="00EA15D5">
        <w:rPr>
          <w:rFonts w:ascii="Times New Roman" w:hAnsi="Times New Roman" w:cs="Times New Roman"/>
          <w:sz w:val="26"/>
          <w:szCs w:val="26"/>
        </w:rPr>
        <w:softHyphen/>
        <w:t>ратную головку штанги</w:t>
      </w:r>
      <w:r w:rsidR="00EA15D5">
        <w:rPr>
          <w:rFonts w:ascii="Times New Roman" w:hAnsi="Times New Roman" w:cs="Times New Roman"/>
          <w:sz w:val="26"/>
          <w:szCs w:val="26"/>
        </w:rPr>
        <w:t xml:space="preserve"> (рис. 112</w:t>
      </w:r>
      <w:r w:rsidRPr="0037415B">
        <w:rPr>
          <w:rFonts w:ascii="Times New Roman" w:hAnsi="Times New Roman" w:cs="Times New Roman"/>
          <w:sz w:val="26"/>
          <w:szCs w:val="26"/>
        </w:rPr>
        <w:t>). В таком ключе рукоятка и рабочая часть соединены между собой шар-нирно при помощи пальца. Движение рукоятки ограни</w:t>
      </w:r>
      <w:r w:rsidRPr="0037415B">
        <w:rPr>
          <w:rFonts w:ascii="Times New Roman" w:hAnsi="Times New Roman" w:cs="Times New Roman"/>
          <w:sz w:val="26"/>
          <w:szCs w:val="26"/>
        </w:rPr>
        <w:softHyphen/>
        <w:t>чивается упором головки рукоятки в челюсть. При ра</w:t>
      </w:r>
      <w:r w:rsidRPr="0037415B">
        <w:rPr>
          <w:rFonts w:ascii="Times New Roman" w:hAnsi="Times New Roman" w:cs="Times New Roman"/>
          <w:sz w:val="26"/>
          <w:szCs w:val="26"/>
        </w:rPr>
        <w:softHyphen/>
        <w:t>боте ключ заводят на штангу; легкими ударами рукоятки о челюсть достигается плот</w:t>
      </w:r>
      <w:r w:rsidRPr="0037415B">
        <w:rPr>
          <w:rFonts w:ascii="Times New Roman" w:hAnsi="Times New Roman" w:cs="Times New Roman"/>
          <w:sz w:val="26"/>
          <w:szCs w:val="26"/>
        </w:rPr>
        <w:softHyphen/>
        <w:t>ное свинчивание или развинчивание штанги.</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Штанговые ключи изготовляют для штанг всех размеров; отли</w:t>
      </w:r>
      <w:r w:rsidRPr="0037415B">
        <w:rPr>
          <w:rFonts w:ascii="Times New Roman" w:hAnsi="Times New Roman" w:cs="Times New Roman"/>
          <w:sz w:val="26"/>
          <w:szCs w:val="26"/>
        </w:rPr>
        <w:softHyphen/>
        <w:t>чаются они друг от друга только размерами зева.</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Кроме указанных основных инструментов и приспособлений, при</w:t>
      </w:r>
      <w:r w:rsidRPr="0037415B">
        <w:rPr>
          <w:rFonts w:ascii="Times New Roman" w:hAnsi="Times New Roman" w:cs="Times New Roman"/>
          <w:sz w:val="26"/>
          <w:szCs w:val="26"/>
        </w:rPr>
        <w:softHyphen/>
        <w:t>меняемых при спуско-подъемных операциях, имеются и другие под</w:t>
      </w:r>
      <w:r w:rsidRPr="0037415B">
        <w:rPr>
          <w:rFonts w:ascii="Times New Roman" w:hAnsi="Times New Roman" w:cs="Times New Roman"/>
          <w:sz w:val="26"/>
          <w:szCs w:val="26"/>
        </w:rPr>
        <w:softHyphen/>
        <w:t>собные инструменты, служащие для облегчения труда рабочих и обеспечения безопасного проведения работ.</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drawing>
          <wp:inline distT="0" distB="0" distL="0" distR="0">
            <wp:extent cx="2390775" cy="1304925"/>
            <wp:effectExtent l="19050" t="0" r="9525" b="0"/>
            <wp:docPr id="110"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cstate="print"/>
                    <a:srcRect/>
                    <a:stretch>
                      <a:fillRect/>
                    </a:stretch>
                  </pic:blipFill>
                  <pic:spPr bwMode="auto">
                    <a:xfrm>
                      <a:off x="0" y="0"/>
                      <a:ext cx="2390775" cy="1304925"/>
                    </a:xfrm>
                    <a:prstGeom prst="rect">
                      <a:avLst/>
                    </a:prstGeom>
                    <a:noFill/>
                    <a:ln w="9525">
                      <a:noFill/>
                      <a:miter lim="800000"/>
                      <a:headEnd/>
                      <a:tailEnd/>
                    </a:ln>
                  </pic:spPr>
                </pic:pic>
              </a:graphicData>
            </a:graphic>
          </wp:inline>
        </w:drawing>
      </w:r>
    </w:p>
    <w:p w:rsidR="0037415B" w:rsidRPr="00EA15D5" w:rsidRDefault="00EA15D5" w:rsidP="00572A5F">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sidRPr="00EA15D5">
        <w:rPr>
          <w:rFonts w:ascii="Times New Roman" w:hAnsi="Times New Roman" w:cs="Times New Roman"/>
          <w:bCs/>
          <w:sz w:val="24"/>
          <w:szCs w:val="24"/>
        </w:rPr>
        <w:t>Рис. 112. Штанговый ключ</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lastRenderedPageBreak/>
        <w:t>СПУСКО-ПОДЪЕМНЫЕ ОПЕРАЦИИ И ИХ МЕХАНИЗАЦИЯ</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Любой ремонт в скважине сопровождается подъемом и спуском труб, а в глубиннонасосных скважинах также и штанг. Работы по подъему и спуску труб и штанг в скважину называют с п у с к о -подъемными операциями.</w:t>
      </w:r>
    </w:p>
    <w:p w:rsidR="0037415B" w:rsidRPr="0037415B" w:rsidRDefault="0037415B" w:rsidP="00572A5F">
      <w:pPr>
        <w:pStyle w:val="a7"/>
        <w:ind w:left="-142" w:firstLine="568"/>
        <w:rPr>
          <w:sz w:val="26"/>
          <w:szCs w:val="26"/>
        </w:rPr>
      </w:pPr>
      <w:r w:rsidRPr="0037415B">
        <w:rPr>
          <w:sz w:val="26"/>
          <w:szCs w:val="26"/>
        </w:rPr>
        <w:t xml:space="preserve">   В зависимости от характера подземного ремонта спуско-подъемные операции занимают от 40 до 80% всего затрачиваемого на ремонт времени, т. е. практически они определяют общую продолжительность подземного ремонта.</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Трубы из скважины поднимают после снятия устьевой арматуры. При ремонте же глубиннонасосной скважины сначала отсоединяют верхнюю штангу (сальниковый шток) от станка-качалки и отводят в сторону головку балансира.</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При ручном свинчивании и развинчивании трубы поднимают в та</w:t>
      </w:r>
      <w:r w:rsidRPr="0037415B">
        <w:rPr>
          <w:rFonts w:ascii="Times New Roman" w:hAnsi="Times New Roman" w:cs="Times New Roman"/>
          <w:sz w:val="26"/>
          <w:szCs w:val="26"/>
        </w:rPr>
        <w:softHyphen/>
        <w:t>кой последовательности. Всю колонну спущенных в скважину труб подвешивают на крюке при помощи элеватора, который поддерживает колонну труб за муфту. После того как трубы подняты на некоторую высоту и муфта второй трубы показалась над устьем скважины, под эту муфту подкладывают второй элеватор, который удерживает трубы от падения в скважину при отвинчивании первой трубы. Отвинчен</w:t>
      </w:r>
      <w:r w:rsidRPr="0037415B">
        <w:rPr>
          <w:rFonts w:ascii="Times New Roman" w:hAnsi="Times New Roman" w:cs="Times New Roman"/>
          <w:sz w:val="26"/>
          <w:szCs w:val="26"/>
        </w:rPr>
        <w:softHyphen/>
        <w:t>ную трубу кладут на мостки перед вышкой, после чего процесс</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drawing>
          <wp:inline distT="0" distB="0" distL="0" distR="0">
            <wp:extent cx="2324100" cy="3295650"/>
            <wp:effectExtent l="19050" t="0" r="0" b="0"/>
            <wp:docPr id="10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cstate="print"/>
                    <a:srcRect/>
                    <a:stretch>
                      <a:fillRect/>
                    </a:stretch>
                  </pic:blipFill>
                  <pic:spPr bwMode="auto">
                    <a:xfrm>
                      <a:off x="0" y="0"/>
                      <a:ext cx="2324100" cy="3295650"/>
                    </a:xfrm>
                    <a:prstGeom prst="rect">
                      <a:avLst/>
                    </a:prstGeom>
                    <a:noFill/>
                    <a:ln w="9525">
                      <a:noFill/>
                      <a:miter lim="800000"/>
                      <a:headEnd/>
                      <a:tailEnd/>
                    </a:ln>
                  </pic:spPr>
                </pic:pic>
              </a:graphicData>
            </a:graphic>
          </wp:inline>
        </w:drawing>
      </w:r>
    </w:p>
    <w:p w:rsidR="0037415B" w:rsidRPr="00EA15D5" w:rsidRDefault="00EA15D5" w:rsidP="00572A5F">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sidRPr="00EA15D5">
        <w:rPr>
          <w:rFonts w:ascii="Times New Roman" w:hAnsi="Times New Roman" w:cs="Times New Roman"/>
          <w:bCs/>
          <w:sz w:val="24"/>
          <w:szCs w:val="24"/>
        </w:rPr>
        <w:t>Рис. 113</w:t>
      </w:r>
      <w:r w:rsidR="0037415B" w:rsidRPr="00EA15D5">
        <w:rPr>
          <w:rFonts w:ascii="Times New Roman" w:hAnsi="Times New Roman" w:cs="Times New Roman"/>
          <w:bCs/>
          <w:sz w:val="24"/>
          <w:szCs w:val="24"/>
        </w:rPr>
        <w:t>. Автомат АПР для подземного ремонта скважин.</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а — автомат с цен</w:t>
      </w:r>
      <w:r w:rsidR="00EA15D5">
        <w:rPr>
          <w:rFonts w:ascii="Times New Roman" w:hAnsi="Times New Roman" w:cs="Times New Roman"/>
          <w:sz w:val="26"/>
          <w:szCs w:val="26"/>
        </w:rPr>
        <w:t>тратором;   б — разрез ав</w:t>
      </w:r>
      <w:r w:rsidR="00EA15D5">
        <w:rPr>
          <w:rFonts w:ascii="Times New Roman" w:hAnsi="Times New Roman" w:cs="Times New Roman"/>
          <w:sz w:val="26"/>
          <w:szCs w:val="26"/>
        </w:rPr>
        <w:softHyphen/>
        <w:t>томат</w:t>
      </w:r>
      <w:r w:rsidRPr="0037415B">
        <w:rPr>
          <w:rFonts w:ascii="Times New Roman" w:hAnsi="Times New Roman" w:cs="Times New Roman"/>
          <w:sz w:val="26"/>
          <w:szCs w:val="26"/>
        </w:rPr>
        <w:t>.</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подъема  труб  возобновляется  и  операции  по  отвинчиванию труб повторяются. Спускают трубы в скважину в обратном порядке.</w:t>
      </w:r>
    </w:p>
    <w:p w:rsidR="0037415B" w:rsidRPr="0037415B" w:rsidRDefault="0037415B" w:rsidP="00572A5F">
      <w:pPr>
        <w:pStyle w:val="a7"/>
        <w:ind w:left="-142" w:firstLine="568"/>
        <w:rPr>
          <w:sz w:val="26"/>
          <w:szCs w:val="26"/>
        </w:rPr>
      </w:pPr>
      <w:r w:rsidRPr="0037415B">
        <w:rPr>
          <w:sz w:val="26"/>
          <w:szCs w:val="26"/>
        </w:rPr>
        <w:t xml:space="preserve">   При ремонте скважин, эксплуатируемых штанговыми насосными установками, спускают и поднимают кроме насосно-компрессорных труб и насосные штанги. Эти работы выполняют так же, как и при спуске и подъеме труб, но с применением штанговых элева</w:t>
      </w:r>
      <w:r w:rsidRPr="0037415B">
        <w:rPr>
          <w:sz w:val="26"/>
          <w:szCs w:val="26"/>
        </w:rPr>
        <w:softHyphen/>
        <w:t>торов и штанговых ключей.</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При спуско-подъемных ра</w:t>
      </w:r>
      <w:r w:rsidRPr="0037415B">
        <w:rPr>
          <w:rFonts w:ascii="Times New Roman" w:hAnsi="Times New Roman" w:cs="Times New Roman"/>
          <w:sz w:val="26"/>
          <w:szCs w:val="26"/>
        </w:rPr>
        <w:softHyphen/>
        <w:t>ботах наиболее трудоемкими операциями являются перенос элеваторов с мостков к устью скважины, а также свинчивание и развинчивание труб и штанг.</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Комплекс механизмов АПР (автомат для подземного ремонта) состоит из следующих узлов и деталей: автомата для свинчивания и развинчивания труб, </w:t>
      </w:r>
      <w:r w:rsidRPr="0037415B">
        <w:rPr>
          <w:rFonts w:ascii="Times New Roman" w:hAnsi="Times New Roman" w:cs="Times New Roman"/>
          <w:sz w:val="26"/>
          <w:szCs w:val="26"/>
        </w:rPr>
        <w:lastRenderedPageBreak/>
        <w:t>соединенного в одно целое со спайдером; одноштропного облегченного элеватора; трубного ключа; стопорного ключа; подкладной вилки; центратора, который служит для отжатая трубы до совпадения ее оси с осью скважины.</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А</w:t>
      </w:r>
      <w:r w:rsidR="00EA15D5">
        <w:rPr>
          <w:rFonts w:ascii="Times New Roman" w:hAnsi="Times New Roman" w:cs="Times New Roman"/>
          <w:sz w:val="26"/>
          <w:szCs w:val="26"/>
        </w:rPr>
        <w:t>втомат АПР (рис. 113</w:t>
      </w:r>
      <w:r w:rsidRPr="0037415B">
        <w:rPr>
          <w:rFonts w:ascii="Times New Roman" w:hAnsi="Times New Roman" w:cs="Times New Roman"/>
          <w:sz w:val="26"/>
          <w:szCs w:val="26"/>
        </w:rPr>
        <w:t>) состоит из вращателя 3 с установленным на нем водилом 4 для вращения трубного ключа, который укреплен на отвинчиваемой или завинчиваемой трубе, и спайдера 9, удержи</w:t>
      </w:r>
      <w:r w:rsidRPr="0037415B">
        <w:rPr>
          <w:rFonts w:ascii="Times New Roman" w:hAnsi="Times New Roman" w:cs="Times New Roman"/>
          <w:sz w:val="26"/>
          <w:szCs w:val="26"/>
        </w:rPr>
        <w:softHyphen/>
        <w:t>вающего навесу колонну труб. Подъем и опускание плашек спайдера автоматизированы; они осуществляются движением трубы вверх или вниз.</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При движении вверх труба, увлекая за собой плашки, несколько приподнимает их, а под действием груза подвеска с плашками под</w:t>
      </w:r>
      <w:r w:rsidRPr="0037415B">
        <w:rPr>
          <w:rFonts w:ascii="Times New Roman" w:hAnsi="Times New Roman" w:cs="Times New Roman"/>
          <w:sz w:val="26"/>
          <w:szCs w:val="26"/>
        </w:rPr>
        <w:softHyphen/>
        <w:t>нимается полностью и устанавливается в нерабочее положение.</w:t>
      </w:r>
    </w:p>
    <w:p w:rsidR="00EA15D5" w:rsidRPr="0037415B" w:rsidRDefault="0037415B" w:rsidP="00EA15D5">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При спуске трубы элеватор садится на подвеску и она  вместе с плашками опускается. Когда п</w:t>
      </w:r>
      <w:r w:rsidR="00EA15D5">
        <w:rPr>
          <w:rFonts w:ascii="Times New Roman" w:hAnsi="Times New Roman" w:cs="Times New Roman"/>
          <w:sz w:val="26"/>
          <w:szCs w:val="26"/>
        </w:rPr>
        <w:t>лашки касаются трубы, она захва</w:t>
      </w:r>
      <w:r w:rsidR="00EA15D5" w:rsidRPr="0037415B">
        <w:rPr>
          <w:rFonts w:ascii="Times New Roman" w:hAnsi="Times New Roman" w:cs="Times New Roman"/>
          <w:sz w:val="26"/>
          <w:szCs w:val="26"/>
        </w:rPr>
        <w:t>тывается ими и заклинив</w:t>
      </w:r>
      <w:r w:rsidR="00D30EEF">
        <w:rPr>
          <w:rFonts w:ascii="Times New Roman" w:hAnsi="Times New Roman" w:cs="Times New Roman"/>
          <w:sz w:val="26"/>
          <w:szCs w:val="26"/>
        </w:rPr>
        <w:t xml:space="preserve">ается, а между нижней </w:t>
      </w:r>
      <w:r w:rsidR="00EA15D5" w:rsidRPr="0037415B">
        <w:rPr>
          <w:rFonts w:ascii="Times New Roman" w:hAnsi="Times New Roman" w:cs="Times New Roman"/>
          <w:sz w:val="26"/>
          <w:szCs w:val="26"/>
        </w:rPr>
        <w:t>плоскостью элева</w:t>
      </w:r>
      <w:r w:rsidR="00EA15D5" w:rsidRPr="0037415B">
        <w:rPr>
          <w:rFonts w:ascii="Times New Roman" w:hAnsi="Times New Roman" w:cs="Times New Roman"/>
          <w:sz w:val="26"/>
          <w:szCs w:val="26"/>
        </w:rPr>
        <w:softHyphen/>
        <w:t>тора и верхней плоскостью подвески образуется зазор, что позво</w:t>
      </w:r>
      <w:r w:rsidR="00EA15D5" w:rsidRPr="0037415B">
        <w:rPr>
          <w:rFonts w:ascii="Times New Roman" w:hAnsi="Times New Roman" w:cs="Times New Roman"/>
          <w:sz w:val="26"/>
          <w:szCs w:val="26"/>
        </w:rPr>
        <w:softHyphen/>
        <w:t>ляет свободно снять элеватор с трубы.</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drawing>
          <wp:inline distT="0" distB="0" distL="0" distR="0">
            <wp:extent cx="3810000" cy="4991100"/>
            <wp:effectExtent l="19050" t="0" r="0" b="0"/>
            <wp:docPr id="108"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cstate="print"/>
                    <a:srcRect/>
                    <a:stretch>
                      <a:fillRect/>
                    </a:stretch>
                  </pic:blipFill>
                  <pic:spPr bwMode="auto">
                    <a:xfrm>
                      <a:off x="0" y="0"/>
                      <a:ext cx="3810000" cy="4991100"/>
                    </a:xfrm>
                    <a:prstGeom prst="rect">
                      <a:avLst/>
                    </a:prstGeom>
                    <a:noFill/>
                    <a:ln w="9525">
                      <a:noFill/>
                      <a:miter lim="800000"/>
                      <a:headEnd/>
                      <a:tailEnd/>
                    </a:ln>
                  </pic:spPr>
                </pic:pic>
              </a:graphicData>
            </a:graphic>
          </wp:inline>
        </w:drawing>
      </w:r>
    </w:p>
    <w:p w:rsidR="0037415B" w:rsidRPr="00EA15D5" w:rsidRDefault="00EA15D5" w:rsidP="00572A5F">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sidRPr="00EA15D5">
        <w:rPr>
          <w:rFonts w:ascii="Times New Roman" w:hAnsi="Times New Roman" w:cs="Times New Roman"/>
          <w:bCs/>
          <w:sz w:val="24"/>
          <w:szCs w:val="24"/>
        </w:rPr>
        <w:t>Рис.114. Трубный элеватор ЭГ</w:t>
      </w:r>
    </w:p>
    <w:p w:rsidR="0037415B" w:rsidRPr="00EA15D5" w:rsidRDefault="0037415B" w:rsidP="00572A5F">
      <w:pPr>
        <w:pStyle w:val="21"/>
        <w:spacing w:after="0" w:line="240" w:lineRule="auto"/>
        <w:ind w:left="-142" w:firstLine="568"/>
        <w:rPr>
          <w:rFonts w:ascii="Times New Roman" w:hAnsi="Times New Roman" w:cs="Times New Roman"/>
          <w:sz w:val="24"/>
          <w:szCs w:val="24"/>
        </w:rPr>
      </w:pPr>
      <w:r w:rsidRPr="00EA15D5">
        <w:rPr>
          <w:rFonts w:ascii="Times New Roman" w:hAnsi="Times New Roman" w:cs="Times New Roman"/>
          <w:sz w:val="24"/>
          <w:szCs w:val="24"/>
        </w:rPr>
        <w:t>1 – корпус элеватора, 2 – защелка, 3 – штроп, 4 – палец, 5 – ось, 6 – створка.</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Вращение водилу передается от электродвигателя 7 через чер</w:t>
      </w:r>
      <w:r w:rsidRPr="0037415B">
        <w:rPr>
          <w:rFonts w:ascii="Times New Roman" w:hAnsi="Times New Roman" w:cs="Times New Roman"/>
          <w:sz w:val="26"/>
          <w:szCs w:val="26"/>
        </w:rPr>
        <w:softHyphen/>
        <w:t>вячную пару 6 и 2. Червячное колесо 2 свободно вращается на кор</w:t>
      </w:r>
      <w:r w:rsidRPr="0037415B">
        <w:rPr>
          <w:rFonts w:ascii="Times New Roman" w:hAnsi="Times New Roman" w:cs="Times New Roman"/>
          <w:sz w:val="26"/>
          <w:szCs w:val="26"/>
        </w:rPr>
        <w:softHyphen/>
        <w:t xml:space="preserve">пусе автомата 1 в кожухе 5, образующем масляную ванну. Между автоматом и электродвигателем поставлена </w:t>
      </w:r>
      <w:r w:rsidRPr="0037415B">
        <w:rPr>
          <w:rFonts w:ascii="Times New Roman" w:hAnsi="Times New Roman" w:cs="Times New Roman"/>
          <w:sz w:val="26"/>
          <w:szCs w:val="26"/>
        </w:rPr>
        <w:lastRenderedPageBreak/>
        <w:t>муфта ограничения момента вращения 8, отрегулированная на определенное усилие при свинчивании труб. Корпус автомата связан болтами с центратором 10.</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Автомат управляется при помощи реверсивного трехполюсного заполненного маслом пускателя, устанавливаемого на массивной стойке. Пускатель соединяется кабелем через штепсель с электродви</w:t>
      </w:r>
      <w:r w:rsidRPr="0037415B">
        <w:rPr>
          <w:rFonts w:ascii="Times New Roman" w:hAnsi="Times New Roman" w:cs="Times New Roman"/>
          <w:sz w:val="26"/>
          <w:szCs w:val="26"/>
        </w:rPr>
        <w:softHyphen/>
        <w:t>гателем и с промысловой силовой электросетью.</w:t>
      </w:r>
    </w:p>
    <w:p w:rsidR="0037415B" w:rsidRPr="0037415B" w:rsidRDefault="00EA15D5"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 xml:space="preserve">   Элеватор (рис. 114</w:t>
      </w:r>
      <w:r w:rsidR="0037415B" w:rsidRPr="0037415B">
        <w:rPr>
          <w:rFonts w:ascii="Times New Roman" w:hAnsi="Times New Roman" w:cs="Times New Roman"/>
          <w:sz w:val="26"/>
          <w:szCs w:val="26"/>
        </w:rPr>
        <w:t>) состоит из стального корпуса, внутренняя полость которого имеет выступающий бурт, являющийся опорой муфты насосной трубы, серьги, подвешиваемой на штроп или крюк, и запорного устройства.</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Отличительной особенностью такого элеватора является его вы</w:t>
      </w:r>
      <w:r w:rsidRPr="0037415B">
        <w:rPr>
          <w:rFonts w:ascii="Times New Roman" w:hAnsi="Times New Roman" w:cs="Times New Roman"/>
          <w:sz w:val="26"/>
          <w:szCs w:val="26"/>
        </w:rPr>
        <w:softHyphen/>
        <w:t>тянутая в вертикальной плоскости форма, что обеспечивает сокра</w:t>
      </w:r>
      <w:r w:rsidRPr="0037415B">
        <w:rPr>
          <w:rFonts w:ascii="Times New Roman" w:hAnsi="Times New Roman" w:cs="Times New Roman"/>
          <w:sz w:val="26"/>
          <w:szCs w:val="26"/>
        </w:rPr>
        <w:softHyphen/>
        <w:t>щение величины изгибающих усилий. Новая форма элеватора по</w:t>
      </w:r>
      <w:r w:rsidRPr="0037415B">
        <w:rPr>
          <w:rFonts w:ascii="Times New Roman" w:hAnsi="Times New Roman" w:cs="Times New Roman"/>
          <w:sz w:val="26"/>
          <w:szCs w:val="26"/>
        </w:rPr>
        <w:softHyphen/>
        <w:t>зволила значительно облегчить его при необходимой грузоподъем</w:t>
      </w:r>
      <w:r w:rsidRPr="0037415B">
        <w:rPr>
          <w:rFonts w:ascii="Times New Roman" w:hAnsi="Times New Roman" w:cs="Times New Roman"/>
          <w:sz w:val="26"/>
          <w:szCs w:val="26"/>
        </w:rPr>
        <w:softHyphen/>
        <w:t>ности. При одинаковых грузоподъемностях и запасах прочности масса такого элеватора в 2—3 раза меньше обычного.</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При работе с автоматами АПР применяются трубные ключи Гипро-нефтемаша КТГ. Принцип действия такого ключа аналогичен прин</w:t>
      </w:r>
      <w:r w:rsidRPr="0037415B">
        <w:rPr>
          <w:rFonts w:ascii="Times New Roman" w:hAnsi="Times New Roman" w:cs="Times New Roman"/>
          <w:sz w:val="26"/>
          <w:szCs w:val="26"/>
        </w:rPr>
        <w:softHyphen/>
        <w:t>ципу действия обычного шарнирного ключа. Его преимуществами являются небольшая масса и рациональная конструкция захвата, которая обеспечивает наименьшую порчу поверхности трубы.</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Для механизации процессов свинчивания и развинчивания на</w:t>
      </w:r>
      <w:r w:rsidRPr="0037415B">
        <w:rPr>
          <w:rFonts w:ascii="Times New Roman" w:hAnsi="Times New Roman" w:cs="Times New Roman"/>
          <w:sz w:val="26"/>
          <w:szCs w:val="26"/>
        </w:rPr>
        <w:softHyphen/>
        <w:t>сосных штанг применяются штанговые ключи АШК и МШК (автома</w:t>
      </w:r>
      <w:r w:rsidRPr="0037415B">
        <w:rPr>
          <w:rFonts w:ascii="Times New Roman" w:hAnsi="Times New Roman" w:cs="Times New Roman"/>
          <w:sz w:val="26"/>
          <w:szCs w:val="26"/>
        </w:rPr>
        <w:softHyphen/>
        <w:t>тические и механические ключи), принцип действия которых ана</w:t>
      </w:r>
      <w:r w:rsidRPr="0037415B">
        <w:rPr>
          <w:rFonts w:ascii="Times New Roman" w:hAnsi="Times New Roman" w:cs="Times New Roman"/>
          <w:sz w:val="26"/>
          <w:szCs w:val="26"/>
        </w:rPr>
        <w:softHyphen/>
        <w:t>логичен автоматам АПР.</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Для облегчения труда рабочих при проведении отдельных опера</w:t>
      </w:r>
      <w:r w:rsidRPr="0037415B">
        <w:rPr>
          <w:rFonts w:ascii="Times New Roman" w:hAnsi="Times New Roman" w:cs="Times New Roman"/>
          <w:sz w:val="26"/>
          <w:szCs w:val="26"/>
        </w:rPr>
        <w:softHyphen/>
        <w:t>ций по подземному ремонту скважины используются различные при</w:t>
      </w:r>
      <w:r w:rsidRPr="0037415B">
        <w:rPr>
          <w:rFonts w:ascii="Times New Roman" w:hAnsi="Times New Roman" w:cs="Times New Roman"/>
          <w:sz w:val="26"/>
          <w:szCs w:val="26"/>
        </w:rPr>
        <w:softHyphen/>
        <w:t>способления малой механизации. К ним относятся направляющие воронки для труб и штанг, лотки или салазки для оттаскивания труб на мостки, вилки для подтаскивания труб, переносные столики для ручного инструмента и т. п.</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ВЕРТЛЮГИ</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Вертлюг эксплуатационный ВЭ предназначен для удержа</w:t>
      </w:r>
      <w:r w:rsidRPr="0037415B">
        <w:rPr>
          <w:rFonts w:ascii="Times New Roman" w:hAnsi="Times New Roman" w:cs="Times New Roman"/>
          <w:sz w:val="26"/>
          <w:szCs w:val="26"/>
        </w:rPr>
        <w:softHyphen/>
        <w:t>ния на весу бурильного инструмента при вращении с одновре</w:t>
      </w:r>
      <w:r w:rsidRPr="0037415B">
        <w:rPr>
          <w:rFonts w:ascii="Times New Roman" w:hAnsi="Times New Roman" w:cs="Times New Roman"/>
          <w:sz w:val="26"/>
          <w:szCs w:val="26"/>
        </w:rPr>
        <w:softHyphen/>
        <w:t>менной подачей раствора от насоса к забою скважины при ка</w:t>
      </w:r>
      <w:r w:rsidRPr="0037415B">
        <w:rPr>
          <w:rFonts w:ascii="Times New Roman" w:hAnsi="Times New Roman" w:cs="Times New Roman"/>
          <w:sz w:val="26"/>
          <w:szCs w:val="26"/>
        </w:rPr>
        <w:softHyphen/>
        <w:t>питальном ремонте скважин, расположенных в умеренных и хо</w:t>
      </w:r>
      <w:r w:rsidRPr="0037415B">
        <w:rPr>
          <w:rFonts w:ascii="Times New Roman" w:hAnsi="Times New Roman" w:cs="Times New Roman"/>
          <w:sz w:val="26"/>
          <w:szCs w:val="26"/>
        </w:rPr>
        <w:softHyphen/>
        <w:t>лодных (район 12) макроклиматических районах.</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Вертлюг состоит из корпуса, в котором смонтирован ствол, </w:t>
      </w:r>
      <w:r w:rsidR="00D30EEF">
        <w:rPr>
          <w:rFonts w:ascii="Times New Roman" w:hAnsi="Times New Roman" w:cs="Times New Roman"/>
          <w:sz w:val="26"/>
          <w:szCs w:val="26"/>
        </w:rPr>
        <w:t>соединенный с отводом (рис. 115</w:t>
      </w:r>
      <w:r w:rsidRPr="0037415B">
        <w:rPr>
          <w:rFonts w:ascii="Times New Roman" w:hAnsi="Times New Roman" w:cs="Times New Roman"/>
          <w:sz w:val="26"/>
          <w:szCs w:val="26"/>
        </w:rPr>
        <w:t>).</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Ствол установлен в корпусе на опорах качения. Основной опорой, несущей нагрузку от массы колонны, является сред</w:t>
      </w:r>
      <w:r w:rsidRPr="0037415B">
        <w:rPr>
          <w:rFonts w:ascii="Times New Roman" w:hAnsi="Times New Roman" w:cs="Times New Roman"/>
          <w:sz w:val="26"/>
          <w:szCs w:val="26"/>
        </w:rPr>
        <w:softHyphen/>
        <w:t>няя, на которой установлен упорный подшипник (на ВЭ-50 — шариковый; на ВЭ-80 — роликовый). Верхние и нижние опоры — направляющие. В дополнение к ним, для лучшего цен</w:t>
      </w:r>
      <w:r w:rsidRPr="0037415B">
        <w:rPr>
          <w:rFonts w:ascii="Times New Roman" w:hAnsi="Times New Roman" w:cs="Times New Roman"/>
          <w:sz w:val="26"/>
          <w:szCs w:val="26"/>
        </w:rPr>
        <w:softHyphen/>
        <w:t>трирования ствола предусмотрены втулки скольжения (на ВЭ-50 — на выходе ствола; на ВЭ-80 — в верхней и в нижней частях ствола).</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Между стволом и напорной трубой размещается грязевое манжетное уплотнение. Отвод грязевой трубы заканчивается резьбой для присоединения штуцера быстросборного соедине</w:t>
      </w:r>
      <w:r w:rsidRPr="0037415B">
        <w:rPr>
          <w:rFonts w:ascii="Times New Roman" w:hAnsi="Times New Roman" w:cs="Times New Roman"/>
          <w:sz w:val="26"/>
          <w:szCs w:val="26"/>
        </w:rPr>
        <w:softHyphen/>
        <w:t>ния.</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Вертлюг подвешивается с помощью серьги, шарнирно соеди</w:t>
      </w:r>
      <w:r w:rsidRPr="0037415B">
        <w:rPr>
          <w:rFonts w:ascii="Times New Roman" w:hAnsi="Times New Roman" w:cs="Times New Roman"/>
          <w:sz w:val="26"/>
          <w:szCs w:val="26"/>
        </w:rPr>
        <w:softHyphen/>
        <w:t>ненной с корпусом.</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lastRenderedPageBreak/>
        <w:drawing>
          <wp:inline distT="0" distB="0" distL="0" distR="0">
            <wp:extent cx="2733675" cy="3657600"/>
            <wp:effectExtent l="19050" t="0" r="9525" b="0"/>
            <wp:docPr id="107"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cstate="print"/>
                    <a:srcRect/>
                    <a:stretch>
                      <a:fillRect/>
                    </a:stretch>
                  </pic:blipFill>
                  <pic:spPr bwMode="auto">
                    <a:xfrm>
                      <a:off x="0" y="0"/>
                      <a:ext cx="2733675" cy="3657600"/>
                    </a:xfrm>
                    <a:prstGeom prst="rect">
                      <a:avLst/>
                    </a:prstGeom>
                    <a:noFill/>
                    <a:ln w="9525">
                      <a:noFill/>
                      <a:miter lim="800000"/>
                      <a:headEnd/>
                      <a:tailEnd/>
                    </a:ln>
                  </pic:spPr>
                </pic:pic>
              </a:graphicData>
            </a:graphic>
          </wp:inline>
        </w:drawing>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D30EEF" w:rsidRPr="00EA15D5" w:rsidRDefault="0037415B" w:rsidP="00D30EEF">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sidRPr="0037415B">
        <w:rPr>
          <w:rFonts w:ascii="Times New Roman" w:hAnsi="Times New Roman" w:cs="Times New Roman"/>
          <w:sz w:val="26"/>
          <w:szCs w:val="26"/>
        </w:rPr>
        <w:t xml:space="preserve">  </w:t>
      </w:r>
      <w:r w:rsidR="00D30EEF" w:rsidRPr="00EA15D5">
        <w:rPr>
          <w:rFonts w:ascii="Times New Roman" w:hAnsi="Times New Roman" w:cs="Times New Roman"/>
          <w:bCs/>
          <w:sz w:val="24"/>
          <w:szCs w:val="24"/>
        </w:rPr>
        <w:t>Рис.11</w:t>
      </w:r>
      <w:r w:rsidR="00D30EEF">
        <w:rPr>
          <w:rFonts w:ascii="Times New Roman" w:hAnsi="Times New Roman" w:cs="Times New Roman"/>
          <w:bCs/>
          <w:sz w:val="24"/>
          <w:szCs w:val="24"/>
        </w:rPr>
        <w:t>5</w:t>
      </w:r>
      <w:r w:rsidR="00D30EEF" w:rsidRPr="00EA15D5">
        <w:rPr>
          <w:rFonts w:ascii="Times New Roman" w:hAnsi="Times New Roman" w:cs="Times New Roman"/>
          <w:bCs/>
          <w:sz w:val="24"/>
          <w:szCs w:val="24"/>
        </w:rPr>
        <w:t xml:space="preserve">. </w:t>
      </w:r>
      <w:r w:rsidR="00D30EEF">
        <w:rPr>
          <w:rFonts w:ascii="Times New Roman" w:hAnsi="Times New Roman" w:cs="Times New Roman"/>
          <w:bCs/>
          <w:sz w:val="24"/>
          <w:szCs w:val="24"/>
        </w:rPr>
        <w:t>Вертлюг промывочный</w:t>
      </w:r>
    </w:p>
    <w:p w:rsidR="00D30EEF" w:rsidRDefault="00D30EEF"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Вертлюг промывочный ВП предназначен для подачи промы</w:t>
      </w:r>
      <w:r w:rsidRPr="0037415B">
        <w:rPr>
          <w:rFonts w:ascii="Times New Roman" w:hAnsi="Times New Roman" w:cs="Times New Roman"/>
          <w:sz w:val="26"/>
          <w:szCs w:val="26"/>
        </w:rPr>
        <w:softHyphen/>
        <w:t>вочной жидкости в колонну при ремонте нефтяных и газовых скважин, расположенных в умеренных и холодных (район 12) макроклиматических районах.</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Состоит из ствола, верхний конец которого заглушен колпа</w:t>
      </w:r>
      <w:r w:rsidRPr="0037415B">
        <w:rPr>
          <w:rFonts w:ascii="Times New Roman" w:hAnsi="Times New Roman" w:cs="Times New Roman"/>
          <w:sz w:val="26"/>
          <w:szCs w:val="26"/>
        </w:rPr>
        <w:softHyphen/>
        <w:t>ком, корпуса с отводом, установленного на стволе на двух опо</w:t>
      </w:r>
      <w:r w:rsidRPr="0037415B">
        <w:rPr>
          <w:rFonts w:ascii="Times New Roman" w:hAnsi="Times New Roman" w:cs="Times New Roman"/>
          <w:sz w:val="26"/>
          <w:szCs w:val="26"/>
        </w:rPr>
        <w:softHyphen/>
        <w:t>рах, уплотнительных манжет и быстросборного соединения для присоединения промывочного шланга. Подвешивается на эле</w:t>
      </w:r>
      <w:r w:rsidRPr="0037415B">
        <w:rPr>
          <w:rFonts w:ascii="Times New Roman" w:hAnsi="Times New Roman" w:cs="Times New Roman"/>
          <w:sz w:val="26"/>
          <w:szCs w:val="26"/>
        </w:rPr>
        <w:softHyphen/>
        <w:t>ваторе за к</w:t>
      </w:r>
      <w:r w:rsidR="00D30EEF">
        <w:rPr>
          <w:rFonts w:ascii="Times New Roman" w:hAnsi="Times New Roman" w:cs="Times New Roman"/>
          <w:sz w:val="26"/>
          <w:szCs w:val="26"/>
        </w:rPr>
        <w:t>олпак ствола вертлюга (рис. 115</w:t>
      </w:r>
      <w:r w:rsidRPr="0037415B">
        <w:rPr>
          <w:rFonts w:ascii="Times New Roman" w:hAnsi="Times New Roman" w:cs="Times New Roman"/>
          <w:sz w:val="26"/>
          <w:szCs w:val="26"/>
        </w:rPr>
        <w:t>).</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Отвод с промывочным шлангом располагают под элевато</w:t>
      </w:r>
      <w:r w:rsidRPr="0037415B">
        <w:rPr>
          <w:rFonts w:ascii="Times New Roman" w:hAnsi="Times New Roman" w:cs="Times New Roman"/>
          <w:sz w:val="26"/>
          <w:szCs w:val="26"/>
        </w:rPr>
        <w:softHyphen/>
        <w:t>ром. Масса присоединенной колонны через ствол вертлюга передается на элеватор. При этом корпус вертлюга испытывает нагрузки только от давления прокачиваемой жидкости и массы промывочного шланга.</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Соединение промывочного шланга с вертлюгом — быстро-сборное.</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w:t>
      </w:r>
    </w:p>
    <w:p w:rsidR="0037415B" w:rsidRPr="00725EAE"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b/>
          <w:sz w:val="26"/>
          <w:szCs w:val="26"/>
        </w:rPr>
      </w:pPr>
      <w:r w:rsidRPr="00725EAE">
        <w:rPr>
          <w:rFonts w:ascii="Times New Roman" w:hAnsi="Times New Roman" w:cs="Times New Roman"/>
          <w:b/>
          <w:sz w:val="26"/>
          <w:szCs w:val="26"/>
        </w:rPr>
        <w:t xml:space="preserve"> ЭЛЕВАТОРЫ</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Предназначены для захвата колонны труб или штанг и удержания их на весу при спуско-подъемных операциях. В за</w:t>
      </w:r>
      <w:r w:rsidRPr="0037415B">
        <w:rPr>
          <w:rFonts w:ascii="Times New Roman" w:hAnsi="Times New Roman" w:cs="Times New Roman"/>
          <w:sz w:val="26"/>
          <w:szCs w:val="26"/>
        </w:rPr>
        <w:softHyphen/>
        <w:t>висимости от вида захватываемой колонны применяют трубные и штанговые элеваторы. По конструкции элеваторы делятся на одно- и двухштропные.</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b/>
          <w:bCs/>
          <w:sz w:val="26"/>
          <w:szCs w:val="26"/>
        </w:rPr>
        <w:t>Одноштропные элеваторы</w:t>
      </w:r>
      <w:r w:rsidRPr="0037415B">
        <w:rPr>
          <w:rFonts w:ascii="Times New Roman" w:hAnsi="Times New Roman" w:cs="Times New Roman"/>
          <w:sz w:val="26"/>
          <w:szCs w:val="26"/>
        </w:rPr>
        <w:t>. Элеватор ЭНКБ-80 предназна</w:t>
      </w:r>
      <w:r w:rsidRPr="0037415B">
        <w:rPr>
          <w:rFonts w:ascii="Times New Roman" w:hAnsi="Times New Roman" w:cs="Times New Roman"/>
          <w:sz w:val="26"/>
          <w:szCs w:val="26"/>
        </w:rPr>
        <w:softHyphen/>
        <w:t>чен для захвата и подвешивания за тело безмуфтовых насосно-компрессорных труб в процессе спуско-подъемных операций при ремонте нефтяных и газовых скважин, расположенных в умеренных и холодных (район 12) макроклиматических райо</w:t>
      </w:r>
      <w:r w:rsidRPr="0037415B">
        <w:rPr>
          <w:rFonts w:ascii="Times New Roman" w:hAnsi="Times New Roman" w:cs="Times New Roman"/>
          <w:sz w:val="26"/>
          <w:szCs w:val="26"/>
        </w:rPr>
        <w:softHyphen/>
        <w:t>нах.</w:t>
      </w:r>
    </w:p>
    <w:p w:rsidR="0037415B" w:rsidRPr="0037415B" w:rsidRDefault="0037415B" w:rsidP="00572A5F">
      <w:pPr>
        <w:pStyle w:val="a7"/>
        <w:ind w:left="-142" w:firstLine="568"/>
        <w:rPr>
          <w:sz w:val="26"/>
          <w:szCs w:val="26"/>
        </w:rPr>
      </w:pPr>
      <w:r w:rsidRPr="0037415B">
        <w:rPr>
          <w:sz w:val="26"/>
          <w:szCs w:val="26"/>
        </w:rPr>
        <w:t xml:space="preserve">   Элеватор состоит из корпуса, двух створок (левой и пра</w:t>
      </w:r>
      <w:r w:rsidRPr="0037415B">
        <w:rPr>
          <w:sz w:val="26"/>
          <w:szCs w:val="26"/>
        </w:rPr>
        <w:softHyphen/>
        <w:t>вой) с затвором, клиньев, рычаг</w:t>
      </w:r>
      <w:r w:rsidR="00725EAE">
        <w:rPr>
          <w:sz w:val="26"/>
          <w:szCs w:val="26"/>
        </w:rPr>
        <w:t>а управления и серьги (рис. 116</w:t>
      </w:r>
      <w:r w:rsidRPr="0037415B">
        <w:rPr>
          <w:sz w:val="26"/>
          <w:szCs w:val="26"/>
        </w:rPr>
        <w:t>).</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Клинья подпружинены в направлении расклинивания. Ле</w:t>
      </w:r>
      <w:r w:rsidRPr="0037415B">
        <w:rPr>
          <w:rFonts w:ascii="Times New Roman" w:hAnsi="Times New Roman" w:cs="Times New Roman"/>
          <w:sz w:val="26"/>
          <w:szCs w:val="26"/>
        </w:rPr>
        <w:softHyphen/>
        <w:t>вый и правый рычаги при посадке элеватора на трубу автома</w:t>
      </w:r>
      <w:r w:rsidRPr="0037415B">
        <w:rPr>
          <w:rFonts w:ascii="Times New Roman" w:hAnsi="Times New Roman" w:cs="Times New Roman"/>
          <w:sz w:val="26"/>
          <w:szCs w:val="26"/>
        </w:rPr>
        <w:softHyphen/>
        <w:t xml:space="preserve">тически замыкают створки элеватора. </w:t>
      </w:r>
      <w:r w:rsidRPr="0037415B">
        <w:rPr>
          <w:rFonts w:ascii="Times New Roman" w:hAnsi="Times New Roman" w:cs="Times New Roman"/>
          <w:sz w:val="26"/>
          <w:szCs w:val="26"/>
        </w:rPr>
        <w:lastRenderedPageBreak/>
        <w:t>Замкнувшиеся створки запираются затвором. Предварительное заклинивание осущест</w:t>
      </w:r>
      <w:r w:rsidRPr="0037415B">
        <w:rPr>
          <w:rFonts w:ascii="Times New Roman" w:hAnsi="Times New Roman" w:cs="Times New Roman"/>
          <w:sz w:val="26"/>
          <w:szCs w:val="26"/>
        </w:rPr>
        <w:softHyphen/>
        <w:t>вляется рычагом управления. В процессе работы элеватор по-</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drawing>
          <wp:inline distT="0" distB="0" distL="0" distR="0">
            <wp:extent cx="3028950" cy="2581275"/>
            <wp:effectExtent l="19050" t="0" r="0" b="0"/>
            <wp:docPr id="106"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cstate="print"/>
                    <a:srcRect/>
                    <a:stretch>
                      <a:fillRect/>
                    </a:stretch>
                  </pic:blipFill>
                  <pic:spPr bwMode="auto">
                    <a:xfrm>
                      <a:off x="0" y="0"/>
                      <a:ext cx="3028950" cy="2581275"/>
                    </a:xfrm>
                    <a:prstGeom prst="rect">
                      <a:avLst/>
                    </a:prstGeom>
                    <a:noFill/>
                    <a:ln w="9525">
                      <a:noFill/>
                      <a:miter lim="800000"/>
                      <a:headEnd/>
                      <a:tailEnd/>
                    </a:ln>
                  </pic:spPr>
                </pic:pic>
              </a:graphicData>
            </a:graphic>
          </wp:inline>
        </w:drawing>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drawing>
          <wp:inline distT="0" distB="0" distL="0" distR="0">
            <wp:extent cx="3152775" cy="2771775"/>
            <wp:effectExtent l="19050" t="0" r="9525" b="0"/>
            <wp:docPr id="105"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cstate="print"/>
                    <a:srcRect/>
                    <a:stretch>
                      <a:fillRect/>
                    </a:stretch>
                  </pic:blipFill>
                  <pic:spPr bwMode="auto">
                    <a:xfrm>
                      <a:off x="0" y="0"/>
                      <a:ext cx="3152775" cy="2771775"/>
                    </a:xfrm>
                    <a:prstGeom prst="rect">
                      <a:avLst/>
                    </a:prstGeom>
                    <a:noFill/>
                    <a:ln w="9525">
                      <a:noFill/>
                      <a:miter lim="800000"/>
                      <a:headEnd/>
                      <a:tailEnd/>
                    </a:ln>
                  </pic:spPr>
                </pic:pic>
              </a:graphicData>
            </a:graphic>
          </wp:inline>
        </w:drawing>
      </w:r>
    </w:p>
    <w:p w:rsidR="0037415B" w:rsidRPr="00725EAE" w:rsidRDefault="00725EAE" w:rsidP="00572A5F">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sidRPr="00725EAE">
        <w:rPr>
          <w:rFonts w:ascii="Times New Roman" w:hAnsi="Times New Roman" w:cs="Times New Roman"/>
          <w:bCs/>
          <w:sz w:val="24"/>
          <w:szCs w:val="24"/>
        </w:rPr>
        <w:t>Рис. 116. Элеватор ЭЗН</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Элеватор ЭТА, предназначен для захвата и подвешивания под муфту насосно-компрессорных труб в процессе спуско-подъемных операций при ремонте скважин, расположенных </w:t>
      </w:r>
      <w:r w:rsidR="00725EAE">
        <w:rPr>
          <w:rFonts w:ascii="Times New Roman" w:hAnsi="Times New Roman" w:cs="Times New Roman"/>
          <w:sz w:val="26"/>
          <w:szCs w:val="26"/>
        </w:rPr>
        <w:t>в уме</w:t>
      </w:r>
      <w:r w:rsidR="00725EAE">
        <w:rPr>
          <w:rFonts w:ascii="Times New Roman" w:hAnsi="Times New Roman" w:cs="Times New Roman"/>
          <w:sz w:val="26"/>
          <w:szCs w:val="26"/>
        </w:rPr>
        <w:softHyphen/>
        <w:t>ренных и холодных (район Б</w:t>
      </w:r>
      <w:r w:rsidRPr="0037415B">
        <w:rPr>
          <w:rFonts w:ascii="Times New Roman" w:hAnsi="Times New Roman" w:cs="Times New Roman"/>
          <w:sz w:val="26"/>
          <w:szCs w:val="26"/>
        </w:rPr>
        <w:t>) макроклиматических районах.</w:t>
      </w:r>
    </w:p>
    <w:p w:rsidR="00725EAE"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Элеватор может применяться как при механизированном свинчивании — развинчивании труб, так и при ручном (со спайдером). </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Состоит из корпуса, шарнирно соединенного с серьгой при помощи пальцев, сменных захватов для труб и рукоятки. Благодаря применению сменных захватов одним элеватором можно спускать и поднимать трубы нескольких типоразмеров.  </w:t>
      </w:r>
    </w:p>
    <w:p w:rsidR="00725EAE"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Элеватор ЭЗН с захватным приспособлением служит для захвата и подвешивания насосно-компрессорных труб под муфту в процессе спуска-подъема при ремонте скважин. </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В комплект входят два элеватора, захватное приспособление и штропы. За</w:t>
      </w:r>
      <w:r w:rsidRPr="0037415B">
        <w:rPr>
          <w:rFonts w:ascii="Times New Roman" w:hAnsi="Times New Roman" w:cs="Times New Roman"/>
          <w:sz w:val="26"/>
          <w:szCs w:val="26"/>
        </w:rPr>
        <w:softHyphen/>
        <w:t xml:space="preserve">хватное приспособление состоит из захвата, затвора и серьги, в которую предварительно </w:t>
      </w:r>
      <w:r w:rsidR="00725EAE">
        <w:rPr>
          <w:rFonts w:ascii="Times New Roman" w:hAnsi="Times New Roman" w:cs="Times New Roman"/>
          <w:sz w:val="26"/>
          <w:szCs w:val="26"/>
        </w:rPr>
        <w:t>вдевают штроп (рис. 116</w:t>
      </w:r>
      <w:r w:rsidRPr="0037415B">
        <w:rPr>
          <w:rFonts w:ascii="Times New Roman" w:hAnsi="Times New Roman" w:cs="Times New Roman"/>
          <w:sz w:val="26"/>
          <w:szCs w:val="26"/>
        </w:rPr>
        <w:t>).</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Элеватор ЭТАР применяется для захвата и подвешивания под муфту </w:t>
      </w:r>
      <w:r w:rsidRPr="0037415B">
        <w:rPr>
          <w:rFonts w:ascii="Times New Roman" w:hAnsi="Times New Roman" w:cs="Times New Roman"/>
          <w:sz w:val="26"/>
          <w:szCs w:val="26"/>
        </w:rPr>
        <w:lastRenderedPageBreak/>
        <w:t>насосно-компрессорных труб в процессе спуско-подъемных операций при ремонте скважин, расположенных в уме</w:t>
      </w:r>
      <w:r w:rsidRPr="0037415B">
        <w:rPr>
          <w:rFonts w:ascii="Times New Roman" w:hAnsi="Times New Roman" w:cs="Times New Roman"/>
          <w:sz w:val="26"/>
          <w:szCs w:val="26"/>
        </w:rPr>
        <w:softHyphen/>
        <w:t>ренном и холодном (район Ь) макроклиматических районах.</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Элеватор можно использовать при свинчивании и развинчи</w:t>
      </w:r>
      <w:r w:rsidRPr="0037415B">
        <w:rPr>
          <w:rFonts w:ascii="Times New Roman" w:hAnsi="Times New Roman" w:cs="Times New Roman"/>
          <w:sz w:val="26"/>
          <w:szCs w:val="26"/>
        </w:rPr>
        <w:softHyphen/>
        <w:t>вании труб вручную. Состоит из корпуса, шарнирно соединен</w:t>
      </w:r>
      <w:r w:rsidRPr="0037415B">
        <w:rPr>
          <w:rFonts w:ascii="Times New Roman" w:hAnsi="Times New Roman" w:cs="Times New Roman"/>
          <w:sz w:val="26"/>
          <w:szCs w:val="26"/>
        </w:rPr>
        <w:softHyphen/>
        <w:t>ного с серьгой, сменных захватов для труб и рукоятки.</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Крепление рукоятки с корпусом выполнено так, что рукоятка может также служить запорным устройством.</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Благодаря применению сменных захватов одним элеватором можно спускать и поднимать трубы нескольких типоразмеров.</w:t>
      </w:r>
    </w:p>
    <w:p w:rsidR="00725EAE"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Элеватор штанговый ЭШН предназначен для захвата и под</w:t>
      </w:r>
      <w:r w:rsidRPr="0037415B">
        <w:rPr>
          <w:rFonts w:ascii="Times New Roman" w:hAnsi="Times New Roman" w:cs="Times New Roman"/>
          <w:sz w:val="26"/>
          <w:szCs w:val="26"/>
        </w:rPr>
        <w:softHyphen/>
        <w:t>вешивания насосных штанг при спуско-подъемных операциях в процессе ремонта нефтяных и газовых скважин, расположен</w:t>
      </w:r>
      <w:r w:rsidRPr="0037415B">
        <w:rPr>
          <w:rFonts w:ascii="Times New Roman" w:hAnsi="Times New Roman" w:cs="Times New Roman"/>
          <w:sz w:val="26"/>
          <w:szCs w:val="26"/>
        </w:rPr>
        <w:softHyphen/>
        <w:t>ных в умеренных макроклиматических районах. Состоит из кор</w:t>
      </w:r>
      <w:r w:rsidRPr="0037415B">
        <w:rPr>
          <w:rFonts w:ascii="Times New Roman" w:hAnsi="Times New Roman" w:cs="Times New Roman"/>
          <w:sz w:val="26"/>
          <w:szCs w:val="26"/>
        </w:rPr>
        <w:softHyphen/>
        <w:t xml:space="preserve">пуса, втулки и штропа. </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В корпусе и втулке имеется вырез для ввода штанги, который перекрывается поворотом втулки. Для исключения возможности произвольного поворота втулки во время работы предусмотрена шарнирная рукоятка, которая в закрытом положении спускается в зев корпуса. На опорный выступ элеватора крепится сменный вкладыш, предохраняющий корпус элеватора от износа.</w:t>
      </w:r>
    </w:p>
    <w:p w:rsidR="00725EAE"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Конструкция элеватора предусматривает использование двух пар вкладышей: одну — для штанг диаметром 16; 19; 22 мм; вто</w:t>
      </w:r>
      <w:r w:rsidRPr="0037415B">
        <w:rPr>
          <w:rFonts w:ascii="Times New Roman" w:hAnsi="Times New Roman" w:cs="Times New Roman"/>
          <w:sz w:val="26"/>
          <w:szCs w:val="26"/>
        </w:rPr>
        <w:softHyphen/>
      </w:r>
      <w:r w:rsidR="00725EAE">
        <w:rPr>
          <w:rFonts w:ascii="Times New Roman" w:hAnsi="Times New Roman" w:cs="Times New Roman"/>
          <w:sz w:val="26"/>
          <w:szCs w:val="26"/>
        </w:rPr>
        <w:t>рую— для штанг диаметром 25 мм.</w:t>
      </w:r>
    </w:p>
    <w:p w:rsid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Корпус элеватора имеет два шипа, на которые надевается штроп, свободно поворачи</w:t>
      </w:r>
      <w:r w:rsidRPr="0037415B">
        <w:rPr>
          <w:rFonts w:ascii="Times New Roman" w:hAnsi="Times New Roman" w:cs="Times New Roman"/>
          <w:sz w:val="26"/>
          <w:szCs w:val="26"/>
        </w:rPr>
        <w:softHyphen/>
        <w:t>вающийся на них. Выпускается элеватор двух типоразмеров с одинаковыми сменными втулками, вкладышами и крепеж</w:t>
      </w:r>
      <w:r w:rsidRPr="0037415B">
        <w:rPr>
          <w:rFonts w:ascii="Times New Roman" w:hAnsi="Times New Roman" w:cs="Times New Roman"/>
          <w:sz w:val="26"/>
          <w:szCs w:val="26"/>
        </w:rPr>
        <w:softHyphen/>
        <w:t xml:space="preserve">ными винтами.  </w:t>
      </w:r>
    </w:p>
    <w:p w:rsidR="00725EAE" w:rsidRPr="0037415B" w:rsidRDefault="00725EAE"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b/>
          <w:bCs/>
          <w:sz w:val="26"/>
          <w:szCs w:val="26"/>
        </w:rPr>
        <w:t>Двухштропные элеваторы</w:t>
      </w:r>
      <w:r w:rsidRPr="0037415B">
        <w:rPr>
          <w:rFonts w:ascii="Times New Roman" w:hAnsi="Times New Roman" w:cs="Times New Roman"/>
          <w:sz w:val="26"/>
          <w:szCs w:val="26"/>
        </w:rPr>
        <w:t>. Элеватор ЭТАД предназначен для захвата и подвешивания насосно-компрессорных труб под муфту в процессе спуско-подъемных операций при ремонте сква</w:t>
      </w:r>
      <w:r w:rsidRPr="0037415B">
        <w:rPr>
          <w:rFonts w:ascii="Times New Roman" w:hAnsi="Times New Roman" w:cs="Times New Roman"/>
          <w:sz w:val="26"/>
          <w:szCs w:val="26"/>
        </w:rPr>
        <w:softHyphen/>
        <w:t>жин, расположенных в умеренных и холодных (район 12) макро-климатических районах.</w:t>
      </w:r>
    </w:p>
    <w:p w:rsidR="0037415B" w:rsidRPr="0037415B" w:rsidRDefault="0037415B" w:rsidP="00572A5F">
      <w:pPr>
        <w:pStyle w:val="a7"/>
        <w:ind w:left="-142" w:firstLine="568"/>
        <w:rPr>
          <w:sz w:val="26"/>
          <w:szCs w:val="26"/>
        </w:rPr>
      </w:pPr>
      <w:r w:rsidRPr="0037415B">
        <w:rPr>
          <w:sz w:val="26"/>
          <w:szCs w:val="26"/>
        </w:rPr>
        <w:t xml:space="preserve">   Элеватор состоит из корпуса, шарнирного выдвижного за</w:t>
      </w:r>
      <w:r w:rsidRPr="0037415B">
        <w:rPr>
          <w:sz w:val="26"/>
          <w:szCs w:val="26"/>
        </w:rPr>
        <w:softHyphen/>
        <w:t>хвата, рукоятки и защелок штропов. Выдвижные захваты смен</w:t>
      </w:r>
      <w:r w:rsidRPr="0037415B">
        <w:rPr>
          <w:sz w:val="26"/>
          <w:szCs w:val="26"/>
        </w:rPr>
        <w:softHyphen/>
        <w:t>ные. Благодаря этому один комплект элеватора позволяет ра</w:t>
      </w:r>
      <w:r w:rsidRPr="0037415B">
        <w:rPr>
          <w:sz w:val="26"/>
          <w:szCs w:val="26"/>
        </w:rPr>
        <w:softHyphen/>
        <w:t xml:space="preserve">ботать с трубами нескольких типоразмеров.  </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Элеватор ЭХЛ служит для захвата насосно-компрессорных труб под муфту и удержания их на весу в процессе спуско-подъемных операций при текущем и капитальном ремонте сква</w:t>
      </w:r>
      <w:r w:rsidRPr="0037415B">
        <w:rPr>
          <w:rFonts w:ascii="Times New Roman" w:hAnsi="Times New Roman" w:cs="Times New Roman"/>
          <w:sz w:val="26"/>
          <w:szCs w:val="26"/>
        </w:rPr>
        <w:softHyphen/>
        <w:t>жин, расположенных в умеренных и холодных (район Ь) макро-климатических районах.</w:t>
      </w:r>
    </w:p>
    <w:p w:rsid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Элеватор состоит из массивного кованого корпуса, затвора и рукоятки. В верхней части корпуса имеется кольцевая вы</w:t>
      </w:r>
      <w:r w:rsidRPr="0037415B">
        <w:rPr>
          <w:rFonts w:ascii="Times New Roman" w:hAnsi="Times New Roman" w:cs="Times New Roman"/>
          <w:sz w:val="26"/>
          <w:szCs w:val="26"/>
        </w:rPr>
        <w:softHyphen/>
        <w:t>точка, в которую укладывается затвор с ввинченной рукояткой. Стакан предохранителя приварен к корпусу элеватора, подпру</w:t>
      </w:r>
      <w:r w:rsidRPr="0037415B">
        <w:rPr>
          <w:rFonts w:ascii="Times New Roman" w:hAnsi="Times New Roman" w:cs="Times New Roman"/>
          <w:sz w:val="26"/>
          <w:szCs w:val="26"/>
        </w:rPr>
        <w:softHyphen/>
        <w:t>жиненный шток предохранителя перемещается в стакане вер</w:t>
      </w:r>
      <w:r w:rsidRPr="0037415B">
        <w:rPr>
          <w:rFonts w:ascii="Times New Roman" w:hAnsi="Times New Roman" w:cs="Times New Roman"/>
          <w:sz w:val="26"/>
          <w:szCs w:val="26"/>
        </w:rPr>
        <w:softHyphen/>
        <w:t>тикально.</w:t>
      </w:r>
    </w:p>
    <w:p w:rsidR="00725EAE" w:rsidRPr="0037415B" w:rsidRDefault="00725EAE"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СПАИДЕРЫ</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Спайдер гидравлический СГ-32 предназначен для захвата за тело и удержания на весу колонны труб в процессе спуско-подъемных операций при текущем и капитальном ремонте сква</w:t>
      </w:r>
      <w:r w:rsidRPr="0037415B">
        <w:rPr>
          <w:rFonts w:ascii="Times New Roman" w:hAnsi="Times New Roman" w:cs="Times New Roman"/>
          <w:sz w:val="26"/>
          <w:szCs w:val="26"/>
        </w:rPr>
        <w:softHyphen/>
        <w:t>жин.</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Представляет собой разрезной корпус со сменными клиньями под разные размеры труб. Клинья управляются гидравлическим цилиндром, встроенным в корпус спайдера.  </w:t>
      </w:r>
    </w:p>
    <w:p w:rsid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lastRenderedPageBreak/>
        <w:drawing>
          <wp:inline distT="0" distB="0" distL="0" distR="0">
            <wp:extent cx="2171700" cy="3232492"/>
            <wp:effectExtent l="19050" t="0" r="0" b="0"/>
            <wp:docPr id="10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srcRect/>
                    <a:stretch>
                      <a:fillRect/>
                    </a:stretch>
                  </pic:blipFill>
                  <pic:spPr bwMode="auto">
                    <a:xfrm>
                      <a:off x="0" y="0"/>
                      <a:ext cx="2171700" cy="3232492"/>
                    </a:xfrm>
                    <a:prstGeom prst="rect">
                      <a:avLst/>
                    </a:prstGeom>
                    <a:noFill/>
                    <a:ln w="9525">
                      <a:noFill/>
                      <a:miter lim="800000"/>
                      <a:headEnd/>
                      <a:tailEnd/>
                    </a:ln>
                  </pic:spPr>
                </pic:pic>
              </a:graphicData>
            </a:graphic>
          </wp:inline>
        </w:drawing>
      </w:r>
    </w:p>
    <w:p w:rsidR="00725EAE" w:rsidRDefault="00725EAE"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725EAE" w:rsidRPr="00725EAE" w:rsidRDefault="00725EAE" w:rsidP="00725EAE">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Pr>
          <w:rFonts w:ascii="Times New Roman" w:hAnsi="Times New Roman" w:cs="Times New Roman"/>
          <w:bCs/>
          <w:sz w:val="24"/>
          <w:szCs w:val="24"/>
        </w:rPr>
        <w:t>Рис. 117</w:t>
      </w:r>
      <w:r w:rsidRPr="00725EAE">
        <w:rPr>
          <w:rFonts w:ascii="Times New Roman" w:hAnsi="Times New Roman" w:cs="Times New Roman"/>
          <w:bCs/>
          <w:sz w:val="24"/>
          <w:szCs w:val="24"/>
        </w:rPr>
        <w:t>. Спайдер СГ-32</w:t>
      </w:r>
    </w:p>
    <w:p w:rsidR="00725EAE" w:rsidRPr="0037415B" w:rsidRDefault="00725EAE" w:rsidP="00725EAE">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1 — корпус; 2 — гидроцилиндр; 3 — рукоятка; 4 — рычаг; 5 — клиньевая подвеска; 6 — створ</w:t>
      </w:r>
      <w:r w:rsidRPr="0037415B">
        <w:rPr>
          <w:rFonts w:ascii="Times New Roman" w:hAnsi="Times New Roman" w:cs="Times New Roman"/>
          <w:sz w:val="26"/>
          <w:szCs w:val="26"/>
        </w:rPr>
        <w:softHyphen/>
        <w:t>ка; 7 — центратор</w:t>
      </w:r>
    </w:p>
    <w:p w:rsidR="00725EAE" w:rsidRPr="0037415B" w:rsidRDefault="00725EAE"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725EAE"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b/>
          <w:sz w:val="26"/>
          <w:szCs w:val="26"/>
        </w:rPr>
      </w:pPr>
      <w:r w:rsidRPr="00725EAE">
        <w:rPr>
          <w:rFonts w:ascii="Times New Roman" w:hAnsi="Times New Roman" w:cs="Times New Roman"/>
          <w:b/>
          <w:sz w:val="26"/>
          <w:szCs w:val="26"/>
        </w:rPr>
        <w:t>КЛЮЧИ</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Ключ одношарнирный трубный КОТ (взамен КТНД) пред</w:t>
      </w:r>
      <w:r w:rsidRPr="0037415B">
        <w:rPr>
          <w:rFonts w:ascii="Times New Roman" w:hAnsi="Times New Roman" w:cs="Times New Roman"/>
          <w:sz w:val="26"/>
          <w:szCs w:val="26"/>
        </w:rPr>
        <w:softHyphen/>
        <w:t>назначен для проведения монтажно-демонтажных промысловых работ, а также для свинчивания — развинчивания насосно-ком</w:t>
      </w:r>
      <w:r w:rsidRPr="0037415B">
        <w:rPr>
          <w:rFonts w:ascii="Times New Roman" w:hAnsi="Times New Roman" w:cs="Times New Roman"/>
          <w:sz w:val="26"/>
          <w:szCs w:val="26"/>
        </w:rPr>
        <w:softHyphen/>
        <w:t>прессорных труб при спуско-подъемных операциях на скважи</w:t>
      </w:r>
      <w:r w:rsidRPr="0037415B">
        <w:rPr>
          <w:rFonts w:ascii="Times New Roman" w:hAnsi="Times New Roman" w:cs="Times New Roman"/>
          <w:sz w:val="26"/>
          <w:szCs w:val="26"/>
        </w:rPr>
        <w:softHyphen/>
        <w:t>нах, в том числе с применением механических ключей типа АПР.</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Применяется в умеренном</w:t>
      </w:r>
      <w:r w:rsidR="00725EAE">
        <w:rPr>
          <w:rFonts w:ascii="Times New Roman" w:hAnsi="Times New Roman" w:cs="Times New Roman"/>
          <w:sz w:val="26"/>
          <w:szCs w:val="26"/>
        </w:rPr>
        <w:t xml:space="preserve"> и холодном (район 12) макрокли</w:t>
      </w:r>
      <w:r w:rsidRPr="0037415B">
        <w:rPr>
          <w:rFonts w:ascii="Times New Roman" w:hAnsi="Times New Roman" w:cs="Times New Roman"/>
          <w:sz w:val="26"/>
          <w:szCs w:val="26"/>
        </w:rPr>
        <w:t>матических районах.</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drawing>
          <wp:inline distT="0" distB="0" distL="0" distR="0">
            <wp:extent cx="1638300" cy="2785865"/>
            <wp:effectExtent l="19050" t="0" r="0" b="0"/>
            <wp:docPr id="10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srcRect/>
                    <a:stretch>
                      <a:fillRect/>
                    </a:stretch>
                  </pic:blipFill>
                  <pic:spPr bwMode="auto">
                    <a:xfrm>
                      <a:off x="0" y="0"/>
                      <a:ext cx="1638300" cy="2785865"/>
                    </a:xfrm>
                    <a:prstGeom prst="rect">
                      <a:avLst/>
                    </a:prstGeom>
                    <a:noFill/>
                    <a:ln w="9525">
                      <a:noFill/>
                      <a:miter lim="800000"/>
                      <a:headEnd/>
                      <a:tailEnd/>
                    </a:ln>
                  </pic:spPr>
                </pic:pic>
              </a:graphicData>
            </a:graphic>
          </wp:inline>
        </w:drawing>
      </w:r>
    </w:p>
    <w:p w:rsidR="0037415B" w:rsidRPr="00725EAE" w:rsidRDefault="00725EAE" w:rsidP="00572A5F">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sidRPr="00725EAE">
        <w:rPr>
          <w:rFonts w:ascii="Times New Roman" w:hAnsi="Times New Roman" w:cs="Times New Roman"/>
          <w:bCs/>
          <w:sz w:val="24"/>
          <w:szCs w:val="24"/>
        </w:rPr>
        <w:t>Рис. 118.  Ключ трубный  КТД</w:t>
      </w:r>
    </w:p>
    <w:p w:rsidR="0037415B" w:rsidRPr="00725EAE"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4"/>
          <w:szCs w:val="24"/>
        </w:rPr>
      </w:pPr>
      <w:r w:rsidRPr="00725EAE">
        <w:rPr>
          <w:rFonts w:ascii="Times New Roman" w:hAnsi="Times New Roman" w:cs="Times New Roman"/>
          <w:sz w:val="24"/>
          <w:szCs w:val="24"/>
        </w:rPr>
        <w:t>1 — челюсть малая; 2 — челюсть боль</w:t>
      </w:r>
      <w:r w:rsidRPr="00725EAE">
        <w:rPr>
          <w:rFonts w:ascii="Times New Roman" w:hAnsi="Times New Roman" w:cs="Times New Roman"/>
          <w:sz w:val="24"/>
          <w:szCs w:val="24"/>
        </w:rPr>
        <w:softHyphen/>
        <w:t>шая; 3, 6 — большая и малая рукоятки; 4 — пружина,; 5 — сухарь самоустанав</w:t>
      </w:r>
      <w:r w:rsidRPr="00725EAE">
        <w:rPr>
          <w:rFonts w:ascii="Times New Roman" w:hAnsi="Times New Roman" w:cs="Times New Roman"/>
          <w:sz w:val="24"/>
          <w:szCs w:val="24"/>
        </w:rPr>
        <w:softHyphen/>
        <w:t>ливающийся</w:t>
      </w:r>
    </w:p>
    <w:p w:rsid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lastRenderedPageBreak/>
        <w:drawing>
          <wp:inline distT="0" distB="0" distL="0" distR="0">
            <wp:extent cx="3057525" cy="2664159"/>
            <wp:effectExtent l="19050" t="0" r="9525" b="0"/>
            <wp:docPr id="102"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cstate="print"/>
                    <a:srcRect/>
                    <a:stretch>
                      <a:fillRect/>
                    </a:stretch>
                  </pic:blipFill>
                  <pic:spPr bwMode="auto">
                    <a:xfrm>
                      <a:off x="0" y="0"/>
                      <a:ext cx="3057525" cy="2664159"/>
                    </a:xfrm>
                    <a:prstGeom prst="rect">
                      <a:avLst/>
                    </a:prstGeom>
                    <a:noFill/>
                    <a:ln w="9525">
                      <a:noFill/>
                      <a:miter lim="800000"/>
                      <a:headEnd/>
                      <a:tailEnd/>
                    </a:ln>
                  </pic:spPr>
                </pic:pic>
              </a:graphicData>
            </a:graphic>
          </wp:inline>
        </w:drawing>
      </w:r>
    </w:p>
    <w:p w:rsidR="00725EAE" w:rsidRPr="00AD38B3" w:rsidRDefault="00725EAE" w:rsidP="00572A5F">
      <w:pPr>
        <w:widowControl w:val="0"/>
        <w:autoSpaceDE w:val="0"/>
        <w:autoSpaceDN w:val="0"/>
        <w:adjustRightInd w:val="0"/>
        <w:spacing w:after="0" w:line="240" w:lineRule="auto"/>
        <w:ind w:left="-142" w:firstLine="568"/>
        <w:jc w:val="both"/>
        <w:rPr>
          <w:rFonts w:ascii="Times New Roman" w:hAnsi="Times New Roman" w:cs="Times New Roman"/>
          <w:sz w:val="24"/>
          <w:szCs w:val="24"/>
        </w:rPr>
      </w:pPr>
      <w:r w:rsidRPr="00AD38B3">
        <w:rPr>
          <w:rFonts w:ascii="Times New Roman" w:hAnsi="Times New Roman" w:cs="Times New Roman"/>
          <w:sz w:val="24"/>
          <w:szCs w:val="24"/>
        </w:rPr>
        <w:t xml:space="preserve">Рисунок 119. </w:t>
      </w:r>
      <w:r w:rsidR="00AD38B3" w:rsidRPr="00AD38B3">
        <w:rPr>
          <w:rFonts w:ascii="Times New Roman" w:hAnsi="Times New Roman" w:cs="Times New Roman"/>
          <w:sz w:val="24"/>
          <w:szCs w:val="24"/>
        </w:rPr>
        <w:t>Ключ трубный двухшарнирный КТД</w:t>
      </w:r>
    </w:p>
    <w:p w:rsidR="00725EAE" w:rsidRPr="0037415B" w:rsidRDefault="00725EAE"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Ключ состоит из шарнирно соединенных между собой челю</w:t>
      </w:r>
      <w:r w:rsidRPr="0037415B">
        <w:rPr>
          <w:rFonts w:ascii="Times New Roman" w:hAnsi="Times New Roman" w:cs="Times New Roman"/>
          <w:sz w:val="26"/>
          <w:szCs w:val="26"/>
        </w:rPr>
        <w:softHyphen/>
        <w:t>стей и рукоятки. В челюсть вставлена плоская плашка, в руко</w:t>
      </w:r>
      <w:r w:rsidRPr="0037415B">
        <w:rPr>
          <w:rFonts w:ascii="Times New Roman" w:hAnsi="Times New Roman" w:cs="Times New Roman"/>
          <w:sz w:val="26"/>
          <w:szCs w:val="26"/>
        </w:rPr>
        <w:softHyphen/>
        <w:t>ятку — сухарь. На оси шарнира находится пружина, которая обеспечивает удержание на весу ключа, установленно</w:t>
      </w:r>
      <w:r w:rsidR="00725EAE">
        <w:rPr>
          <w:rFonts w:ascii="Times New Roman" w:hAnsi="Times New Roman" w:cs="Times New Roman"/>
          <w:sz w:val="26"/>
          <w:szCs w:val="26"/>
        </w:rPr>
        <w:t>го на трубе или муфте (рис. 118</w:t>
      </w:r>
      <w:r w:rsidRPr="0037415B">
        <w:rPr>
          <w:rFonts w:ascii="Times New Roman" w:hAnsi="Times New Roman" w:cs="Times New Roman"/>
          <w:sz w:val="26"/>
          <w:szCs w:val="26"/>
        </w:rPr>
        <w:t>).</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Ключ трубный двухшарнирный КТД предназначен для руч</w:t>
      </w:r>
      <w:r w:rsidRPr="0037415B">
        <w:rPr>
          <w:rFonts w:ascii="Times New Roman" w:hAnsi="Times New Roman" w:cs="Times New Roman"/>
          <w:sz w:val="26"/>
          <w:szCs w:val="26"/>
        </w:rPr>
        <w:softHyphen/>
        <w:t>ного и механизированного свинчивания и развинчивания насос-но-компрессорных труб при ремонте скважин, расположенных в районах с умеренным и холодным (район 1</w:t>
      </w:r>
      <w:r w:rsidR="00725EAE">
        <w:rPr>
          <w:rFonts w:ascii="Times New Roman" w:hAnsi="Times New Roman" w:cs="Times New Roman"/>
          <w:sz w:val="26"/>
          <w:szCs w:val="26"/>
        </w:rPr>
        <w:t>2) климатом. Со</w:t>
      </w:r>
      <w:r w:rsidR="00725EAE">
        <w:rPr>
          <w:rFonts w:ascii="Times New Roman" w:hAnsi="Times New Roman" w:cs="Times New Roman"/>
          <w:sz w:val="26"/>
          <w:szCs w:val="26"/>
        </w:rPr>
        <w:softHyphen/>
        <w:t>стоит (рис. 119</w:t>
      </w:r>
      <w:r w:rsidRPr="0037415B">
        <w:rPr>
          <w:rFonts w:ascii="Times New Roman" w:hAnsi="Times New Roman" w:cs="Times New Roman"/>
          <w:sz w:val="26"/>
          <w:szCs w:val="26"/>
        </w:rPr>
        <w:t>) из большой и малой челюстей и рукоятки, шарнирно соединенных между собой. На оси шарнира, связы</w:t>
      </w:r>
      <w:r w:rsidRPr="0037415B">
        <w:rPr>
          <w:rFonts w:ascii="Times New Roman" w:hAnsi="Times New Roman" w:cs="Times New Roman"/>
          <w:sz w:val="26"/>
          <w:szCs w:val="26"/>
        </w:rPr>
        <w:softHyphen/>
        <w:t>вающего большую челюсть с рукояткой, имеется пружина, слу</w:t>
      </w:r>
      <w:r w:rsidRPr="0037415B">
        <w:rPr>
          <w:rFonts w:ascii="Times New Roman" w:hAnsi="Times New Roman" w:cs="Times New Roman"/>
          <w:sz w:val="26"/>
          <w:szCs w:val="26"/>
        </w:rPr>
        <w:softHyphen/>
        <w:t>жащая для удержания ключа на трубе. На малой челюсти на</w:t>
      </w:r>
      <w:r w:rsidRPr="0037415B">
        <w:rPr>
          <w:rFonts w:ascii="Times New Roman" w:hAnsi="Times New Roman" w:cs="Times New Roman"/>
          <w:sz w:val="26"/>
          <w:szCs w:val="26"/>
        </w:rPr>
        <w:softHyphen/>
        <w:t>ходится самоустанавливающийся сухарь, имеющий вогнутую зуб</w:t>
      </w:r>
      <w:r w:rsidRPr="0037415B">
        <w:rPr>
          <w:rFonts w:ascii="Times New Roman" w:hAnsi="Times New Roman" w:cs="Times New Roman"/>
          <w:sz w:val="26"/>
          <w:szCs w:val="26"/>
        </w:rPr>
        <w:softHyphen/>
        <w:t>чатую рабочую поверхность.</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Ключ КТНД предназначен для ручного свинчивания и раз</w:t>
      </w:r>
      <w:r w:rsidRPr="0037415B">
        <w:rPr>
          <w:rFonts w:ascii="Times New Roman" w:hAnsi="Times New Roman" w:cs="Times New Roman"/>
          <w:sz w:val="26"/>
          <w:szCs w:val="26"/>
        </w:rPr>
        <w:softHyphen/>
        <w:t>винчивания насосно-компрессорных труб и муфт к ним. Состоит из шарнирно соединенных челюстей и рукоятки. В челюсть вставлена плоская плашка, в рукоятку — круглая. На оси шар</w:t>
      </w:r>
      <w:r w:rsidRPr="0037415B">
        <w:rPr>
          <w:rFonts w:ascii="Times New Roman" w:hAnsi="Times New Roman" w:cs="Times New Roman"/>
          <w:sz w:val="26"/>
          <w:szCs w:val="26"/>
        </w:rPr>
        <w:softHyphen/>
        <w:t>нира находится пружина, которая обеспечивает постоянное при</w:t>
      </w:r>
      <w:r w:rsidRPr="0037415B">
        <w:rPr>
          <w:rFonts w:ascii="Times New Roman" w:hAnsi="Times New Roman" w:cs="Times New Roman"/>
          <w:sz w:val="26"/>
          <w:szCs w:val="26"/>
        </w:rPr>
        <w:softHyphen/>
        <w:t>жатие ключа к трубе при спуске и подъеме.</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Ключи трубные цепные КЦН и КЦО служат для захватыва</w:t>
      </w:r>
      <w:r w:rsidRPr="0037415B">
        <w:rPr>
          <w:rFonts w:ascii="Times New Roman" w:hAnsi="Times New Roman" w:cs="Times New Roman"/>
          <w:sz w:val="26"/>
          <w:szCs w:val="26"/>
        </w:rPr>
        <w:softHyphen/>
        <w:t>ния и вращения труб нефтяного сортамента в процессе их свин-чивания и развинчивания. Состоят из рукоятки, щек, шарнирно соединенных болтом с рукояткой, и цепи.</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Ключ штанговый шарнирный КШШ16-25 предназначен для ручного и механизированного свинчивания — развинчивания на</w:t>
      </w:r>
      <w:r w:rsidRPr="0037415B">
        <w:rPr>
          <w:rFonts w:ascii="Times New Roman" w:hAnsi="Times New Roman" w:cs="Times New Roman"/>
          <w:sz w:val="26"/>
          <w:szCs w:val="26"/>
        </w:rPr>
        <w:softHyphen/>
        <w:t>сосных штанг при спуско-подъемных операциях при ремонте скважин. Представляет собой единый универсальный ключ об</w:t>
      </w:r>
      <w:r w:rsidRPr="0037415B">
        <w:rPr>
          <w:rFonts w:ascii="Times New Roman" w:hAnsi="Times New Roman" w:cs="Times New Roman"/>
          <w:sz w:val="26"/>
          <w:szCs w:val="26"/>
        </w:rPr>
        <w:softHyphen/>
        <w:t>легченной конструкции на четыре типор</w:t>
      </w:r>
      <w:r w:rsidR="00AD38B3">
        <w:rPr>
          <w:rFonts w:ascii="Times New Roman" w:hAnsi="Times New Roman" w:cs="Times New Roman"/>
          <w:sz w:val="26"/>
          <w:szCs w:val="26"/>
        </w:rPr>
        <w:t>азмера насосных штанг (рис. 120</w:t>
      </w:r>
      <w:r w:rsidRPr="0037415B">
        <w:rPr>
          <w:rFonts w:ascii="Times New Roman" w:hAnsi="Times New Roman" w:cs="Times New Roman"/>
          <w:sz w:val="26"/>
          <w:szCs w:val="26"/>
        </w:rPr>
        <w:t>). Удерживается на квадрате штанги при перемеще</w:t>
      </w:r>
      <w:r w:rsidRPr="0037415B">
        <w:rPr>
          <w:rFonts w:ascii="Times New Roman" w:hAnsi="Times New Roman" w:cs="Times New Roman"/>
          <w:sz w:val="26"/>
          <w:szCs w:val="26"/>
        </w:rPr>
        <w:softHyphen/>
        <w:t>ниях ее нижнего конца.</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Ключ КШ применяется для свинчивания и развинчивания вручную насосных штанг при ремонте скважин. Представляет собой кованую заготовку с зевом под размер квадрата штанги.</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Ключ круговой КШК предназначен для отвинчивания за тело насосных штанг в аварийных ситуациях. Состоит из обода, неподвижной и подвижной плашек и зажимного винта.</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lastRenderedPageBreak/>
        <w:drawing>
          <wp:inline distT="0" distB="0" distL="0" distR="0">
            <wp:extent cx="3009900" cy="1314450"/>
            <wp:effectExtent l="19050" t="0" r="0" b="0"/>
            <wp:docPr id="101"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srcRect/>
                    <a:stretch>
                      <a:fillRect/>
                    </a:stretch>
                  </pic:blipFill>
                  <pic:spPr bwMode="auto">
                    <a:xfrm>
                      <a:off x="0" y="0"/>
                      <a:ext cx="3009900" cy="1314450"/>
                    </a:xfrm>
                    <a:prstGeom prst="rect">
                      <a:avLst/>
                    </a:prstGeom>
                    <a:noFill/>
                    <a:ln w="9525">
                      <a:noFill/>
                      <a:miter lim="800000"/>
                      <a:headEnd/>
                      <a:tailEnd/>
                    </a:ln>
                  </pic:spPr>
                </pic:pic>
              </a:graphicData>
            </a:graphic>
          </wp:inline>
        </w:drawing>
      </w:r>
    </w:p>
    <w:p w:rsidR="0037415B" w:rsidRPr="00AD38B3" w:rsidRDefault="00AD38B3" w:rsidP="00572A5F">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sidRPr="00AD38B3">
        <w:rPr>
          <w:rFonts w:ascii="Times New Roman" w:hAnsi="Times New Roman" w:cs="Times New Roman"/>
          <w:bCs/>
          <w:sz w:val="24"/>
          <w:szCs w:val="24"/>
        </w:rPr>
        <w:t>Рис. 120</w:t>
      </w:r>
      <w:r w:rsidR="0037415B" w:rsidRPr="00AD38B3">
        <w:rPr>
          <w:rFonts w:ascii="Times New Roman" w:hAnsi="Times New Roman" w:cs="Times New Roman"/>
          <w:bCs/>
          <w:sz w:val="24"/>
          <w:szCs w:val="24"/>
        </w:rPr>
        <w:t>. Ключ КШШ16-25:</w:t>
      </w:r>
    </w:p>
    <w:p w:rsidR="0037415B" w:rsidRPr="00AD38B3" w:rsidRDefault="00AD38B3" w:rsidP="00572A5F">
      <w:pPr>
        <w:widowControl w:val="0"/>
        <w:autoSpaceDE w:val="0"/>
        <w:autoSpaceDN w:val="0"/>
        <w:adjustRightInd w:val="0"/>
        <w:spacing w:after="0" w:line="240" w:lineRule="auto"/>
        <w:ind w:left="-142" w:firstLine="568"/>
        <w:jc w:val="both"/>
        <w:rPr>
          <w:rFonts w:ascii="Times New Roman" w:hAnsi="Times New Roman" w:cs="Times New Roman"/>
          <w:sz w:val="24"/>
          <w:szCs w:val="24"/>
        </w:rPr>
      </w:pPr>
      <w:r>
        <w:rPr>
          <w:rFonts w:ascii="Times New Roman" w:hAnsi="Times New Roman" w:cs="Times New Roman"/>
          <w:sz w:val="24"/>
          <w:szCs w:val="24"/>
        </w:rPr>
        <w:t xml:space="preserve">1 </w:t>
      </w:r>
      <w:r w:rsidR="0037415B" w:rsidRPr="00AD38B3">
        <w:rPr>
          <w:rFonts w:ascii="Times New Roman" w:hAnsi="Times New Roman" w:cs="Times New Roman"/>
          <w:sz w:val="24"/>
          <w:szCs w:val="24"/>
        </w:rPr>
        <w:t>— рукоятка;     2 — челюсть;      3 — пру</w:t>
      </w:r>
      <w:r w:rsidR="0037415B" w:rsidRPr="00AD38B3">
        <w:rPr>
          <w:rFonts w:ascii="Times New Roman" w:hAnsi="Times New Roman" w:cs="Times New Roman"/>
          <w:sz w:val="24"/>
          <w:szCs w:val="24"/>
        </w:rPr>
        <w:softHyphen/>
        <w:t>жины;    4 — ось;   5 — сегмент</w:t>
      </w:r>
    </w:p>
    <w:p w:rsidR="0037415B" w:rsidRPr="00AD38B3"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4"/>
          <w:szCs w:val="24"/>
        </w:rPr>
      </w:pPr>
      <w:r w:rsidRPr="00AD38B3">
        <w:rPr>
          <w:rFonts w:ascii="Times New Roman" w:hAnsi="Times New Roman" w:cs="Times New Roman"/>
          <w:noProof/>
          <w:sz w:val="24"/>
          <w:szCs w:val="24"/>
          <w:lang w:eastAsia="ru-RU"/>
        </w:rPr>
        <w:drawing>
          <wp:inline distT="0" distB="0" distL="0" distR="0">
            <wp:extent cx="2114550" cy="1819275"/>
            <wp:effectExtent l="19050" t="0" r="0" b="0"/>
            <wp:docPr id="100"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srcRect/>
                    <a:stretch>
                      <a:fillRect/>
                    </a:stretch>
                  </pic:blipFill>
                  <pic:spPr bwMode="auto">
                    <a:xfrm>
                      <a:off x="0" y="0"/>
                      <a:ext cx="2114550" cy="1819275"/>
                    </a:xfrm>
                    <a:prstGeom prst="rect">
                      <a:avLst/>
                    </a:prstGeom>
                    <a:noFill/>
                    <a:ln w="9525">
                      <a:noFill/>
                      <a:miter lim="800000"/>
                      <a:headEnd/>
                      <a:tailEnd/>
                    </a:ln>
                  </pic:spPr>
                </pic:pic>
              </a:graphicData>
            </a:graphic>
          </wp:inline>
        </w:drawing>
      </w:r>
    </w:p>
    <w:p w:rsidR="0037415B" w:rsidRPr="00AD38B3" w:rsidRDefault="00AD38B3" w:rsidP="00572A5F">
      <w:pPr>
        <w:widowControl w:val="0"/>
        <w:autoSpaceDE w:val="0"/>
        <w:autoSpaceDN w:val="0"/>
        <w:adjustRightInd w:val="0"/>
        <w:spacing w:after="0" w:line="240" w:lineRule="auto"/>
        <w:ind w:left="-142" w:firstLine="568"/>
        <w:jc w:val="both"/>
        <w:rPr>
          <w:rFonts w:ascii="Times New Roman" w:hAnsi="Times New Roman" w:cs="Times New Roman"/>
          <w:bCs/>
          <w:sz w:val="24"/>
          <w:szCs w:val="24"/>
        </w:rPr>
      </w:pPr>
      <w:r w:rsidRPr="00AD38B3">
        <w:rPr>
          <w:rFonts w:ascii="Times New Roman" w:hAnsi="Times New Roman" w:cs="Times New Roman"/>
          <w:bCs/>
          <w:sz w:val="24"/>
          <w:szCs w:val="24"/>
        </w:rPr>
        <w:t>Рис. 121</w:t>
      </w:r>
      <w:r w:rsidR="0037415B" w:rsidRPr="00AD38B3">
        <w:rPr>
          <w:rFonts w:ascii="Times New Roman" w:hAnsi="Times New Roman" w:cs="Times New Roman"/>
          <w:bCs/>
          <w:sz w:val="24"/>
          <w:szCs w:val="24"/>
        </w:rPr>
        <w:t>. Ключ КСМ:</w:t>
      </w:r>
    </w:p>
    <w:p w:rsidR="0037415B" w:rsidRPr="00AD38B3"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4"/>
          <w:szCs w:val="24"/>
        </w:rPr>
      </w:pPr>
      <w:r w:rsidRPr="00AD38B3">
        <w:rPr>
          <w:rFonts w:ascii="Times New Roman" w:hAnsi="Times New Roman" w:cs="Times New Roman"/>
          <w:sz w:val="24"/>
          <w:szCs w:val="24"/>
        </w:rPr>
        <w:t>1 — створка;    2    и    3 — защелка;    4 — челюсть;    5 — упор;    6 — сухари</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Ключ стопорный КСМ используется для стопорения колонн насосно-компрессорных труб при их механизированном свинчивании и развинчивании.</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При переходе от развинчивания труб к свинчиванию упор переставляется. При работе рабочие поверхности ключа при</w:t>
      </w:r>
      <w:r w:rsidRPr="0037415B">
        <w:rPr>
          <w:rFonts w:ascii="Times New Roman" w:hAnsi="Times New Roman" w:cs="Times New Roman"/>
          <w:sz w:val="26"/>
          <w:szCs w:val="26"/>
        </w:rPr>
        <w:softHyphen/>
        <w:t>легают к муфте трубы и захватывают ее, не допуская проскаль</w:t>
      </w:r>
      <w:r w:rsidRPr="0037415B">
        <w:rPr>
          <w:rFonts w:ascii="Times New Roman" w:hAnsi="Times New Roman" w:cs="Times New Roman"/>
          <w:sz w:val="26"/>
          <w:szCs w:val="26"/>
        </w:rPr>
        <w:softHyphen/>
        <w:t>зывания. Надежная работа ключа обеспечивается спиральной расточкой внутренней поверхности челюсти, служащей для за</w:t>
      </w:r>
      <w:r w:rsidRPr="0037415B">
        <w:rPr>
          <w:rFonts w:ascii="Times New Roman" w:hAnsi="Times New Roman" w:cs="Times New Roman"/>
          <w:sz w:val="26"/>
          <w:szCs w:val="26"/>
        </w:rPr>
        <w:softHyphen/>
        <w:t>клинивания сухаря ме</w:t>
      </w:r>
      <w:r w:rsidR="00AD38B3">
        <w:rPr>
          <w:rFonts w:ascii="Times New Roman" w:hAnsi="Times New Roman" w:cs="Times New Roman"/>
          <w:sz w:val="26"/>
          <w:szCs w:val="26"/>
        </w:rPr>
        <w:t>жду муфтой и челюстью (рис. 120</w:t>
      </w:r>
      <w:r w:rsidRPr="0037415B">
        <w:rPr>
          <w:rFonts w:ascii="Times New Roman" w:hAnsi="Times New Roman" w:cs="Times New Roman"/>
          <w:sz w:val="26"/>
          <w:szCs w:val="26"/>
        </w:rPr>
        <w:t xml:space="preserve">).  </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Ключ механический штанговый КШЭ предназначен для ме</w:t>
      </w:r>
      <w:r w:rsidRPr="0037415B">
        <w:rPr>
          <w:rFonts w:ascii="Times New Roman" w:hAnsi="Times New Roman" w:cs="Times New Roman"/>
          <w:sz w:val="26"/>
          <w:szCs w:val="26"/>
        </w:rPr>
        <w:softHyphen/>
        <w:t>ханизированного свинчивания — развинчивания и спуска-подъ</w:t>
      </w:r>
      <w:r w:rsidRPr="0037415B">
        <w:rPr>
          <w:rFonts w:ascii="Times New Roman" w:hAnsi="Times New Roman" w:cs="Times New Roman"/>
          <w:sz w:val="26"/>
          <w:szCs w:val="26"/>
        </w:rPr>
        <w:softHyphen/>
        <w:t>ема насосных штанг при текущем ремонте скважин, располо</w:t>
      </w:r>
      <w:r w:rsidRPr="0037415B">
        <w:rPr>
          <w:rFonts w:ascii="Times New Roman" w:hAnsi="Times New Roman" w:cs="Times New Roman"/>
          <w:sz w:val="26"/>
          <w:szCs w:val="26"/>
        </w:rPr>
        <w:softHyphen/>
        <w:t>женных в умеренных и холодных (район 12) макроклиматиче-ских районах.</w:t>
      </w:r>
    </w:p>
    <w:p w:rsidR="0037415B" w:rsidRPr="0037415B" w:rsidRDefault="00AD38B3"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 xml:space="preserve">   Ключ (рис. 121</w:t>
      </w:r>
      <w:r w:rsidR="0037415B" w:rsidRPr="0037415B">
        <w:rPr>
          <w:rFonts w:ascii="Times New Roman" w:hAnsi="Times New Roman" w:cs="Times New Roman"/>
          <w:sz w:val="26"/>
          <w:szCs w:val="26"/>
        </w:rPr>
        <w:t>) состоит из трех основных узлов: блока вра</w:t>
      </w:r>
      <w:r w:rsidR="0037415B" w:rsidRPr="0037415B">
        <w:rPr>
          <w:rFonts w:ascii="Times New Roman" w:hAnsi="Times New Roman" w:cs="Times New Roman"/>
          <w:sz w:val="26"/>
          <w:szCs w:val="26"/>
        </w:rPr>
        <w:softHyphen/>
        <w:t>щателя, блока управления электродвигателем и специального штангового элеватора.</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Блок ключа представляет собой редуктор с прямозубыми колесами. К одному концу быстроходного вала редуктора при помощи полумуфты присоединен электродвигатель, на другом конце вала при помощи шлицев устанавливается маховик для получения необходимого крутящего момента на водиле при свинчивании — развинчивании резьбовых соединений насосных штанг. Маховик фиксируется пружиной и огражден кожухом. На большом колесе-шестерне приварено водило. На водиле кор</w:t>
      </w:r>
      <w:r w:rsidRPr="0037415B">
        <w:rPr>
          <w:rFonts w:ascii="Times New Roman" w:hAnsi="Times New Roman" w:cs="Times New Roman"/>
          <w:sz w:val="26"/>
          <w:szCs w:val="26"/>
        </w:rPr>
        <w:softHyphen/>
        <w:t>пуса имеется откидная вилка, выполняющая роль второго эле</w:t>
      </w:r>
      <w:r w:rsidRPr="0037415B">
        <w:rPr>
          <w:rFonts w:ascii="Times New Roman" w:hAnsi="Times New Roman" w:cs="Times New Roman"/>
          <w:sz w:val="26"/>
          <w:szCs w:val="26"/>
        </w:rPr>
        <w:softHyphen/>
        <w:t>ватора и служащая для удержания колонны штанг на весу.</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В корпусе пьедестала имеются два винта для крепления ключа на устьевой муфте.</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Для правильного выбора места при работе относительно мостков и подъемника ключ, закрепленный на муфте, может быть повернут вокруг своей оси и закреплен тремя болтами.</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Блок управления электродвигателем состоит из электромаг</w:t>
      </w:r>
      <w:r w:rsidRPr="0037415B">
        <w:rPr>
          <w:rFonts w:ascii="Times New Roman" w:hAnsi="Times New Roman" w:cs="Times New Roman"/>
          <w:sz w:val="26"/>
          <w:szCs w:val="26"/>
        </w:rPr>
        <w:softHyphen/>
        <w:t xml:space="preserve">нитного пускателя, </w:t>
      </w:r>
      <w:r w:rsidRPr="0037415B">
        <w:rPr>
          <w:rFonts w:ascii="Times New Roman" w:hAnsi="Times New Roman" w:cs="Times New Roman"/>
          <w:sz w:val="26"/>
          <w:szCs w:val="26"/>
        </w:rPr>
        <w:lastRenderedPageBreak/>
        <w:t>кнопочного поста управления, соединенных кабелем со штепсельными разъемами.</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Пост управления — кнопочный, устанавливается на двух специальных шпильках крепления электродвигателя в двух по</w:t>
      </w:r>
      <w:r w:rsidRPr="0037415B">
        <w:rPr>
          <w:rFonts w:ascii="Times New Roman" w:hAnsi="Times New Roman" w:cs="Times New Roman"/>
          <w:sz w:val="26"/>
          <w:szCs w:val="26"/>
        </w:rPr>
        <w:softHyphen/>
        <w:t>ложениях в зависимости от места расположения оператора.</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Принцип работы ключа заключается в следующем. После посадки колонны штанг на откидную вилку на квадрат нижней штанги устанавливается стопорный ключ, а на квадрат верхней штанги — штанговый ключ. Затем при включении электродвига</w:t>
      </w:r>
      <w:r w:rsidRPr="0037415B">
        <w:rPr>
          <w:rFonts w:ascii="Times New Roman" w:hAnsi="Times New Roman" w:cs="Times New Roman"/>
          <w:sz w:val="26"/>
          <w:szCs w:val="26"/>
        </w:rPr>
        <w:softHyphen/>
        <w:t>теля проводится свинчивание или развинчивание штанг в за</w:t>
      </w:r>
      <w:r w:rsidRPr="0037415B">
        <w:rPr>
          <w:rFonts w:ascii="Times New Roman" w:hAnsi="Times New Roman" w:cs="Times New Roman"/>
          <w:sz w:val="26"/>
          <w:szCs w:val="26"/>
        </w:rPr>
        <w:softHyphen/>
        <w:t>висимости от работы.</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Спуско-подъемные операции осуществляются при помощи специального штангового элеватора, захватывающего штангу за квадрат.</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drawing>
          <wp:inline distT="0" distB="0" distL="0" distR="0">
            <wp:extent cx="4524375" cy="3495675"/>
            <wp:effectExtent l="19050" t="0" r="9525" b="0"/>
            <wp:docPr id="9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cstate="print"/>
                    <a:srcRect/>
                    <a:stretch>
                      <a:fillRect/>
                    </a:stretch>
                  </pic:blipFill>
                  <pic:spPr bwMode="auto">
                    <a:xfrm>
                      <a:off x="0" y="0"/>
                      <a:ext cx="4524375" cy="3495675"/>
                    </a:xfrm>
                    <a:prstGeom prst="rect">
                      <a:avLst/>
                    </a:prstGeom>
                    <a:noFill/>
                    <a:ln w="9525">
                      <a:noFill/>
                      <a:miter lim="800000"/>
                      <a:headEnd/>
                      <a:tailEnd/>
                    </a:ln>
                  </pic:spPr>
                </pic:pic>
              </a:graphicData>
            </a:graphic>
          </wp:inline>
        </w:drawing>
      </w:r>
    </w:p>
    <w:p w:rsidR="0037415B" w:rsidRPr="0037415B" w:rsidRDefault="00AD38B3"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Рис. 122</w:t>
      </w:r>
      <w:r w:rsidR="0037415B" w:rsidRPr="0037415B">
        <w:rPr>
          <w:rFonts w:ascii="Times New Roman" w:hAnsi="Times New Roman" w:cs="Times New Roman"/>
          <w:sz w:val="26"/>
          <w:szCs w:val="26"/>
        </w:rPr>
        <w:t>. Ключ КШЭ:</w:t>
      </w:r>
    </w:p>
    <w:p w:rsidR="0037415B" w:rsidRDefault="00AD38B3"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1</w:t>
      </w:r>
      <w:r w:rsidR="0037415B" w:rsidRPr="0037415B">
        <w:rPr>
          <w:rFonts w:ascii="Times New Roman" w:hAnsi="Times New Roman" w:cs="Times New Roman"/>
          <w:sz w:val="26"/>
          <w:szCs w:val="26"/>
        </w:rPr>
        <w:t xml:space="preserve"> — водило,;    2 — откидная    вилка;    3 — редуктор;    4 — электродвигатель;    5 —маховик; 6 — винты крепления</w:t>
      </w:r>
      <w:r>
        <w:rPr>
          <w:rFonts w:ascii="Times New Roman" w:hAnsi="Times New Roman" w:cs="Times New Roman"/>
          <w:sz w:val="26"/>
          <w:szCs w:val="26"/>
        </w:rPr>
        <w:t>.</w:t>
      </w:r>
    </w:p>
    <w:p w:rsidR="00AD38B3" w:rsidRPr="0037415B" w:rsidRDefault="00AD38B3"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ПРЕВЕНТОРЫ ПЛАШЕЧНЫЕ ПП-180Х35 И ПП-180Х35К2</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Превенторы обеспечивают возможность расхаживания ко</w:t>
      </w:r>
      <w:r w:rsidRPr="0037415B">
        <w:rPr>
          <w:rFonts w:ascii="Times New Roman" w:hAnsi="Times New Roman" w:cs="Times New Roman"/>
          <w:sz w:val="26"/>
          <w:szCs w:val="26"/>
        </w:rPr>
        <w:softHyphen/>
        <w:t>лонны труб при герметизированном устье (в пределах замко</w:t>
      </w:r>
      <w:r w:rsidRPr="0037415B">
        <w:rPr>
          <w:rFonts w:ascii="Times New Roman" w:hAnsi="Times New Roman" w:cs="Times New Roman"/>
          <w:sz w:val="26"/>
          <w:szCs w:val="26"/>
        </w:rPr>
        <w:softHyphen/>
        <w:t>вого или муфтового соединения), подвешивание колонны на плашки и удержание колонны плашками от выброса под дей</w:t>
      </w:r>
      <w:r w:rsidRPr="0037415B">
        <w:rPr>
          <w:rFonts w:ascii="Times New Roman" w:hAnsi="Times New Roman" w:cs="Times New Roman"/>
          <w:sz w:val="26"/>
          <w:szCs w:val="26"/>
        </w:rPr>
        <w:softHyphen/>
        <w:t>ствием скважинного давления (ри</w:t>
      </w:r>
      <w:r w:rsidR="00AD38B3">
        <w:rPr>
          <w:rFonts w:ascii="Times New Roman" w:hAnsi="Times New Roman" w:cs="Times New Roman"/>
          <w:sz w:val="26"/>
          <w:szCs w:val="26"/>
        </w:rPr>
        <w:t>с. 123</w:t>
      </w:r>
      <w:r w:rsidRPr="0037415B">
        <w:rPr>
          <w:rFonts w:ascii="Times New Roman" w:hAnsi="Times New Roman" w:cs="Times New Roman"/>
          <w:sz w:val="26"/>
          <w:szCs w:val="26"/>
        </w:rPr>
        <w:t>).</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Основные детали и узлы превентора — корпус, крышки кор</w:t>
      </w:r>
      <w:r w:rsidRPr="0037415B">
        <w:rPr>
          <w:rFonts w:ascii="Times New Roman" w:hAnsi="Times New Roman" w:cs="Times New Roman"/>
          <w:sz w:val="26"/>
          <w:szCs w:val="26"/>
        </w:rPr>
        <w:softHyphen/>
        <w:t>пуса с гидроцилиндрами и плашки.</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Корпус превентора — стальная отливка коробчатого сечения с вертикальным проходным отверстием круглого сечения и сквозной прямоугольной горизонтальной полостью, в которой расположены плашки. Прямоугольная полость корпуса с обеих сторон закрыта откидными крышками, шарнирно подвешен</w:t>
      </w:r>
      <w:r w:rsidRPr="0037415B">
        <w:rPr>
          <w:rFonts w:ascii="Times New Roman" w:hAnsi="Times New Roman" w:cs="Times New Roman"/>
          <w:sz w:val="26"/>
          <w:szCs w:val="26"/>
        </w:rPr>
        <w:softHyphen/>
        <w:t>ными на корпусе и уплотненными резиновыми прокладками. Крышки закреплены на корпусе винтами. Такая конструкция корпуса и крышек позволяет проводить смену плашек превен</w:t>
      </w:r>
      <w:r w:rsidRPr="0037415B">
        <w:rPr>
          <w:rFonts w:ascii="Times New Roman" w:hAnsi="Times New Roman" w:cs="Times New Roman"/>
          <w:sz w:val="26"/>
          <w:szCs w:val="26"/>
        </w:rPr>
        <w:softHyphen/>
        <w:t>тора при наличии в скважине колонны труб.</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Плашки — разъемные. В корпусах плашек установлены сменные вкладыши и </w:t>
      </w:r>
      <w:r w:rsidRPr="0037415B">
        <w:rPr>
          <w:rFonts w:ascii="Times New Roman" w:hAnsi="Times New Roman" w:cs="Times New Roman"/>
          <w:sz w:val="26"/>
          <w:szCs w:val="26"/>
        </w:rPr>
        <w:lastRenderedPageBreak/>
        <w:t>резиновые уплотнения. Привод плашек — дистанционный гидравлический.</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Плашки перемещаются при помощи поршня гидравлического цилиндра, шток которого связан с корпусом. Через коллектор, поворотное ниппельное соединение и трубопровод масло из системы гидроуправления под давлением поступает в гидрав</w:t>
      </w:r>
      <w:r w:rsidRPr="0037415B">
        <w:rPr>
          <w:rFonts w:ascii="Times New Roman" w:hAnsi="Times New Roman" w:cs="Times New Roman"/>
          <w:sz w:val="26"/>
          <w:szCs w:val="26"/>
        </w:rPr>
        <w:softHyphen/>
        <w:t>лические цилиндры.</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Трубные плашки закрывают превентор при наличии в сква</w:t>
      </w:r>
      <w:r w:rsidRPr="0037415B">
        <w:rPr>
          <w:rFonts w:ascii="Times New Roman" w:hAnsi="Times New Roman" w:cs="Times New Roman"/>
          <w:sz w:val="26"/>
          <w:szCs w:val="26"/>
        </w:rPr>
        <w:softHyphen/>
        <w:t>жине колонны труб различных диаметров; глухие плашки пере</w:t>
      </w:r>
      <w:r w:rsidRPr="0037415B">
        <w:rPr>
          <w:rFonts w:ascii="Times New Roman" w:hAnsi="Times New Roman" w:cs="Times New Roman"/>
          <w:sz w:val="26"/>
          <w:szCs w:val="26"/>
        </w:rPr>
        <w:softHyphen/>
        <w:t>крывают скважину при отсутствии в ней колонны труб.</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Специальные треугольные выступы на вкладышах трубных плашек обеспечивают принудительное центрирование колонны труб при закрывании превентора.</w:t>
      </w:r>
    </w:p>
    <w:p w:rsidR="00AD38B3"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Для фиксации плашек в закрытом положении применяют ручной карданный привод, индивидуальный для каждой плашки. Этим же приводом при необходимости можно закрыть плашки превентора (например, при отсутствии на буровой электроэнер</w:t>
      </w:r>
      <w:r w:rsidRPr="0037415B">
        <w:rPr>
          <w:rFonts w:ascii="Times New Roman" w:hAnsi="Times New Roman" w:cs="Times New Roman"/>
          <w:sz w:val="26"/>
          <w:szCs w:val="26"/>
        </w:rPr>
        <w:softHyphen/>
        <w:t xml:space="preserve">гии или при разряженном аккумуляторе гидропривода). </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От</w:t>
      </w:r>
      <w:r w:rsidRPr="0037415B">
        <w:rPr>
          <w:rFonts w:ascii="Times New Roman" w:hAnsi="Times New Roman" w:cs="Times New Roman"/>
          <w:sz w:val="26"/>
          <w:szCs w:val="26"/>
        </w:rPr>
        <w:softHyphen/>
        <w:t>крыть плашки, закрытые ручным приводом, можно только при помощи гидроуправления. Полость плашек при работе в зимнее время (при тем</w:t>
      </w:r>
      <w:r w:rsidR="00AD38B3">
        <w:rPr>
          <w:rFonts w:ascii="Times New Roman" w:hAnsi="Times New Roman" w:cs="Times New Roman"/>
          <w:sz w:val="26"/>
          <w:szCs w:val="26"/>
        </w:rPr>
        <w:t>пературе окружающей среды ниже 0°С</w:t>
      </w:r>
      <w:r w:rsidRPr="0037415B">
        <w:rPr>
          <w:rFonts w:ascii="Times New Roman" w:hAnsi="Times New Roman" w:cs="Times New Roman"/>
          <w:sz w:val="26"/>
          <w:szCs w:val="26"/>
        </w:rPr>
        <w:t>) обо</w:t>
      </w:r>
      <w:r w:rsidRPr="0037415B">
        <w:rPr>
          <w:rFonts w:ascii="Times New Roman" w:hAnsi="Times New Roman" w:cs="Times New Roman"/>
          <w:sz w:val="26"/>
          <w:szCs w:val="26"/>
        </w:rPr>
        <w:softHyphen/>
        <w:t>гревается паром, который подается в паропроводы, встроенные в корпус превентора.</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drawing>
          <wp:inline distT="0" distB="0" distL="0" distR="0">
            <wp:extent cx="2771775" cy="4909580"/>
            <wp:effectExtent l="19050" t="0" r="9525" b="0"/>
            <wp:docPr id="98"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cstate="print"/>
                    <a:srcRect/>
                    <a:stretch>
                      <a:fillRect/>
                    </a:stretch>
                  </pic:blipFill>
                  <pic:spPr bwMode="auto">
                    <a:xfrm>
                      <a:off x="0" y="0"/>
                      <a:ext cx="2771775" cy="4909580"/>
                    </a:xfrm>
                    <a:prstGeom prst="rect">
                      <a:avLst/>
                    </a:prstGeom>
                    <a:noFill/>
                    <a:ln w="9525">
                      <a:noFill/>
                      <a:miter lim="800000"/>
                      <a:headEnd/>
                      <a:tailEnd/>
                    </a:ln>
                  </pic:spPr>
                </pic:pic>
              </a:graphicData>
            </a:graphic>
          </wp:inline>
        </w:drawing>
      </w:r>
    </w:p>
    <w:p w:rsidR="00AD38B3" w:rsidRPr="0037415B" w:rsidRDefault="00AD38B3"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Рисунок 123. Превентор плашечный</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lastRenderedPageBreak/>
        <w:t>ПРЕВЕНТОР УНИВЕРСАЛЬНЫЙ ПУ1-180Х35К2</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Превентор позволяет герметизировать любую часть буриль</w:t>
      </w:r>
      <w:r w:rsidRPr="0037415B">
        <w:rPr>
          <w:rFonts w:ascii="Times New Roman" w:hAnsi="Times New Roman" w:cs="Times New Roman"/>
          <w:sz w:val="26"/>
          <w:szCs w:val="26"/>
        </w:rPr>
        <w:softHyphen/>
        <w:t>ной колонны, проводить расхаживание, проворачивание (на гладкой части трубы), протаскивание замковых и муфтовых соединений при герметизированном устье, а также перекрывать скважину в случае отсут</w:t>
      </w:r>
      <w:r w:rsidRPr="0037415B">
        <w:rPr>
          <w:rFonts w:ascii="Times New Roman" w:hAnsi="Times New Roman" w:cs="Times New Roman"/>
          <w:sz w:val="26"/>
          <w:szCs w:val="26"/>
        </w:rPr>
        <w:softHyphen/>
        <w:t>ств</w:t>
      </w:r>
      <w:r w:rsidR="0042543E">
        <w:rPr>
          <w:rFonts w:ascii="Times New Roman" w:hAnsi="Times New Roman" w:cs="Times New Roman"/>
          <w:sz w:val="26"/>
          <w:szCs w:val="26"/>
        </w:rPr>
        <w:t>ия в ней колонны труб (рис. 124</w:t>
      </w:r>
      <w:r w:rsidRPr="0037415B">
        <w:rPr>
          <w:rFonts w:ascii="Times New Roman" w:hAnsi="Times New Roman" w:cs="Times New Roman"/>
          <w:sz w:val="26"/>
          <w:szCs w:val="26"/>
        </w:rPr>
        <w:t>).</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Основные детали </w:t>
      </w:r>
      <w:r w:rsidR="0042543E">
        <w:rPr>
          <w:rFonts w:ascii="Times New Roman" w:hAnsi="Times New Roman" w:cs="Times New Roman"/>
          <w:sz w:val="26"/>
          <w:szCs w:val="26"/>
        </w:rPr>
        <w:t>пре</w:t>
      </w:r>
      <w:r w:rsidR="0042543E">
        <w:rPr>
          <w:rFonts w:ascii="Times New Roman" w:hAnsi="Times New Roman" w:cs="Times New Roman"/>
          <w:sz w:val="26"/>
          <w:szCs w:val="26"/>
        </w:rPr>
        <w:softHyphen/>
        <w:t>вентора— корпус 4, крыш</w:t>
      </w:r>
      <w:r w:rsidR="0042543E">
        <w:rPr>
          <w:rFonts w:ascii="Times New Roman" w:hAnsi="Times New Roman" w:cs="Times New Roman"/>
          <w:sz w:val="26"/>
          <w:szCs w:val="26"/>
        </w:rPr>
        <w:softHyphen/>
        <w:t>ка 1</w:t>
      </w:r>
      <w:r w:rsidRPr="0037415B">
        <w:rPr>
          <w:rFonts w:ascii="Times New Roman" w:hAnsi="Times New Roman" w:cs="Times New Roman"/>
          <w:sz w:val="26"/>
          <w:szCs w:val="26"/>
        </w:rPr>
        <w:t>, уплотнитель 3, плун</w:t>
      </w:r>
      <w:r w:rsidRPr="0037415B">
        <w:rPr>
          <w:rFonts w:ascii="Times New Roman" w:hAnsi="Times New Roman" w:cs="Times New Roman"/>
          <w:sz w:val="26"/>
          <w:szCs w:val="26"/>
        </w:rPr>
        <w:softHyphen/>
        <w:t>жер 6, втулка 8, манжеты 5, 7, 9 и уплотнение 2 крышки.</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Корпус и крышка пред</w:t>
      </w:r>
      <w:r w:rsidRPr="0037415B">
        <w:rPr>
          <w:rFonts w:ascii="Times New Roman" w:hAnsi="Times New Roman" w:cs="Times New Roman"/>
          <w:sz w:val="26"/>
          <w:szCs w:val="26"/>
        </w:rPr>
        <w:softHyphen/>
        <w:t>ставляют собой стальные литые или кованые детали, соединенные при помощи прямоугольной резьбы.</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noProof/>
          <w:sz w:val="26"/>
          <w:szCs w:val="26"/>
          <w:lang w:eastAsia="ru-RU"/>
        </w:rPr>
        <w:drawing>
          <wp:inline distT="0" distB="0" distL="0" distR="0">
            <wp:extent cx="2333625" cy="2667000"/>
            <wp:effectExtent l="19050" t="0" r="9525" b="0"/>
            <wp:docPr id="97"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3" cstate="print"/>
                    <a:srcRect/>
                    <a:stretch>
                      <a:fillRect/>
                    </a:stretch>
                  </pic:blipFill>
                  <pic:spPr bwMode="auto">
                    <a:xfrm>
                      <a:off x="0" y="0"/>
                      <a:ext cx="2333625" cy="2667000"/>
                    </a:xfrm>
                    <a:prstGeom prst="rect">
                      <a:avLst/>
                    </a:prstGeom>
                    <a:noFill/>
                    <a:ln w="9525">
                      <a:noFill/>
                      <a:miter lim="800000"/>
                      <a:headEnd/>
                      <a:tailEnd/>
                    </a:ln>
                  </pic:spPr>
                </pic:pic>
              </a:graphicData>
            </a:graphic>
          </wp:inline>
        </w:drawing>
      </w:r>
    </w:p>
    <w:p w:rsidR="00AD38B3" w:rsidRDefault="00AD38B3"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AD38B3" w:rsidRPr="0037415B" w:rsidRDefault="00AD38B3" w:rsidP="00AD38B3">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Pr>
          <w:rFonts w:ascii="Times New Roman" w:hAnsi="Times New Roman" w:cs="Times New Roman"/>
          <w:sz w:val="26"/>
          <w:szCs w:val="26"/>
        </w:rPr>
        <w:t>Рис.   124</w:t>
      </w:r>
      <w:r w:rsidRPr="0037415B">
        <w:rPr>
          <w:rFonts w:ascii="Times New Roman" w:hAnsi="Times New Roman" w:cs="Times New Roman"/>
          <w:sz w:val="26"/>
          <w:szCs w:val="26"/>
        </w:rPr>
        <w:t>.   Превентор  универсаль</w:t>
      </w:r>
      <w:r w:rsidRPr="0037415B">
        <w:rPr>
          <w:rFonts w:ascii="Times New Roman" w:hAnsi="Times New Roman" w:cs="Times New Roman"/>
          <w:sz w:val="26"/>
          <w:szCs w:val="26"/>
        </w:rPr>
        <w:softHyphen/>
        <w:t>ный ПУ1-180Х35К2</w:t>
      </w:r>
    </w:p>
    <w:p w:rsidR="00AD38B3" w:rsidRPr="0037415B" w:rsidRDefault="00AD38B3"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На боковой поверхности корпуса предусмотрены отверстия для подвода жидкости от установки гидравлического управления и ушки для подъема превентора и крепления его на устье скважины.</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Уплотнитель — массивное резиновое кольцо, армированное металлическими вставками, придающими уплотнителю жест</w:t>
      </w:r>
      <w:r w:rsidRPr="0037415B">
        <w:rPr>
          <w:rFonts w:ascii="Times New Roman" w:hAnsi="Times New Roman" w:cs="Times New Roman"/>
          <w:sz w:val="26"/>
          <w:szCs w:val="26"/>
        </w:rPr>
        <w:softHyphen/>
        <w:t>кость и предохраняющими от вытекания резины в процессе экс</w:t>
      </w:r>
      <w:r w:rsidRPr="0037415B">
        <w:rPr>
          <w:rFonts w:ascii="Times New Roman" w:hAnsi="Times New Roman" w:cs="Times New Roman"/>
          <w:sz w:val="26"/>
          <w:szCs w:val="26"/>
        </w:rPr>
        <w:softHyphen/>
        <w:t>плуатации.</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Плунжер — ступенчатой формы с центральным конусным отверстием, в котором установлен уплотнитель.</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Плунжер, корпус и крышка образуют в превенторе две гид</w:t>
      </w:r>
      <w:r w:rsidRPr="0037415B">
        <w:rPr>
          <w:rFonts w:ascii="Times New Roman" w:hAnsi="Times New Roman" w:cs="Times New Roman"/>
          <w:sz w:val="26"/>
          <w:szCs w:val="26"/>
        </w:rPr>
        <w:softHyphen/>
        <w:t>равлические камеры, изолированные манжетами. Эти камеры через отверстия в корпусе соединены с установкой гидравличе</w:t>
      </w:r>
      <w:r w:rsidRPr="0037415B">
        <w:rPr>
          <w:rFonts w:ascii="Times New Roman" w:hAnsi="Times New Roman" w:cs="Times New Roman"/>
          <w:sz w:val="26"/>
          <w:szCs w:val="26"/>
        </w:rPr>
        <w:softHyphen/>
        <w:t>ского управления. Нижняя (запорная) камера предназначена для закрывания превентора, а верхняя (распорная) — для его открывания.</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При нагнетании масла под давлением в запорную камеру плунжер движется вверх, обжимает уплотнитель, резиновое кольцо и вставки, которые перемещаются при этом к центру скважины и герметизируют любую часть колонны, оказавшуюся в зоне уплотнителя, или перекрывают скважину при отсутствии в ней колонны труб.</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 xml:space="preserve">   При нагнетании масла в распорную камеру закрытого пре</w:t>
      </w:r>
      <w:r w:rsidRPr="0037415B">
        <w:rPr>
          <w:rFonts w:ascii="Times New Roman" w:hAnsi="Times New Roman" w:cs="Times New Roman"/>
          <w:sz w:val="26"/>
          <w:szCs w:val="26"/>
        </w:rPr>
        <w:softHyphen/>
        <w:t>вентора плунжер из верхнего положения перемещается вниз, вытесняя жидкость из запорной камеры в сливную линию гид</w:t>
      </w:r>
      <w:r w:rsidRPr="0037415B">
        <w:rPr>
          <w:rFonts w:ascii="Times New Roman" w:hAnsi="Times New Roman" w:cs="Times New Roman"/>
          <w:sz w:val="26"/>
          <w:szCs w:val="26"/>
        </w:rPr>
        <w:softHyphen/>
        <w:t xml:space="preserve">равлического управления. Уплотнитель при этом разжимается и </w:t>
      </w:r>
      <w:r w:rsidRPr="0037415B">
        <w:rPr>
          <w:rFonts w:ascii="Times New Roman" w:hAnsi="Times New Roman" w:cs="Times New Roman"/>
          <w:sz w:val="26"/>
          <w:szCs w:val="26"/>
        </w:rPr>
        <w:lastRenderedPageBreak/>
        <w:t>принимает первоначальную форму. Управление превентором — дистанционное гидравлическое.</w:t>
      </w:r>
    </w:p>
    <w:p w:rsidR="0037415B" w:rsidRPr="0037415B" w:rsidRDefault="0037415B" w:rsidP="00572A5F">
      <w:pPr>
        <w:widowControl w:val="0"/>
        <w:autoSpaceDE w:val="0"/>
        <w:autoSpaceDN w:val="0"/>
        <w:adjustRightInd w:val="0"/>
        <w:spacing w:after="0" w:line="240" w:lineRule="auto"/>
        <w:ind w:left="-142" w:firstLine="568"/>
        <w:jc w:val="both"/>
        <w:rPr>
          <w:rFonts w:ascii="Times New Roman" w:hAnsi="Times New Roman" w:cs="Times New Roman"/>
          <w:sz w:val="26"/>
          <w:szCs w:val="26"/>
        </w:rPr>
      </w:pPr>
      <w:r w:rsidRPr="0037415B">
        <w:rPr>
          <w:rFonts w:ascii="Times New Roman" w:hAnsi="Times New Roman" w:cs="Times New Roman"/>
          <w:sz w:val="26"/>
          <w:szCs w:val="26"/>
        </w:rPr>
        <w:t>Для работы</w:t>
      </w:r>
      <w:r w:rsidR="0042543E">
        <w:rPr>
          <w:rFonts w:ascii="Times New Roman" w:hAnsi="Times New Roman" w:cs="Times New Roman"/>
          <w:sz w:val="26"/>
          <w:szCs w:val="26"/>
        </w:rPr>
        <w:t xml:space="preserve"> в зимнее время превентор оснащё</w:t>
      </w:r>
      <w:r w:rsidRPr="0037415B">
        <w:rPr>
          <w:rFonts w:ascii="Times New Roman" w:hAnsi="Times New Roman" w:cs="Times New Roman"/>
          <w:sz w:val="26"/>
          <w:szCs w:val="26"/>
        </w:rPr>
        <w:t>н камерой обогрева 10.</w:t>
      </w:r>
    </w:p>
    <w:p w:rsidR="0037415B" w:rsidRDefault="0037415B" w:rsidP="00572A5F">
      <w:pPr>
        <w:widowControl w:val="0"/>
        <w:autoSpaceDE w:val="0"/>
        <w:autoSpaceDN w:val="0"/>
        <w:adjustRightInd w:val="0"/>
        <w:spacing w:after="0" w:line="240" w:lineRule="auto"/>
        <w:jc w:val="both"/>
      </w:pPr>
      <w:r>
        <w:rPr>
          <w:szCs w:val="20"/>
        </w:rPr>
        <w:t xml:space="preserve"> </w:t>
      </w:r>
    </w:p>
    <w:p w:rsidR="0042543E" w:rsidRPr="006A1516" w:rsidRDefault="0037415B" w:rsidP="0042543E">
      <w:pPr>
        <w:rPr>
          <w:rFonts w:ascii="Times New Roman" w:hAnsi="Times New Roman" w:cs="Times New Roman"/>
          <w:sz w:val="26"/>
          <w:szCs w:val="26"/>
        </w:rPr>
      </w:pPr>
      <w:r>
        <w:rPr>
          <w:szCs w:val="20"/>
        </w:rPr>
        <w:t xml:space="preserve"> </w:t>
      </w:r>
      <w:r w:rsidR="0042543E" w:rsidRPr="005139D9">
        <w:rPr>
          <w:rFonts w:ascii="Times New Roman" w:hAnsi="Times New Roman" w:cs="Times New Roman"/>
          <w:b/>
          <w:sz w:val="26"/>
          <w:szCs w:val="26"/>
        </w:rPr>
        <w:t>Задание:</w:t>
      </w:r>
      <w:r w:rsidR="0042543E">
        <w:rPr>
          <w:rFonts w:ascii="Times New Roman" w:hAnsi="Times New Roman" w:cs="Times New Roman"/>
          <w:sz w:val="26"/>
          <w:szCs w:val="26"/>
        </w:rPr>
        <w:t xml:space="preserve">  </w:t>
      </w:r>
      <w:r w:rsidR="0042543E" w:rsidRPr="008968DE">
        <w:rPr>
          <w:rFonts w:ascii="Times New Roman" w:hAnsi="Times New Roman" w:cs="Times New Roman"/>
          <w:b/>
          <w:sz w:val="26"/>
          <w:szCs w:val="26"/>
        </w:rPr>
        <w:t>Ознакомившись с данным теоретическим материалом</w:t>
      </w:r>
      <w:r w:rsidR="0042543E">
        <w:rPr>
          <w:rFonts w:ascii="Times New Roman" w:hAnsi="Times New Roman" w:cs="Times New Roman"/>
          <w:b/>
          <w:sz w:val="26"/>
          <w:szCs w:val="26"/>
        </w:rPr>
        <w:t>,</w:t>
      </w:r>
      <w:r w:rsidR="0042543E" w:rsidRPr="008968DE">
        <w:rPr>
          <w:rFonts w:ascii="Times New Roman" w:hAnsi="Times New Roman" w:cs="Times New Roman"/>
          <w:b/>
          <w:sz w:val="26"/>
          <w:szCs w:val="26"/>
        </w:rPr>
        <w:t xml:space="preserve"> выполните письменно задание</w:t>
      </w:r>
      <w:r w:rsidR="0042543E">
        <w:rPr>
          <w:rFonts w:ascii="Times New Roman" w:hAnsi="Times New Roman" w:cs="Times New Roman"/>
          <w:b/>
          <w:sz w:val="26"/>
          <w:szCs w:val="26"/>
        </w:rPr>
        <w:t>,</w:t>
      </w:r>
      <w:r w:rsidR="0042543E" w:rsidRPr="008968DE">
        <w:rPr>
          <w:rFonts w:ascii="Times New Roman" w:hAnsi="Times New Roman" w:cs="Times New Roman"/>
          <w:b/>
          <w:sz w:val="26"/>
          <w:szCs w:val="26"/>
        </w:rPr>
        <w:t xml:space="preserve"> указанное в приложении </w:t>
      </w:r>
      <w:r w:rsidR="00F427B5">
        <w:rPr>
          <w:rFonts w:ascii="Times New Roman" w:hAnsi="Times New Roman" w:cs="Times New Roman"/>
          <w:b/>
          <w:sz w:val="26"/>
          <w:szCs w:val="26"/>
        </w:rPr>
        <w:t>9</w:t>
      </w:r>
      <w:r w:rsidR="0042543E" w:rsidRPr="008968DE">
        <w:rPr>
          <w:rFonts w:ascii="Times New Roman" w:hAnsi="Times New Roman" w:cs="Times New Roman"/>
          <w:b/>
          <w:sz w:val="26"/>
          <w:szCs w:val="26"/>
        </w:rPr>
        <w:t>.</w:t>
      </w:r>
    </w:p>
    <w:p w:rsidR="0037415B" w:rsidRDefault="0037415B" w:rsidP="00572A5F">
      <w:pPr>
        <w:widowControl w:val="0"/>
        <w:autoSpaceDE w:val="0"/>
        <w:autoSpaceDN w:val="0"/>
        <w:adjustRightInd w:val="0"/>
        <w:spacing w:after="0" w:line="240" w:lineRule="auto"/>
        <w:jc w:val="both"/>
        <w:rPr>
          <w:szCs w:val="20"/>
        </w:rPr>
      </w:pPr>
    </w:p>
    <w:p w:rsidR="007D1832" w:rsidRDefault="007D1832" w:rsidP="00CB3102">
      <w:pPr>
        <w:pStyle w:val="1"/>
      </w:pPr>
      <w:bookmarkStart w:id="57" w:name="_Toc374137616"/>
      <w:r>
        <w:t xml:space="preserve">Самостоятельная работа № </w:t>
      </w:r>
      <w:r w:rsidR="00F427B5">
        <w:t>10</w:t>
      </w:r>
      <w:bookmarkEnd w:id="57"/>
    </w:p>
    <w:p w:rsidR="001E4FBE" w:rsidRPr="001E4FBE" w:rsidRDefault="001E4FBE" w:rsidP="001E4FBE">
      <w:pPr>
        <w:rPr>
          <w:rFonts w:ascii="Times New Roman" w:hAnsi="Times New Roman" w:cs="Times New Roman"/>
          <w:sz w:val="26"/>
          <w:szCs w:val="26"/>
        </w:rPr>
      </w:pPr>
      <w:r w:rsidRPr="001E4FBE">
        <w:rPr>
          <w:rFonts w:ascii="Times New Roman" w:hAnsi="Times New Roman" w:cs="Times New Roman"/>
          <w:sz w:val="26"/>
          <w:szCs w:val="26"/>
        </w:rPr>
        <w:t>Тема:</w:t>
      </w:r>
      <w:r w:rsidRPr="001E4FBE">
        <w:rPr>
          <w:rFonts w:ascii="Times New Roman" w:hAnsi="Times New Roman" w:cs="Times New Roman"/>
          <w:b/>
          <w:bCs/>
          <w:smallCaps/>
          <w:sz w:val="26"/>
          <w:szCs w:val="26"/>
        </w:rPr>
        <w:t xml:space="preserve"> </w:t>
      </w:r>
      <w:r w:rsidRPr="001E4FBE">
        <w:rPr>
          <w:rFonts w:ascii="Times New Roman" w:hAnsi="Times New Roman" w:cs="Times New Roman"/>
          <w:bCs/>
          <w:smallCaps/>
          <w:sz w:val="26"/>
          <w:szCs w:val="26"/>
        </w:rPr>
        <w:t>Техническое обслуживание буровых вертлюгов</w:t>
      </w:r>
    </w:p>
    <w:p w:rsidR="001E4FBE" w:rsidRPr="00F60F6D" w:rsidRDefault="001E4FBE" w:rsidP="00CB3102">
      <w:pPr>
        <w:pStyle w:val="4"/>
      </w:pPr>
      <w:r w:rsidRPr="00F60F6D">
        <w:t>Теоретическая часть</w:t>
      </w:r>
    </w:p>
    <w:p w:rsidR="001E4FBE" w:rsidRPr="001E4FBE" w:rsidRDefault="001E4FBE" w:rsidP="001E4FBE"/>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noProof/>
          <w:sz w:val="26"/>
          <w:szCs w:val="26"/>
          <w:lang w:eastAsia="ru-RU"/>
        </w:rPr>
        <w:drawing>
          <wp:anchor distT="0" distB="0" distL="114300" distR="114300" simplePos="0" relativeHeight="251679744" behindDoc="0" locked="0" layoutInCell="1" allowOverlap="1">
            <wp:simplePos x="0" y="0"/>
            <wp:positionH relativeFrom="column">
              <wp:posOffset>-6350</wp:posOffset>
            </wp:positionH>
            <wp:positionV relativeFrom="paragraph">
              <wp:posOffset>114935</wp:posOffset>
            </wp:positionV>
            <wp:extent cx="2957830" cy="4307840"/>
            <wp:effectExtent l="19050" t="0" r="0" b="0"/>
            <wp:wrapSquare wrapText="bothSides"/>
            <wp:docPr id="129" name="Рисунок 0" descr="06.Вертлюг УВ-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Вертлюг УВ-250.jpg"/>
                    <pic:cNvPicPr/>
                  </pic:nvPicPr>
                  <pic:blipFill>
                    <a:blip r:embed="rId134" cstate="print"/>
                    <a:stretch>
                      <a:fillRect/>
                    </a:stretch>
                  </pic:blipFill>
                  <pic:spPr>
                    <a:xfrm>
                      <a:off x="0" y="0"/>
                      <a:ext cx="2957830" cy="4307840"/>
                    </a:xfrm>
                    <a:prstGeom prst="rect">
                      <a:avLst/>
                    </a:prstGeom>
                  </pic:spPr>
                </pic:pic>
              </a:graphicData>
            </a:graphic>
          </wp:anchor>
        </w:drawing>
      </w:r>
      <w:r w:rsidRPr="001E4FBE">
        <w:rPr>
          <w:rFonts w:ascii="Times New Roman" w:hAnsi="Times New Roman" w:cs="Times New Roman"/>
          <w:sz w:val="26"/>
          <w:szCs w:val="26"/>
        </w:rPr>
        <w:t>Перед началом и во время эксплуатации необходимо проверить все крепления, а также состояние переводника и ствола вертлюга (наружный осмотр). Ствол вертлюга должен вращаться от усилия одного рабочего, приложенного к ключу с плечом 1 м.</w:t>
      </w:r>
    </w:p>
    <w:p w:rsidR="0057327A" w:rsidRPr="001E4FBE" w:rsidRDefault="0057327A" w:rsidP="0057327A">
      <w:pPr>
        <w:spacing w:after="0" w:line="240" w:lineRule="auto"/>
        <w:ind w:left="-142" w:firstLine="568"/>
        <w:rPr>
          <w:rFonts w:ascii="Times New Roman" w:hAnsi="Times New Roman" w:cs="Times New Roman"/>
          <w:sz w:val="26"/>
          <w:szCs w:val="26"/>
        </w:rPr>
      </w:pP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Для контроля уровня масла в ванне отвинчивают пробку со стержнем, конец которого на длине 45 мм окрашен белой краской. В пределах окрашенной части указателя и должен находиться уровень масла. Если масло загрязнено, то его следует слить, промыть ванну керосином или газойлем, затем минеральным маслом, нагретым до 60 </w:t>
      </w:r>
      <w:r w:rsidRPr="001E4FBE">
        <w:rPr>
          <w:rFonts w:ascii="Times New Roman" w:hAnsi="Times New Roman" w:cs="Times New Roman"/>
          <w:sz w:val="26"/>
          <w:szCs w:val="26"/>
        </w:rPr>
        <w:sym w:font="Symbol" w:char="F0BE"/>
      </w:r>
      <w:r w:rsidRPr="001E4FBE">
        <w:rPr>
          <w:rFonts w:ascii="Times New Roman" w:hAnsi="Times New Roman" w:cs="Times New Roman"/>
          <w:sz w:val="26"/>
          <w:szCs w:val="26"/>
        </w:rPr>
        <w:t xml:space="preserve"> 80 °С, и налить новое. При утечке масла из ванны через нижнее уплотнение необходимо сменить манжеты и севанитовое уплотнение, набить густой смазкой полость установки севанитового уплотнения.</w:t>
      </w:r>
    </w:p>
    <w:p w:rsidR="0057327A" w:rsidRPr="001E4FBE" w:rsidRDefault="0057327A" w:rsidP="0057327A">
      <w:pPr>
        <w:spacing w:after="0" w:line="240" w:lineRule="auto"/>
        <w:ind w:left="-142"/>
        <w:rPr>
          <w:rFonts w:ascii="Times New Roman" w:hAnsi="Times New Roman" w:cs="Times New Roman"/>
          <w:sz w:val="26"/>
          <w:szCs w:val="26"/>
        </w:rPr>
      </w:pPr>
      <w:r w:rsidRPr="001E4FBE">
        <w:rPr>
          <w:rFonts w:ascii="Times New Roman" w:hAnsi="Times New Roman" w:cs="Times New Roman"/>
          <w:sz w:val="26"/>
          <w:szCs w:val="26"/>
        </w:rPr>
        <w:t xml:space="preserve"> </w:t>
      </w:r>
    </w:p>
    <w:p w:rsidR="0057327A" w:rsidRDefault="0057327A" w:rsidP="0057327A">
      <w:pPr>
        <w:spacing w:after="0" w:line="240" w:lineRule="auto"/>
        <w:ind w:left="-142" w:firstLine="568"/>
        <w:rPr>
          <w:rFonts w:ascii="Times New Roman" w:hAnsi="Times New Roman" w:cs="Times New Roman"/>
          <w:sz w:val="24"/>
          <w:szCs w:val="24"/>
        </w:rPr>
      </w:pPr>
    </w:p>
    <w:p w:rsidR="0057327A" w:rsidRDefault="0057327A" w:rsidP="0057327A">
      <w:pPr>
        <w:spacing w:after="0" w:line="240" w:lineRule="auto"/>
        <w:ind w:left="-142" w:firstLine="568"/>
        <w:rPr>
          <w:rFonts w:ascii="Times New Roman" w:hAnsi="Times New Roman" w:cs="Times New Roman"/>
          <w:sz w:val="24"/>
          <w:szCs w:val="24"/>
        </w:rPr>
      </w:pPr>
    </w:p>
    <w:p w:rsidR="0057327A" w:rsidRDefault="0057327A" w:rsidP="0057327A">
      <w:pPr>
        <w:spacing w:after="0" w:line="240" w:lineRule="auto"/>
        <w:ind w:left="-142" w:firstLine="568"/>
        <w:rPr>
          <w:rFonts w:ascii="Times New Roman" w:hAnsi="Times New Roman" w:cs="Times New Roman"/>
          <w:sz w:val="24"/>
          <w:szCs w:val="24"/>
        </w:rPr>
      </w:pPr>
      <w:r>
        <w:rPr>
          <w:rFonts w:ascii="Times New Roman" w:hAnsi="Times New Roman" w:cs="Times New Roman"/>
          <w:sz w:val="24"/>
          <w:szCs w:val="24"/>
        </w:rPr>
        <w:t>Рисунок 1</w:t>
      </w:r>
      <w:r w:rsidR="001E4FBE">
        <w:rPr>
          <w:rFonts w:ascii="Times New Roman" w:hAnsi="Times New Roman" w:cs="Times New Roman"/>
          <w:sz w:val="24"/>
          <w:szCs w:val="24"/>
        </w:rPr>
        <w:t>25</w:t>
      </w:r>
      <w:r>
        <w:rPr>
          <w:rFonts w:ascii="Times New Roman" w:hAnsi="Times New Roman" w:cs="Times New Roman"/>
          <w:sz w:val="24"/>
          <w:szCs w:val="24"/>
        </w:rPr>
        <w:t>. Вертлюг УВ-250</w:t>
      </w:r>
    </w:p>
    <w:p w:rsidR="0057327A" w:rsidRDefault="0057327A" w:rsidP="0057327A">
      <w:pPr>
        <w:spacing w:after="0" w:line="240" w:lineRule="auto"/>
        <w:ind w:left="-142" w:firstLine="568"/>
        <w:rPr>
          <w:rFonts w:ascii="Times New Roman" w:hAnsi="Times New Roman" w:cs="Times New Roman"/>
          <w:sz w:val="24"/>
          <w:szCs w:val="24"/>
        </w:rPr>
      </w:pP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Во время бурения обслуживающий персонал обязан строго следить за состоянием масла и его уровнем в ванне. Полную проверку проводят не реже сроков, указанных в карте смазки. Состояние смазки вертлюга следует проверять в каждую вахту, нельзя допускать нагрева вертлюга выше 70 °С. Если уплотнение </w:t>
      </w:r>
      <w:r w:rsidRPr="001E4FBE">
        <w:rPr>
          <w:rFonts w:ascii="Times New Roman" w:hAnsi="Times New Roman" w:cs="Times New Roman"/>
          <w:sz w:val="26"/>
          <w:szCs w:val="26"/>
        </w:rPr>
        <w:lastRenderedPageBreak/>
        <w:t>внутренней трубы пропускает промывочный раствор, то манжеты уплотнения надо сменить, для чего развинтить нажимную гайку с помощью ключа до отказа.</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При смене манжеты одновременно проверяют состояние внутренней трубы. Если при этом обнаружат значительную сработку, задиры или промывы, то внутреннюю трубу также надо заменить. Резьбовое соединение переводника и ствола не должно пропускать раствор. Прокладка между внутренней трубой и отводом также не должна пропускать глинистый раствор. </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Если обнаружится большой износ стенок, то отвод заменяют новым. Во время каждой вахты следует проверять общее состояние вертлюга - затяжку гаек, исправность всех деталей. Вертлюги транспортируются в частичной упаковке или без неё.</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Перед пуском в эксплуатацию с них удаляется консервационная смазка. Уход за вертлюгами в процессе эксплуатации заключается в доливке или смене смазки и в наблюдении за сальниковыми уплотнениями. Перед началом эксплуатации после проверки штропа вертлюг подвешивают на крюк и убеждаются в подвижности вращения его ствола, который должен проворачиваться усилием одного рабочего, приложенного к ключу с плечом рычага не более 1 м. </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Жидкая смазка заливается в картер вертлюга до определённого уровня, универсальная подаётся к местам смазки через пресс-масленки. При загрязнении смазка заменяется, но не реже, чем после 2 </w:t>
      </w:r>
      <w:r w:rsidRPr="001E4FBE">
        <w:rPr>
          <w:rFonts w:ascii="Times New Roman" w:hAnsi="Times New Roman" w:cs="Times New Roman"/>
          <w:sz w:val="26"/>
          <w:szCs w:val="26"/>
        </w:rPr>
        <w:sym w:font="Symbol" w:char="F0BE"/>
      </w:r>
      <w:r w:rsidRPr="001E4FBE">
        <w:rPr>
          <w:rFonts w:ascii="Times New Roman" w:hAnsi="Times New Roman" w:cs="Times New Roman"/>
          <w:sz w:val="26"/>
          <w:szCs w:val="26"/>
        </w:rPr>
        <w:t xml:space="preserve"> 2,5 тыс. часов работы. При этом корпус вертлюга промывается керосином или нагретым до 80 </w:t>
      </w:r>
      <w:r w:rsidRPr="001E4FBE">
        <w:rPr>
          <w:rFonts w:ascii="Times New Roman" w:hAnsi="Times New Roman" w:cs="Times New Roman"/>
          <w:sz w:val="26"/>
          <w:szCs w:val="26"/>
        </w:rPr>
        <w:sym w:font="Symbol" w:char="F0BE"/>
      </w:r>
      <w:r w:rsidRPr="001E4FBE">
        <w:rPr>
          <w:rFonts w:ascii="Times New Roman" w:hAnsi="Times New Roman" w:cs="Times New Roman"/>
          <w:sz w:val="26"/>
          <w:szCs w:val="26"/>
        </w:rPr>
        <w:t xml:space="preserve"> 100 ºС веретенным маслом. При утечке через нижний сальник его меняют и смазывают консистентной смазкой. </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Вытекание промывочной жидкости через верхний сальник может происходить в результате износа сальниковых манжет или промыва напорной трубы сальника. Небольшие утечки через набивные сальники устраняются их натяжкой. </w:t>
      </w:r>
    </w:p>
    <w:p w:rsidR="0057327A" w:rsidRPr="001E4FBE" w:rsidRDefault="0057327A" w:rsidP="0057327A">
      <w:pPr>
        <w:spacing w:after="0" w:line="240" w:lineRule="auto"/>
        <w:ind w:left="-142" w:firstLine="568"/>
        <w:rPr>
          <w:rFonts w:ascii="Times New Roman" w:hAnsi="Times New Roman" w:cs="Times New Roman"/>
          <w:sz w:val="26"/>
          <w:szCs w:val="26"/>
        </w:rPr>
      </w:pPr>
    </w:p>
    <w:p w:rsidR="0057327A" w:rsidRPr="001E4FBE" w:rsidRDefault="0057327A" w:rsidP="0057327A">
      <w:pPr>
        <w:spacing w:after="0" w:line="240" w:lineRule="auto"/>
        <w:ind w:left="-142" w:firstLine="568"/>
        <w:rPr>
          <w:rFonts w:ascii="Times New Roman" w:hAnsi="Times New Roman" w:cs="Times New Roman"/>
          <w:b/>
          <w:sz w:val="26"/>
          <w:szCs w:val="26"/>
        </w:rPr>
      </w:pPr>
      <w:r w:rsidRPr="001E4FBE">
        <w:rPr>
          <w:rFonts w:ascii="Times New Roman" w:hAnsi="Times New Roman" w:cs="Times New Roman"/>
          <w:b/>
          <w:sz w:val="26"/>
          <w:szCs w:val="26"/>
        </w:rPr>
        <w:t>Описание конструкций и ремонт элементов вертлюга</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Все вертлюги имеют принципиально общую конструкцию. Вертлюг состоит из двух узлов - система вращающихся и не вращающихся деталей. Не вращающаяся часть вертлюга подвешивается к подъёмному крюку, а к вращающейся части вертлюга - бурильная колонна.</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К не вращающимся деталям относятся: корпус вертлюга, крышка, отвод, штроп. Вращающиеся детали: ствол вертлюга, переводник, сальниковый и подшипниковые узлы.</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Корпус вертлюга представляет собой полую отливку из низколегированной или углеродистой стали (35Л и др.) с наружными боковыми карманами для штропа. Внутренняя полость отливки разделена по высоте горизонтальной перемычкой, служащей опорной поверхностью основного упорного подшипника ствола и усиленной для жесткости вертикальными ребрами.</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Конструкция опорных поверхностей подшипников в корпусе вертлюга должна исключать возможность нарушения её перпендикулярности относительно оси ствола, так как это ведёт к преждевременному износу основной опоры.</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Между стенками корпуса и опорной плитой предусматриваются каналы для обеспечения циркуляции смазки при вращении ствола. </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При конструировании корпуса весьма важно обеспечить максимально возможное расстояние между осью шарниров штропа и опорой, что позволяет достичь большой стабильности оси ствола при вращении и смещения центра массы </w:t>
      </w:r>
      <w:r w:rsidRPr="001E4FBE">
        <w:rPr>
          <w:rFonts w:ascii="Times New Roman" w:hAnsi="Times New Roman" w:cs="Times New Roman"/>
          <w:sz w:val="26"/>
          <w:szCs w:val="26"/>
        </w:rPr>
        <w:lastRenderedPageBreak/>
        <w:t xml:space="preserve">вертлюга к нижней крышке. Такое решение снижает риск изгиба ведущей трубы при её установке в шурф и подъёме из него. В некоторых вертлюгах к корпусу приваривают или укрепляют на болтах кронштейны с резиновыми амортизаторами, предохраняющими корпус от ударов штропов. </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На высаженных концах штропа имеются отверстия для пальцев, соединяющих штроп с корпусом вертлюга. Пальцы устанавливаются в горизонтальных расточках карманов и корпуса и предохраняются от выпадения и поворотов стопорной планкой, которая входит в торцевой паз пальца и приваривается к корпусу вертлюга. При отводе ведущей трубы в шурф штроп вертлюга отклоняется от вертикали и занимает положение, удобное для разъединения и соединения его с крюком талевого механизма. Угол поворота штропа ограничивается стенками карманов корпуса вертлюга и не превышает 45º. Пальцы штропа имеют смазочные канавки и отверстия с резьбой для пружинных масленок.</w:t>
      </w:r>
      <w:r w:rsidRPr="001E4FBE">
        <w:rPr>
          <w:rFonts w:ascii="Times New Roman" w:hAnsi="Times New Roman" w:cs="Times New Roman"/>
          <w:color w:val="FF0000"/>
          <w:sz w:val="26"/>
          <w:szCs w:val="26"/>
        </w:rPr>
        <w:t xml:space="preserve"> </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Штропы вертлюгов изготавливают из низколегированных конструкционных сталей марок 40ХН, 40ХНМА, 38ХГН, 30ХГСА и др. по ГОСТ 4543-81. Штропы изготавливают методом свободной ковки. Штроп имеет дугообразную форму и круглое поперечное сечение. Механической обработке подвергаются только отверстия и торцевые поверхности проушин.</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Изгибающий момент имеет максимум в сечении перегиба. Для обеспечения необходимой прочности и жесткости штропа с учётом износа его дуговая часть выполняется эллиптического сечения. В вертлюгах малой грузоподъёмности штропы для упрощения изготавливают кругового сечения.</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Штроп вертлюга изнашивается по отверстиям проушин и внутреннему радиусу дуговой части. Для защиты проушин от износа применяют сменные втулки. При проектировании диаметр штропа иногда увеличивают на 15 </w:t>
      </w:r>
      <w:r w:rsidRPr="001E4FBE">
        <w:rPr>
          <w:rFonts w:ascii="Times New Roman" w:hAnsi="Times New Roman" w:cs="Times New Roman"/>
          <w:sz w:val="26"/>
          <w:szCs w:val="26"/>
        </w:rPr>
        <w:sym w:font="Symbol" w:char="F0BE"/>
      </w:r>
      <w:r w:rsidRPr="001E4FBE">
        <w:rPr>
          <w:rFonts w:ascii="Times New Roman" w:hAnsi="Times New Roman" w:cs="Times New Roman"/>
          <w:sz w:val="26"/>
          <w:szCs w:val="26"/>
        </w:rPr>
        <w:t xml:space="preserve"> 20% с учетом износа.</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В корпусе вертлюга на упорных и радиальных подшипниках вращается ствол с переводником для соединения вертлюга с ведущей трубой бурильной колонны. Ствол испытывает нагрузки, создаваемые бурильной колонной и промывочной жидкостью, нагнетаемой в скважину.</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Ствол вертлюга - наиболее нагруженная и ответственная деталь. На ствол действует растягивающая сила, изгибающий момент и внутреннее давление. Ствол также подвержен усталостному и абразивно-эрозионному износу.</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Стволы изготавливаются из конструкционных низколегированных сталей марок 40Х, 40ХН, 38ХГН, 38ХВА, 34ХН1М по ГОСТ 4543-81 и др. Заготовки стволов получают свободной ковкой, причем грибовидный опорный фланец выполняется за одно целое со стволом. Ствол подвергается закалке с последующим отпуском до твердости 280 </w:t>
      </w:r>
      <w:r w:rsidRPr="001E4FBE">
        <w:rPr>
          <w:rFonts w:ascii="Times New Roman" w:hAnsi="Times New Roman" w:cs="Times New Roman"/>
          <w:sz w:val="26"/>
          <w:szCs w:val="26"/>
        </w:rPr>
        <w:sym w:font="Symbol" w:char="F0BE"/>
      </w:r>
      <w:r w:rsidRPr="001E4FBE">
        <w:rPr>
          <w:rFonts w:ascii="Times New Roman" w:hAnsi="Times New Roman" w:cs="Times New Roman"/>
          <w:sz w:val="26"/>
          <w:szCs w:val="26"/>
        </w:rPr>
        <w:t xml:space="preserve"> 320 НВ.</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Снаружи и внутри ствол подвергают механической обработке, посадочные поверхности и переходные участки шлифуют. Биение посадочных шеек подшипников и перпендикулярность плоскости опорного фланца к оси вращения ствола должны оговариваться допусками, величину которых рассчитывают или выбирают по нормам завода-изготовителя.</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Диаметр канала ствола определяется скоростью потока промывочной жидкости. Во избежание абразивного износа эта скорость должна быть более 6 м/с.</w:t>
      </w:r>
      <w:r w:rsidRPr="001E4FBE">
        <w:rPr>
          <w:rFonts w:ascii="Times New Roman" w:hAnsi="Times New Roman" w:cs="Times New Roman"/>
          <w:color w:val="FF0000"/>
          <w:sz w:val="26"/>
          <w:szCs w:val="26"/>
        </w:rPr>
        <w:t xml:space="preserve"> </w:t>
      </w:r>
      <w:r w:rsidRPr="001E4FBE">
        <w:rPr>
          <w:rFonts w:ascii="Times New Roman" w:hAnsi="Times New Roman" w:cs="Times New Roman"/>
          <w:sz w:val="26"/>
          <w:szCs w:val="26"/>
        </w:rPr>
        <w:t xml:space="preserve">Канал не должен иметь резких пережимов и расширений. Увеличение диаметра канала влечет за собой увеличение его наружного диаметра, что снижает долговечность уплотнительных устройств. Длину ствола выбирают с учетом возможности многократной нарезки изношенной левой внутренней замкнутой </w:t>
      </w:r>
      <w:r w:rsidRPr="001E4FBE">
        <w:rPr>
          <w:rFonts w:ascii="Times New Roman" w:hAnsi="Times New Roman" w:cs="Times New Roman"/>
          <w:sz w:val="26"/>
          <w:szCs w:val="26"/>
        </w:rPr>
        <w:lastRenderedPageBreak/>
        <w:t xml:space="preserve">резьбы, выполненной по ГОСТ 5286-75, служащей для соединения с ведущей трубой. Для предохранения резьбы от износа применяют предохранительные переводники. Участки ствола, контактирующие с верхними и нижними уплотнительными манжетами, защищают от износа втулками или удлиненным внутренним кольцом подшипников. Втулки шлифуют и термически обрабатывают до 45 </w:t>
      </w:r>
      <w:r w:rsidRPr="001E4FBE">
        <w:rPr>
          <w:rFonts w:ascii="Times New Roman" w:hAnsi="Times New Roman" w:cs="Times New Roman"/>
          <w:sz w:val="26"/>
          <w:szCs w:val="26"/>
        </w:rPr>
        <w:sym w:font="Symbol" w:char="F0BE"/>
      </w:r>
      <w:r w:rsidRPr="001E4FBE">
        <w:rPr>
          <w:rFonts w:ascii="Times New Roman" w:hAnsi="Times New Roman" w:cs="Times New Roman"/>
          <w:sz w:val="26"/>
          <w:szCs w:val="26"/>
        </w:rPr>
        <w:t xml:space="preserve"> 50 HRC.</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Опоры ствола вертлюга воспринимают нагрузки, обеспечивают свободное вращение ствола и его фиксацию от радиальных и осевых перемещений. В качестве главной опоры в вертлюгах применяют подшипники упорные или ударно-радиальные.</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Лучше из упорных подшипников - роликовые сферические с бочкообразными роликами, обеспечивающие более равномерное распределение нагрузки, в результате чего снижается износ внешних торцов роликов и колец подшипника. Однако вследствие сложности изготовления эти подшипники применяют весьма ограниченно. В обычных конических роликоподшипниках бурт кольца и торцы роликов сильно изнашиваются под действием центробежных сил, возникающих в роликах при вращении ствола.</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Выбор того или иного радиального подшипника определяется конструктивными соображениями и возможностями использования стандартных подшипников.</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Регулировка упорного подшипника осуществляется прокладками между крышкой и корпусом, что проще и лучше, чем гайкой, так как при этом заранее можно проконтролировать необходимый зазор в подшипнике и установить прокладку нужной толщины, а при фиксации гайкой подшипник может быть пережат, чего не следует допускать во избежание ускоренного износа, перегрева и закаливания.</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В качестве основных опорных подшипников в вертлюгах, рассчитанных на большие нагрузки, чаще всего применяют роликовые подшипники с коническими роликами. Подшипники с цилиндрическими роликами применяются реже.</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Для вспомогательных опор вертлюгов обычно применяют упорные шариковые или роликовые подшипники. В качестве радиальных опор используют однорядные радиальные роликовые подшипники с короткими цилиндрическими, иногда и с игольчатыми роликами.</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В связи с тем, что ствол вертлюга и верхний переводник ведущей трубы имеют внутренние резьбы, для их соединения используется переводник ниппельного типа. С целью предотвращения самоотвинчивания при вращении долота ствол вертлюга, переводники и верхний конец ведущей трубы имеют левую резьбу. Следует помнить, что нижний переводник ведущей трубы и все другие соединения бурильной колонны имеют правую резьбу, совпадающую с направлением вращения долота.</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Корпус вертлюга закрывается верхней и нижней крышками с центральными отверстиями для выводных концов ствола. Верхняя крышка снабжена стойками и вторым фланцем, на котором укреплён отвод для соединения вертлюга с буровым шлангом. Из отвода промывочная жидкость поступает в проходное отверстие ствола через промежуточное устройство.</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Полость между корпусом и крышками и стволом вертлюга заполняется жидким маслом для смазки основного и нижнего радиального подшипников. Стакан ствола образует отдельную масляную ванну для смазки вспомогательного и верхнего </w:t>
      </w:r>
      <w:r w:rsidRPr="001E4FBE">
        <w:rPr>
          <w:rFonts w:ascii="Times New Roman" w:hAnsi="Times New Roman" w:cs="Times New Roman"/>
          <w:sz w:val="26"/>
          <w:szCs w:val="26"/>
        </w:rPr>
        <w:lastRenderedPageBreak/>
        <w:t>радиального подшипников. Масло заливается через отверстия в верхней крышке корпуса. Для слива отработанного масла предусмотрено отверстие в нижней крышке корпуса. Уровень масла проверяется контрольной пробкой, навинченной в корпус вертлюга. Масляные отверстия закрываются резьбовыми пробками.</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Разработаны различные конструкции устройств для соединения отвода со стволом. Быстросъёмное соединение отвода со стволом состоит из свободно плавающей напорной трубы, манжетных уплотнений для герметизации прокачиваемой жидкости и накидных гаек, навернутых на ствол и втулку, зажатую крепёжными болтами между отводом и фланцем крышки вертлюга. Свободно плавающая напорная труба позволяет обеспечить быструю замену уплотнений и самой трубы, изнашиваемых абразивными частицами, содержащимися в промывочной жидкости. Для этого необходимо отвернуть накидные гайки и, вытащив весь узел, заменить его новым или заблаговременно отремонтированным.</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Каждая эластичная самоуплотняющаяся манжета, уплотняющая зазор между корпусом и трубой, размещается в индивидуальной камере, образуемой дистанционными кольцами. Манжеты изготовляются из маслостойких резин с твёрдостью по прибору ТИР 76 </w:t>
      </w:r>
      <w:r w:rsidRPr="001E4FBE">
        <w:rPr>
          <w:rFonts w:ascii="Times New Roman" w:hAnsi="Times New Roman" w:cs="Times New Roman"/>
          <w:sz w:val="26"/>
          <w:szCs w:val="26"/>
        </w:rPr>
        <w:sym w:font="Symbol" w:char="F0BE"/>
      </w:r>
      <w:r w:rsidRPr="001E4FBE">
        <w:rPr>
          <w:rFonts w:ascii="Times New Roman" w:hAnsi="Times New Roman" w:cs="Times New Roman"/>
          <w:sz w:val="26"/>
          <w:szCs w:val="26"/>
        </w:rPr>
        <w:t xml:space="preserve"> 86, резиноасбестовых композиций или пластмасс полиуретановой группы. Для изготовления напорных труб используют бесшовные трубные заготовки из низколегированных цементуемых конструкционных сталей по ГОСТ 4543-81 (12ХН2А, 20ХН3А и др.). Напорные трубы подвергают термохимической обработке для создания по наружной поверхности износостойкого слоя твердостью 52 </w:t>
      </w:r>
      <w:r w:rsidRPr="001E4FBE">
        <w:rPr>
          <w:rFonts w:ascii="Times New Roman" w:hAnsi="Times New Roman" w:cs="Times New Roman"/>
          <w:sz w:val="26"/>
          <w:szCs w:val="26"/>
        </w:rPr>
        <w:sym w:font="Symbol" w:char="F0BE"/>
      </w:r>
      <w:r w:rsidRPr="001E4FBE">
        <w:rPr>
          <w:rFonts w:ascii="Times New Roman" w:hAnsi="Times New Roman" w:cs="Times New Roman"/>
          <w:sz w:val="26"/>
          <w:szCs w:val="26"/>
        </w:rPr>
        <w:t xml:space="preserve"> 62 HRC на глубину 1,5 </w:t>
      </w:r>
      <w:r w:rsidRPr="001E4FBE">
        <w:rPr>
          <w:rFonts w:ascii="Times New Roman" w:hAnsi="Times New Roman" w:cs="Times New Roman"/>
          <w:sz w:val="26"/>
          <w:szCs w:val="26"/>
        </w:rPr>
        <w:sym w:font="Symbol" w:char="F0BE"/>
      </w:r>
      <w:r w:rsidRPr="001E4FBE">
        <w:rPr>
          <w:rFonts w:ascii="Times New Roman" w:hAnsi="Times New Roman" w:cs="Times New Roman"/>
          <w:sz w:val="26"/>
          <w:szCs w:val="26"/>
        </w:rPr>
        <w:t xml:space="preserve"> 3,0 мм. В некоторых вертлюгах применяют трубы из конструкционных среднеуглеродистых сталей. Наружную поверхность напорных труб подвергают высокоточной механической обработке, для уменьшения шероховатости практикуется полирование или выглаживание роликами. Долговечность напорного сальника зависит от давления уплотняемого раствора, его плотности, концентрации, абразивных частиц в нём и от частоты вращения ствола. Уплотнительные кольца изготавливают из маслотеплостойких резин или пластмасс. Масляные сальники вертлюгов работают в относительно благоприятных условиях - при давлении, практически равном атмосферному. </w:t>
      </w:r>
    </w:p>
    <w:p w:rsidR="0057327A" w:rsidRPr="001E4FBE" w:rsidRDefault="0057327A" w:rsidP="0057327A">
      <w:pPr>
        <w:spacing w:before="240" w:after="0" w:line="240" w:lineRule="auto"/>
        <w:ind w:left="-142" w:firstLine="568"/>
        <w:rPr>
          <w:rFonts w:ascii="Times New Roman" w:hAnsi="Times New Roman" w:cs="Times New Roman"/>
          <w:b/>
          <w:sz w:val="26"/>
          <w:szCs w:val="26"/>
        </w:rPr>
      </w:pPr>
      <w:r w:rsidRPr="001E4FBE">
        <w:rPr>
          <w:rFonts w:ascii="Times New Roman" w:hAnsi="Times New Roman" w:cs="Times New Roman"/>
          <w:b/>
          <w:sz w:val="26"/>
          <w:szCs w:val="26"/>
        </w:rPr>
        <w:t>Анализ вертлюгов зарубежного производства</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Все вертлюги, выпускаемые в США, одинаковы по конструктивной схеме и незначительно отличают между собой в выполнении отдельных элементов. Допускаемая скорость вращения не превышает 400 об/мин. Как правило, все вертлюги обтекаемой формы. </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Ствол вертлюга установлен на системе опор, состоящей из основной опоры, упорного роликоподшипника с коническими роликами, воспринимающего основной вес бурильной колонны, вспомогательного упорного шарикоподшипника, который воспринимает осевые нагрузки снизу вверх, и двух радиальных направляющих роликоподшипников, расположенных по обе стороны основной опоры. </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В некоторых вертлюгах вспомогательный, упорный и верхний направляющий подшипники заменены одним радиально-упорным подшипником. Обычно вертлюг имеет три сальника, один грязевый и два масляных (верхний и нижний). Грязевый сальник состоит из набора шевронных уплотнительных колец. Масляные сальники состоят из двух пружинно-манжетных уплотнений каждый. </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Корпуса вертлюгов большинства американских фирм с наружной стороны сверху имеют два односторонних выступа, между которыми вставлена резиновая </w:t>
      </w:r>
      <w:r w:rsidRPr="001E4FBE">
        <w:rPr>
          <w:rFonts w:ascii="Times New Roman" w:hAnsi="Times New Roman" w:cs="Times New Roman"/>
          <w:sz w:val="26"/>
          <w:szCs w:val="26"/>
        </w:rPr>
        <w:lastRenderedPageBreak/>
        <w:t>подушка, служащая амортизирующей опорой для постоянно подвешенных штропов и для уменьшения шума в буровой.</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Фирма «Bowen» предлагает целый набор силовых вертлюгов, от малых портативных установок, чаще всего применяемых для мелких ремонтных работ, до моделей с крутящим моментом до 20000 ft/Lbs, предназначенных для глубокого скважинного бурения или работ, связанных с крупным свайным сооружением. Имеются также установки, частоту вращения и момент которых можно приспособить к любому виду работ.</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Все силовые вертлюги «Bowen» создаются для получения сглаженного, без ударной нагрузки, крутящего момента, что снижает износ бурильной колонны. </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b/>
          <w:sz w:val="26"/>
          <w:szCs w:val="26"/>
        </w:rPr>
        <w:t>Силовые вертлюги S-2,5 и S-3,5.</w:t>
      </w:r>
      <w:r w:rsidRPr="001E4FBE">
        <w:rPr>
          <w:rFonts w:ascii="Times New Roman" w:hAnsi="Times New Roman" w:cs="Times New Roman"/>
          <w:sz w:val="26"/>
          <w:szCs w:val="26"/>
        </w:rPr>
        <w:t xml:space="preserve"> Эти установки с хорошо согласованными силовыми блоками примерно на 25% легче других установок с аналогичным крутящим моментом и скоростными характеристиками.</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В предлагаемых установках применяется замкнутая гидравлическая система с переменной подачей, допускающая реверсирование. Частоту вращения можно изменять на протяжении всего рабочего цикла. Управление крутящим моментом напорно-компенсаторного типа обеспечивает отключение управления частотой вращения для достижения нужного максимального крутящего момента. Стандартные установки имеют крутящий момент от 3200 ft/Lbs и частоту вращения 195 мин</w:t>
      </w:r>
      <w:r w:rsidRPr="001E4FBE">
        <w:rPr>
          <w:rFonts w:ascii="Times New Roman" w:hAnsi="Times New Roman" w:cs="Times New Roman"/>
          <w:sz w:val="26"/>
          <w:szCs w:val="26"/>
          <w:vertAlign w:val="superscript"/>
        </w:rPr>
        <w:t>-1</w:t>
      </w:r>
      <w:r w:rsidRPr="001E4FBE">
        <w:rPr>
          <w:rFonts w:ascii="Times New Roman" w:hAnsi="Times New Roman" w:cs="Times New Roman"/>
          <w:sz w:val="26"/>
          <w:szCs w:val="26"/>
        </w:rPr>
        <w:t xml:space="preserve"> для S-2,5А до 8100 ft/Lbs и 155 мин</w:t>
      </w:r>
      <w:r w:rsidRPr="001E4FBE">
        <w:rPr>
          <w:rFonts w:ascii="Times New Roman" w:hAnsi="Times New Roman" w:cs="Times New Roman"/>
          <w:sz w:val="26"/>
          <w:szCs w:val="26"/>
          <w:vertAlign w:val="superscript"/>
        </w:rPr>
        <w:t>-1</w:t>
      </w:r>
      <w:r w:rsidRPr="001E4FBE">
        <w:rPr>
          <w:rFonts w:ascii="Times New Roman" w:hAnsi="Times New Roman" w:cs="Times New Roman"/>
          <w:sz w:val="26"/>
          <w:szCs w:val="26"/>
        </w:rPr>
        <w:t xml:space="preserve"> для S-3,5.</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Силовые вертлюги S-200 и S-300 фирмы «Bowen» представляют собой установки с гидравлическим приводом для вращения труб. </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Обе установки оснащены промывочным узлом, что допускает циркуляцию через бурильный инструмент во время вращения или в неподвижном положении. Расчетные номинальные характеристики силового вертлюга модели S-200 для крутящего момента 11000 ft/Lbs (максимум) при 160 мин</w:t>
      </w:r>
      <w:r w:rsidRPr="001E4FBE">
        <w:rPr>
          <w:rFonts w:ascii="Times New Roman" w:hAnsi="Times New Roman" w:cs="Times New Roman"/>
          <w:sz w:val="26"/>
          <w:szCs w:val="26"/>
          <w:vertAlign w:val="superscript"/>
        </w:rPr>
        <w:t>-1</w:t>
      </w:r>
      <w:r w:rsidRPr="001E4FBE">
        <w:rPr>
          <w:rFonts w:ascii="Times New Roman" w:hAnsi="Times New Roman" w:cs="Times New Roman"/>
          <w:sz w:val="26"/>
          <w:szCs w:val="26"/>
        </w:rPr>
        <w:t xml:space="preserve"> (максимум). У модели S-300 - 1500 ft/Lbs при 100 мин</w:t>
      </w:r>
      <w:r w:rsidRPr="001E4FBE">
        <w:rPr>
          <w:rFonts w:ascii="Times New Roman" w:hAnsi="Times New Roman" w:cs="Times New Roman"/>
          <w:sz w:val="26"/>
          <w:szCs w:val="26"/>
          <w:vertAlign w:val="superscript"/>
        </w:rPr>
        <w:t>-1</w:t>
      </w:r>
      <w:r w:rsidRPr="001E4FBE">
        <w:rPr>
          <w:rFonts w:ascii="Times New Roman" w:hAnsi="Times New Roman" w:cs="Times New Roman"/>
          <w:sz w:val="26"/>
          <w:szCs w:val="26"/>
        </w:rPr>
        <w:t xml:space="preserve">, соответственно. </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Насос с переменной подачей и гидравлическая система позволяют бесконечно менять крутящий момент и частоту вращения в пределах, указанных выше, при этом не нужно переставлять шестерни или останавливать и вновь включать установку. Силовые вертлюги Bowen S-200 и S-300 поставляются в комплекте с соответствующей силовой установкой, а также с пневматическим или электрическим дистанционными средствами контроля. Все указанные компоненты установлены на салазки или трейлер и образуют единую прочную портативную установку.</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Основное преимущество вертлюгов фирмы «Industrialexport» состоит в жесткой установке отвода, позволяющей выдерживать направление бурового рукава.</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Производятся вертлюги для геологического бурения, позволяющие достигать частоту вращения 1500 мин</w:t>
      </w:r>
      <w:r w:rsidRPr="001E4FBE">
        <w:rPr>
          <w:rFonts w:ascii="Times New Roman" w:hAnsi="Times New Roman" w:cs="Times New Roman"/>
          <w:sz w:val="26"/>
          <w:szCs w:val="26"/>
          <w:vertAlign w:val="superscript"/>
        </w:rPr>
        <w:t>-1</w:t>
      </w:r>
      <w:r w:rsidRPr="001E4FBE">
        <w:rPr>
          <w:rFonts w:ascii="Times New Roman" w:hAnsi="Times New Roman" w:cs="Times New Roman"/>
          <w:sz w:val="26"/>
          <w:szCs w:val="26"/>
        </w:rPr>
        <w:t xml:space="preserve"> без осевой нагрузки и выдерживать колонну бурильных труб до 32 тонн без вращения.</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Морской вертлюг фирмы «A-Z/Грант Интернэшнл» такой, как A-Z MSB-10 используется на плавучих буровых основаниях для подвески морской труборезки A-Z в стволе и удержания её на одном и том же уровне в процессе работы. </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Особенности: обеспечивает плавную резку даже в самых неспокойных морях; герметизированная конструкция типа масляной бани обеспечивает долгую безаварийную работу и низкие расходы; один размер вертлюга подходит ко многим видам подвески (от 5,5 и выше).</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lastRenderedPageBreak/>
        <w:t>Вертлюг фирмы «Резерфорд-Петко» для бурения скважин на море предназначен для поддержания стабильного положения внутренней гидравлической труборезки при использовании её в морском бурении при качке. После спуска и установки на устье скважины вертлюг обеспечивает плавное ведение операций при работе труборезки.</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Силовые вертлюги этой фирмы способны передавать крутящий момент в 11000 ft/Lbs. </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Две модели силовых вертлюгов фирмы «Нэйшенл» - односкоростная модель PS1 и двухскоростная PS2. Особенности моделей: в системе используются коренной подшипник P-650 и промывочная втулка; система с двумя направляющими - изолирует узлы вертлюга (подшипники и шток) от веса обсадных и бурильных труб. </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 xml:space="preserve">Конструкция вертлюга РС-650 фирмы «Нэйшенл» (США) рассчитан на рабочую нагрузку 4,25 МН при частоте вращения до 100 об/мин и допускает максимальную частоту вращения до 400 об/мин. </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Главная опора - конический роликоподшипник - хорошо смонтирована в корпусе, оригинально выполнена система смазки с вынесенной горловиной, что позволяет полость вертлюга заполнять жидкой смазкой до уровня, обеспечивающего надёжную смазку верхнего радиального роликового и упорного подшипников. Ствол вертлюга выполнен мощной конструкцией с проходным отверстием диаметром 76 мм, подвод бурового рукава приспособлен для резьбового соединения.</w:t>
      </w:r>
    </w:p>
    <w:p w:rsidR="0057327A" w:rsidRPr="001E4FBE" w:rsidRDefault="0057327A" w:rsidP="0057327A">
      <w:pPr>
        <w:spacing w:after="0" w:line="240" w:lineRule="auto"/>
        <w:ind w:left="-142" w:firstLine="568"/>
        <w:rPr>
          <w:rFonts w:ascii="Times New Roman" w:hAnsi="Times New Roman" w:cs="Times New Roman"/>
          <w:sz w:val="26"/>
          <w:szCs w:val="26"/>
        </w:rPr>
      </w:pPr>
      <w:r w:rsidRPr="001E4FBE">
        <w:rPr>
          <w:rFonts w:ascii="Times New Roman" w:hAnsi="Times New Roman" w:cs="Times New Roman"/>
          <w:sz w:val="26"/>
          <w:szCs w:val="26"/>
        </w:rPr>
        <w:t>Вертлюги N-47, N-49 с диапазоном глубин бурения 1200 - 2750 м и вертлюги Р-400, Р-500,  Р-650 с диапазоном глубин бурения 2400 - 10000 м фирмы "Нэйшенл", все с максимальной частотой вращения ствола 400 - 450 об/мин, имеют несколько меньшую массу, чем отечественные при том же диапазоне глубины бурения.</w:t>
      </w:r>
    </w:p>
    <w:p w:rsidR="0057327A" w:rsidRPr="001E4FBE" w:rsidRDefault="0057327A" w:rsidP="0057327A">
      <w:pPr>
        <w:rPr>
          <w:rFonts w:ascii="Times New Roman" w:hAnsi="Times New Roman" w:cs="Times New Roman"/>
          <w:b/>
          <w:sz w:val="26"/>
          <w:szCs w:val="26"/>
        </w:rPr>
      </w:pPr>
    </w:p>
    <w:p w:rsidR="0057327A" w:rsidRPr="001E4FBE" w:rsidRDefault="0057327A" w:rsidP="0057327A">
      <w:pPr>
        <w:jc w:val="center"/>
        <w:rPr>
          <w:rFonts w:ascii="Times New Roman" w:hAnsi="Times New Roman" w:cs="Times New Roman"/>
          <w:b/>
          <w:sz w:val="26"/>
          <w:szCs w:val="26"/>
        </w:rPr>
      </w:pPr>
      <w:r w:rsidRPr="001E4FBE">
        <w:rPr>
          <w:rFonts w:ascii="Times New Roman" w:hAnsi="Times New Roman" w:cs="Times New Roman"/>
          <w:b/>
          <w:sz w:val="26"/>
          <w:szCs w:val="26"/>
        </w:rPr>
        <w:t>Основные проблемы и неисправности вертлюга ХК-90</w:t>
      </w:r>
    </w:p>
    <w:p w:rsidR="0057327A" w:rsidRPr="001E4FBE" w:rsidRDefault="0057327A" w:rsidP="0057327A">
      <w:pPr>
        <w:spacing w:after="0"/>
        <w:rPr>
          <w:rFonts w:ascii="Times New Roman" w:hAnsi="Times New Roman" w:cs="Times New Roman"/>
          <w:b/>
          <w:bCs/>
          <w:sz w:val="26"/>
          <w:szCs w:val="26"/>
        </w:rPr>
      </w:pPr>
      <w:r w:rsidRPr="001E4FBE">
        <w:rPr>
          <w:rFonts w:ascii="Times New Roman" w:hAnsi="Times New Roman" w:cs="Times New Roman"/>
          <w:b/>
          <w:sz w:val="26"/>
          <w:szCs w:val="26"/>
        </w:rPr>
        <w:t xml:space="preserve">Технические характеристики силового вертлюга </w:t>
      </w:r>
      <w:r w:rsidRPr="001E4FBE">
        <w:rPr>
          <w:rFonts w:ascii="Times New Roman" w:hAnsi="Times New Roman" w:cs="Times New Roman"/>
          <w:b/>
          <w:bCs/>
          <w:sz w:val="26"/>
          <w:szCs w:val="26"/>
        </w:rPr>
        <w:t>XK-90</w:t>
      </w:r>
    </w:p>
    <w:p w:rsidR="0057327A" w:rsidRPr="001E4FBE" w:rsidRDefault="0057327A" w:rsidP="0057327A">
      <w:pPr>
        <w:autoSpaceDE w:val="0"/>
        <w:autoSpaceDN w:val="0"/>
        <w:adjustRightInd w:val="0"/>
        <w:spacing w:after="0"/>
        <w:rPr>
          <w:rFonts w:ascii="Times New Roman" w:hAnsi="Times New Roman" w:cs="Times New Roman"/>
          <w:sz w:val="26"/>
          <w:szCs w:val="26"/>
        </w:rPr>
      </w:pPr>
      <w:r w:rsidRPr="001E4FBE">
        <w:rPr>
          <w:rFonts w:ascii="Times New Roman" w:hAnsi="Times New Roman" w:cs="Times New Roman"/>
          <w:sz w:val="26"/>
          <w:szCs w:val="26"/>
        </w:rPr>
        <w:t>Максимальное гидравлическое давление  → 24,1 МПа (3500 PSI);</w:t>
      </w:r>
    </w:p>
    <w:p w:rsidR="0057327A" w:rsidRPr="001E4FBE" w:rsidRDefault="0057327A" w:rsidP="0057327A">
      <w:pPr>
        <w:autoSpaceDE w:val="0"/>
        <w:autoSpaceDN w:val="0"/>
        <w:adjustRightInd w:val="0"/>
        <w:spacing w:after="0"/>
        <w:rPr>
          <w:rFonts w:ascii="Times New Roman" w:hAnsi="Times New Roman" w:cs="Times New Roman"/>
          <w:sz w:val="26"/>
          <w:szCs w:val="26"/>
        </w:rPr>
      </w:pPr>
      <w:r w:rsidRPr="001E4FBE">
        <w:rPr>
          <w:rFonts w:ascii="Times New Roman" w:hAnsi="Times New Roman" w:cs="Times New Roman"/>
          <w:sz w:val="26"/>
          <w:szCs w:val="26"/>
        </w:rPr>
        <w:t>Максимальный крутящий момент → 6,78 кН·м (5,000 ft-lbs);</w:t>
      </w:r>
    </w:p>
    <w:p w:rsidR="0057327A" w:rsidRPr="001E4FBE" w:rsidRDefault="0057327A" w:rsidP="0057327A">
      <w:pPr>
        <w:autoSpaceDE w:val="0"/>
        <w:autoSpaceDN w:val="0"/>
        <w:adjustRightInd w:val="0"/>
        <w:spacing w:after="0"/>
        <w:rPr>
          <w:rFonts w:ascii="Times New Roman" w:hAnsi="Times New Roman" w:cs="Times New Roman"/>
          <w:sz w:val="26"/>
          <w:szCs w:val="26"/>
        </w:rPr>
      </w:pPr>
      <w:r w:rsidRPr="001E4FBE">
        <w:rPr>
          <w:rFonts w:ascii="Times New Roman" w:hAnsi="Times New Roman" w:cs="Times New Roman"/>
          <w:sz w:val="26"/>
          <w:szCs w:val="26"/>
        </w:rPr>
        <w:t>Максимальная частота вращения → 150 об/мин;</w:t>
      </w:r>
    </w:p>
    <w:p w:rsidR="0057327A" w:rsidRPr="001E4FBE" w:rsidRDefault="0057327A" w:rsidP="0057327A">
      <w:pPr>
        <w:autoSpaceDE w:val="0"/>
        <w:autoSpaceDN w:val="0"/>
        <w:adjustRightInd w:val="0"/>
        <w:spacing w:after="0"/>
        <w:rPr>
          <w:rFonts w:ascii="Times New Roman" w:hAnsi="Times New Roman" w:cs="Times New Roman"/>
          <w:sz w:val="26"/>
          <w:szCs w:val="26"/>
        </w:rPr>
      </w:pPr>
      <w:r w:rsidRPr="001E4FBE">
        <w:rPr>
          <w:rFonts w:ascii="Times New Roman" w:hAnsi="Times New Roman" w:cs="Times New Roman"/>
          <w:sz w:val="26"/>
          <w:szCs w:val="26"/>
        </w:rPr>
        <w:t>Максимальная статическая нагрузка → 90 тонн;</w:t>
      </w:r>
    </w:p>
    <w:p w:rsidR="0057327A" w:rsidRPr="001E4FBE" w:rsidRDefault="0057327A" w:rsidP="0057327A">
      <w:pPr>
        <w:autoSpaceDE w:val="0"/>
        <w:autoSpaceDN w:val="0"/>
        <w:adjustRightInd w:val="0"/>
        <w:spacing w:after="0"/>
        <w:rPr>
          <w:rFonts w:ascii="Times New Roman" w:hAnsi="Times New Roman" w:cs="Times New Roman"/>
          <w:sz w:val="26"/>
          <w:szCs w:val="26"/>
        </w:rPr>
      </w:pPr>
      <w:r w:rsidRPr="001E4FBE">
        <w:rPr>
          <w:rFonts w:ascii="Times New Roman" w:hAnsi="Times New Roman" w:cs="Times New Roman"/>
          <w:sz w:val="26"/>
          <w:szCs w:val="26"/>
        </w:rPr>
        <w:t>Максимальное давление жидкости в стволе вертлюга  →  34,5 МПа (5000 PSI);</w:t>
      </w:r>
    </w:p>
    <w:p w:rsidR="0057327A" w:rsidRPr="001E4FBE" w:rsidRDefault="0057327A" w:rsidP="0057327A">
      <w:pPr>
        <w:autoSpaceDE w:val="0"/>
        <w:autoSpaceDN w:val="0"/>
        <w:adjustRightInd w:val="0"/>
        <w:spacing w:after="0"/>
        <w:rPr>
          <w:rFonts w:ascii="Times New Roman" w:hAnsi="Times New Roman" w:cs="Times New Roman"/>
          <w:sz w:val="26"/>
          <w:szCs w:val="26"/>
        </w:rPr>
      </w:pPr>
      <w:r w:rsidRPr="001E4FBE">
        <w:rPr>
          <w:rFonts w:ascii="Times New Roman" w:hAnsi="Times New Roman" w:cs="Times New Roman"/>
          <w:sz w:val="26"/>
          <w:szCs w:val="26"/>
        </w:rPr>
        <w:t>Приблизительный вес вертлюга  → 410 кг (900 lbs);</w:t>
      </w:r>
    </w:p>
    <w:p w:rsidR="0057327A" w:rsidRPr="001E4FBE" w:rsidRDefault="0057327A" w:rsidP="0057327A">
      <w:pPr>
        <w:autoSpaceDE w:val="0"/>
        <w:autoSpaceDN w:val="0"/>
        <w:adjustRightInd w:val="0"/>
        <w:spacing w:after="0"/>
        <w:rPr>
          <w:rFonts w:ascii="Times New Roman" w:hAnsi="Times New Roman" w:cs="Times New Roman"/>
          <w:sz w:val="26"/>
          <w:szCs w:val="26"/>
        </w:rPr>
      </w:pPr>
      <w:r w:rsidRPr="001E4FBE">
        <w:rPr>
          <w:rFonts w:ascii="Times New Roman" w:hAnsi="Times New Roman" w:cs="Times New Roman"/>
          <w:sz w:val="26"/>
          <w:szCs w:val="26"/>
        </w:rPr>
        <w:t>Момент срабатывания предохранительного переводника → 10,71 кН·м (7,900 FT-LBS);</w:t>
      </w:r>
    </w:p>
    <w:p w:rsidR="0057327A" w:rsidRPr="001E4FBE" w:rsidRDefault="0057327A" w:rsidP="0057327A">
      <w:pPr>
        <w:spacing w:after="0"/>
        <w:rPr>
          <w:rFonts w:ascii="Times New Roman" w:hAnsi="Times New Roman" w:cs="Times New Roman"/>
          <w:sz w:val="26"/>
          <w:szCs w:val="26"/>
        </w:rPr>
      </w:pPr>
      <w:r w:rsidRPr="001E4FBE">
        <w:rPr>
          <w:rFonts w:ascii="Times New Roman" w:hAnsi="Times New Roman" w:cs="Times New Roman"/>
          <w:sz w:val="26"/>
          <w:szCs w:val="26"/>
        </w:rPr>
        <w:t>Длина гидравлических шлангов → 30 м (100 ft).</w:t>
      </w:r>
    </w:p>
    <w:p w:rsidR="0057327A" w:rsidRPr="001E4FBE" w:rsidRDefault="0057327A" w:rsidP="0057327A">
      <w:pPr>
        <w:autoSpaceDE w:val="0"/>
        <w:autoSpaceDN w:val="0"/>
        <w:adjustRightInd w:val="0"/>
        <w:spacing w:after="0" w:line="240" w:lineRule="auto"/>
        <w:ind w:left="-142" w:firstLine="284"/>
        <w:rPr>
          <w:rFonts w:ascii="Times New Roman" w:hAnsi="Times New Roman" w:cs="Times New Roman"/>
          <w:sz w:val="26"/>
          <w:szCs w:val="26"/>
        </w:rPr>
      </w:pPr>
      <w:r w:rsidRPr="001E4FBE">
        <w:rPr>
          <w:rFonts w:ascii="Times New Roman" w:hAnsi="Times New Roman" w:cs="Times New Roman"/>
          <w:sz w:val="26"/>
          <w:szCs w:val="26"/>
        </w:rPr>
        <w:t xml:space="preserve">Силовой вертлюг XK-90 - это буровое оборудование с гидравлическим приводом, которое предназначено для текущего ремонта скважины или для неглубокого бурения. </w:t>
      </w:r>
    </w:p>
    <w:p w:rsidR="0057327A" w:rsidRPr="001E4FBE" w:rsidRDefault="0057327A" w:rsidP="0057327A">
      <w:pPr>
        <w:autoSpaceDE w:val="0"/>
        <w:autoSpaceDN w:val="0"/>
        <w:adjustRightInd w:val="0"/>
        <w:spacing w:after="0" w:line="240" w:lineRule="auto"/>
        <w:ind w:left="-142" w:firstLine="284"/>
        <w:rPr>
          <w:rFonts w:ascii="Times New Roman" w:hAnsi="Times New Roman" w:cs="Times New Roman"/>
          <w:sz w:val="26"/>
          <w:szCs w:val="26"/>
        </w:rPr>
      </w:pPr>
      <w:r w:rsidRPr="001E4FBE">
        <w:rPr>
          <w:rFonts w:ascii="Times New Roman" w:hAnsi="Times New Roman" w:cs="Times New Roman"/>
          <w:sz w:val="26"/>
          <w:szCs w:val="26"/>
        </w:rPr>
        <w:t>Повышенная износоустойчивость конструкции XK-90 в действительности достигается при вертикальном подвесе. Статическая нагрузка составляет 90 тонн и 56 тонн при частоте вращения ствола вертлюга 100 об/мин. Жидкость циркулирует через вертлюг имеющий проходной диаметр 50 мм (2") и 73 мм (2-7/8" IF) соединительную резьбу для инструмента.</w:t>
      </w:r>
    </w:p>
    <w:p w:rsidR="0057327A" w:rsidRPr="001E4FBE" w:rsidRDefault="0057327A" w:rsidP="0057327A">
      <w:pPr>
        <w:autoSpaceDE w:val="0"/>
        <w:autoSpaceDN w:val="0"/>
        <w:adjustRightInd w:val="0"/>
        <w:spacing w:after="0" w:line="240" w:lineRule="auto"/>
        <w:ind w:left="-142" w:firstLine="284"/>
        <w:rPr>
          <w:rFonts w:ascii="Times New Roman" w:hAnsi="Times New Roman" w:cs="Times New Roman"/>
          <w:sz w:val="26"/>
          <w:szCs w:val="26"/>
        </w:rPr>
      </w:pPr>
      <w:r w:rsidRPr="001E4FBE">
        <w:rPr>
          <w:rFonts w:ascii="Times New Roman" w:hAnsi="Times New Roman" w:cs="Times New Roman"/>
          <w:sz w:val="26"/>
          <w:szCs w:val="26"/>
        </w:rPr>
        <w:lastRenderedPageBreak/>
        <w:t>Выносная панель управления позволяет управлять: направлением и скоростью вращения ствола, дросселем двигателя, остановкой двигателя, аварийной остановкой, контролировать наличие масла и крутящий момент. Лицевая часть панели анодирована и надписи легкочитаемы.</w:t>
      </w:r>
    </w:p>
    <w:p w:rsidR="0057327A" w:rsidRPr="001E4FBE" w:rsidRDefault="0057327A" w:rsidP="0057327A">
      <w:pPr>
        <w:autoSpaceDE w:val="0"/>
        <w:autoSpaceDN w:val="0"/>
        <w:adjustRightInd w:val="0"/>
        <w:spacing w:after="0" w:line="240" w:lineRule="auto"/>
        <w:ind w:left="-142" w:firstLine="284"/>
        <w:rPr>
          <w:rFonts w:ascii="Times New Roman" w:hAnsi="Times New Roman" w:cs="Times New Roman"/>
          <w:sz w:val="26"/>
          <w:szCs w:val="26"/>
        </w:rPr>
      </w:pPr>
      <w:r w:rsidRPr="001E4FBE">
        <w:rPr>
          <w:rFonts w:ascii="Times New Roman" w:hAnsi="Times New Roman" w:cs="Times New Roman"/>
          <w:sz w:val="26"/>
          <w:szCs w:val="26"/>
        </w:rPr>
        <w:t xml:space="preserve">Максимальный крутящий момент устанавливается силовым устройством на панели настройки крутящего момента, который имеет датчик крутящего момента, идентичный датчик так же расположен на выносной панели управления. </w:t>
      </w:r>
    </w:p>
    <w:p w:rsidR="0057327A" w:rsidRPr="001E4FBE" w:rsidRDefault="0057327A" w:rsidP="0057327A">
      <w:pPr>
        <w:autoSpaceDE w:val="0"/>
        <w:autoSpaceDN w:val="0"/>
        <w:adjustRightInd w:val="0"/>
        <w:spacing w:after="0" w:line="240" w:lineRule="auto"/>
        <w:ind w:left="-142" w:firstLine="284"/>
        <w:rPr>
          <w:rFonts w:ascii="Times New Roman" w:hAnsi="Times New Roman" w:cs="Times New Roman"/>
          <w:sz w:val="26"/>
          <w:szCs w:val="26"/>
        </w:rPr>
      </w:pPr>
      <w:r w:rsidRPr="001E4FBE">
        <w:rPr>
          <w:rFonts w:ascii="Times New Roman" w:hAnsi="Times New Roman" w:cs="Times New Roman"/>
          <w:sz w:val="26"/>
          <w:szCs w:val="26"/>
        </w:rPr>
        <w:t>XK-90 использует приспособленный к загрязнениям шестерёнчатый насос и пластинчатый мотор в комбинации с уникальной циркуляционной системой. Три скорости предусмотрены для прямого и обратного вращения ствола вертлюга.</w:t>
      </w:r>
    </w:p>
    <w:p w:rsidR="0057327A" w:rsidRPr="001E4FBE" w:rsidRDefault="0057327A" w:rsidP="0057327A">
      <w:pPr>
        <w:autoSpaceDE w:val="0"/>
        <w:autoSpaceDN w:val="0"/>
        <w:adjustRightInd w:val="0"/>
        <w:spacing w:after="0" w:line="240" w:lineRule="auto"/>
        <w:ind w:left="-142" w:firstLine="426"/>
        <w:rPr>
          <w:rFonts w:ascii="TimesNewRoman" w:hAnsi="TimesNewRoman" w:cs="TimesNewRoman"/>
          <w:sz w:val="26"/>
          <w:szCs w:val="26"/>
        </w:rPr>
      </w:pPr>
      <w:r w:rsidRPr="001E4FBE">
        <w:rPr>
          <w:rFonts w:ascii="Times New Roman" w:hAnsi="Times New Roman" w:cs="Times New Roman"/>
          <w:sz w:val="26"/>
          <w:szCs w:val="26"/>
        </w:rPr>
        <w:t>При изменении направления вращения с прямого на обратное, рычаг должен быть установлен в нейтральное положение – это предотвратит удары в скважине.</w:t>
      </w:r>
      <w:r w:rsidRPr="001E4FBE">
        <w:rPr>
          <w:rFonts w:ascii="TimesNewRoman" w:hAnsi="TimesNewRoman" w:cs="TimesNewRoman"/>
          <w:sz w:val="26"/>
          <w:szCs w:val="26"/>
        </w:rPr>
        <w:t xml:space="preserve"> </w:t>
      </w:r>
      <w:r w:rsidRPr="001E4FBE">
        <w:rPr>
          <w:rFonts w:ascii="Times New Roman" w:hAnsi="Times New Roman" w:cs="Times New Roman"/>
          <w:sz w:val="26"/>
          <w:szCs w:val="26"/>
        </w:rPr>
        <w:t>Частота вращения может изменяться в любой момент без остановки.</w:t>
      </w:r>
      <w:r w:rsidRPr="001E4FBE">
        <w:rPr>
          <w:rFonts w:ascii="TimesNewRoman" w:hAnsi="TimesNewRoman" w:cs="TimesNewRoman"/>
          <w:sz w:val="26"/>
          <w:szCs w:val="26"/>
        </w:rPr>
        <w:t xml:space="preserve"> </w:t>
      </w:r>
    </w:p>
    <w:p w:rsidR="0057327A" w:rsidRPr="001E4FBE" w:rsidRDefault="0057327A" w:rsidP="0057327A">
      <w:pPr>
        <w:pStyle w:val="af3"/>
        <w:numPr>
          <w:ilvl w:val="0"/>
          <w:numId w:val="26"/>
        </w:numPr>
        <w:autoSpaceDE w:val="0"/>
        <w:autoSpaceDN w:val="0"/>
        <w:adjustRightInd w:val="0"/>
        <w:spacing w:after="0" w:line="240" w:lineRule="auto"/>
        <w:ind w:left="-142" w:firstLine="426"/>
        <w:rPr>
          <w:rFonts w:ascii="Times New Roman" w:hAnsi="Times New Roman" w:cs="Times New Roman"/>
          <w:sz w:val="26"/>
          <w:szCs w:val="26"/>
        </w:rPr>
      </w:pPr>
      <w:r w:rsidRPr="001E4FBE">
        <w:rPr>
          <w:rFonts w:ascii="Times New Roman" w:hAnsi="Times New Roman" w:cs="Times New Roman"/>
          <w:sz w:val="26"/>
          <w:szCs w:val="26"/>
        </w:rPr>
        <w:t>Остановка двигателя – это нормальный вариант его остановки, который перекрывает подачу топлива. Нажмите и держите до остановки.</w:t>
      </w:r>
    </w:p>
    <w:p w:rsidR="0057327A" w:rsidRPr="001E4FBE" w:rsidRDefault="0057327A" w:rsidP="0057327A">
      <w:pPr>
        <w:pStyle w:val="af3"/>
        <w:numPr>
          <w:ilvl w:val="0"/>
          <w:numId w:val="26"/>
        </w:numPr>
        <w:autoSpaceDE w:val="0"/>
        <w:autoSpaceDN w:val="0"/>
        <w:adjustRightInd w:val="0"/>
        <w:spacing w:after="0" w:line="240" w:lineRule="auto"/>
        <w:ind w:left="-142" w:firstLine="426"/>
        <w:rPr>
          <w:rFonts w:ascii="Times New Roman" w:hAnsi="Times New Roman" w:cs="Times New Roman"/>
          <w:sz w:val="26"/>
          <w:szCs w:val="26"/>
        </w:rPr>
      </w:pPr>
      <w:r w:rsidRPr="001E4FBE">
        <w:rPr>
          <w:rFonts w:ascii="Times New Roman" w:hAnsi="Times New Roman" w:cs="Times New Roman"/>
          <w:sz w:val="26"/>
          <w:szCs w:val="26"/>
        </w:rPr>
        <w:t>Аварийная остановка – перекрывает впуск воздуха, применяется в</w:t>
      </w:r>
    </w:p>
    <w:p w:rsidR="0057327A" w:rsidRPr="001E4FBE" w:rsidRDefault="0057327A" w:rsidP="0057327A">
      <w:pPr>
        <w:autoSpaceDE w:val="0"/>
        <w:autoSpaceDN w:val="0"/>
        <w:adjustRightInd w:val="0"/>
        <w:spacing w:after="0" w:line="240" w:lineRule="auto"/>
        <w:ind w:left="-142" w:firstLine="284"/>
        <w:rPr>
          <w:rFonts w:ascii="Times New Roman" w:hAnsi="Times New Roman" w:cs="Times New Roman"/>
          <w:sz w:val="26"/>
          <w:szCs w:val="26"/>
        </w:rPr>
      </w:pPr>
      <w:r w:rsidRPr="001E4FBE">
        <w:rPr>
          <w:rFonts w:ascii="Times New Roman" w:hAnsi="Times New Roman" w:cs="Times New Roman"/>
          <w:sz w:val="26"/>
          <w:szCs w:val="26"/>
        </w:rPr>
        <w:t>экстренных случаях. Нажмите однократно.</w:t>
      </w:r>
    </w:p>
    <w:p w:rsidR="0057327A" w:rsidRPr="001E4FBE" w:rsidRDefault="0057327A" w:rsidP="0057327A">
      <w:pPr>
        <w:autoSpaceDE w:val="0"/>
        <w:autoSpaceDN w:val="0"/>
        <w:adjustRightInd w:val="0"/>
        <w:spacing w:after="0" w:line="240" w:lineRule="auto"/>
        <w:ind w:left="-142"/>
        <w:rPr>
          <w:rFonts w:ascii="Times New Roman" w:hAnsi="Times New Roman" w:cs="Times New Roman"/>
          <w:sz w:val="26"/>
          <w:szCs w:val="26"/>
        </w:rPr>
      </w:pPr>
      <w:r w:rsidRPr="001E4FBE">
        <w:rPr>
          <w:rFonts w:ascii="Times New Roman" w:hAnsi="Times New Roman" w:cs="Times New Roman"/>
          <w:sz w:val="26"/>
          <w:szCs w:val="26"/>
        </w:rPr>
        <w:t>Все управляющие шланги имеют быстроразъемные соединения, которые пронумерованы в соответствии с номерами на задней стороне панели управления.</w:t>
      </w:r>
    </w:p>
    <w:p w:rsidR="0057327A" w:rsidRPr="001E4FBE" w:rsidRDefault="0057327A" w:rsidP="0057327A">
      <w:pPr>
        <w:autoSpaceDE w:val="0"/>
        <w:autoSpaceDN w:val="0"/>
        <w:adjustRightInd w:val="0"/>
        <w:spacing w:after="0" w:line="240" w:lineRule="auto"/>
        <w:rPr>
          <w:rFonts w:ascii="Times New Roman" w:hAnsi="Times New Roman" w:cs="Times New Roman"/>
          <w:b/>
          <w:bCs/>
          <w:i/>
          <w:sz w:val="26"/>
          <w:szCs w:val="26"/>
        </w:rPr>
      </w:pPr>
      <w:r w:rsidRPr="001E4FBE">
        <w:rPr>
          <w:rFonts w:ascii="Times New Roman" w:hAnsi="Times New Roman" w:cs="Times New Roman"/>
          <w:i/>
          <w:sz w:val="26"/>
          <w:szCs w:val="26"/>
        </w:rPr>
        <w:t xml:space="preserve">Причина отказа большинства гидравлических систем </w:t>
      </w:r>
      <w:r w:rsidRPr="001E4FBE">
        <w:rPr>
          <w:rFonts w:ascii="Times New Roman" w:hAnsi="Times New Roman" w:cs="Times New Roman"/>
          <w:b/>
          <w:bCs/>
          <w:i/>
          <w:sz w:val="26"/>
          <w:szCs w:val="26"/>
        </w:rPr>
        <w:t xml:space="preserve">– </w:t>
      </w:r>
      <w:r w:rsidRPr="001E4FBE">
        <w:rPr>
          <w:rFonts w:ascii="Times New Roman" w:hAnsi="Times New Roman" w:cs="Times New Roman"/>
          <w:i/>
          <w:sz w:val="26"/>
          <w:szCs w:val="26"/>
        </w:rPr>
        <w:t>это загрязнение гидравлической жидкости</w:t>
      </w:r>
      <w:r w:rsidRPr="001E4FBE">
        <w:rPr>
          <w:rFonts w:ascii="Times New Roman" w:hAnsi="Times New Roman" w:cs="Times New Roman"/>
          <w:b/>
          <w:bCs/>
          <w:i/>
          <w:sz w:val="26"/>
          <w:szCs w:val="26"/>
        </w:rPr>
        <w:t xml:space="preserve">. </w:t>
      </w:r>
    </w:p>
    <w:p w:rsidR="0057327A" w:rsidRPr="001E4FBE" w:rsidRDefault="0057327A" w:rsidP="0057327A">
      <w:pPr>
        <w:autoSpaceDE w:val="0"/>
        <w:autoSpaceDN w:val="0"/>
        <w:adjustRightInd w:val="0"/>
        <w:spacing w:after="0" w:line="240" w:lineRule="auto"/>
        <w:rPr>
          <w:rFonts w:ascii="Times New Roman" w:hAnsi="Times New Roman" w:cs="Times New Roman"/>
          <w:b/>
          <w:sz w:val="26"/>
          <w:szCs w:val="26"/>
        </w:rPr>
      </w:pPr>
      <w:r w:rsidRPr="001E4FBE">
        <w:rPr>
          <w:rFonts w:ascii="Times New Roman" w:hAnsi="Times New Roman" w:cs="Times New Roman"/>
          <w:b/>
          <w:sz w:val="26"/>
          <w:szCs w:val="26"/>
        </w:rPr>
        <w:t xml:space="preserve">Насос: </w:t>
      </w:r>
      <w:r w:rsidRPr="001E4FBE">
        <w:rPr>
          <w:rFonts w:ascii="Times New Roman" w:hAnsi="Times New Roman" w:cs="Times New Roman"/>
          <w:sz w:val="26"/>
          <w:szCs w:val="26"/>
        </w:rPr>
        <w:t>Это специальный насос шестеренчатого типа, разработанный для обеспечения</w:t>
      </w:r>
    </w:p>
    <w:p w:rsidR="0057327A" w:rsidRPr="001E4FBE" w:rsidRDefault="0057327A" w:rsidP="0057327A">
      <w:pPr>
        <w:autoSpaceDE w:val="0"/>
        <w:autoSpaceDN w:val="0"/>
        <w:adjustRightInd w:val="0"/>
        <w:spacing w:after="0" w:line="240" w:lineRule="auto"/>
        <w:rPr>
          <w:rFonts w:ascii="Times New Roman" w:hAnsi="Times New Roman" w:cs="Times New Roman"/>
          <w:bCs/>
          <w:sz w:val="26"/>
          <w:szCs w:val="26"/>
        </w:rPr>
      </w:pPr>
      <w:r w:rsidRPr="001E4FBE">
        <w:rPr>
          <w:rFonts w:ascii="Times New Roman" w:hAnsi="Times New Roman" w:cs="Times New Roman"/>
          <w:sz w:val="26"/>
          <w:szCs w:val="26"/>
        </w:rPr>
        <w:t xml:space="preserve">максимальной устойчивости к загрязнениям. Имеет три скорости, пневматический привод, и автоматическое переключение в нейтральное положение. </w:t>
      </w:r>
    </w:p>
    <w:p w:rsidR="0057327A" w:rsidRPr="001E4FBE" w:rsidRDefault="0057327A" w:rsidP="0057327A">
      <w:pPr>
        <w:autoSpaceDE w:val="0"/>
        <w:autoSpaceDN w:val="0"/>
        <w:adjustRightInd w:val="0"/>
        <w:spacing w:after="0" w:line="240" w:lineRule="auto"/>
        <w:ind w:left="-284" w:firstLine="992"/>
        <w:rPr>
          <w:rFonts w:ascii="Times New Roman" w:hAnsi="Times New Roman" w:cs="Times New Roman"/>
          <w:b/>
          <w:sz w:val="26"/>
          <w:szCs w:val="26"/>
        </w:rPr>
      </w:pPr>
      <w:r w:rsidRPr="001E4FBE">
        <w:rPr>
          <w:rFonts w:ascii="Times New Roman" w:hAnsi="Times New Roman" w:cs="Times New Roman"/>
          <w:b/>
          <w:sz w:val="26"/>
          <w:szCs w:val="26"/>
        </w:rPr>
        <w:t>Сборка:</w:t>
      </w:r>
    </w:p>
    <w:p w:rsidR="0057327A" w:rsidRPr="001E4FBE" w:rsidRDefault="0057327A" w:rsidP="0057327A">
      <w:pPr>
        <w:autoSpaceDE w:val="0"/>
        <w:autoSpaceDN w:val="0"/>
        <w:adjustRightInd w:val="0"/>
        <w:spacing w:after="0" w:line="240" w:lineRule="auto"/>
        <w:rPr>
          <w:rFonts w:ascii="Times New Roman" w:hAnsi="Times New Roman" w:cs="Times New Roman"/>
          <w:b/>
          <w:sz w:val="26"/>
          <w:szCs w:val="26"/>
        </w:rPr>
      </w:pPr>
      <w:r w:rsidRPr="001E4FBE">
        <w:rPr>
          <w:rFonts w:ascii="Times New Roman" w:hAnsi="Times New Roman" w:cs="Times New Roman"/>
          <w:b/>
          <w:sz w:val="26"/>
          <w:szCs w:val="26"/>
        </w:rPr>
        <w:t>Шланги высокого давления</w:t>
      </w:r>
    </w:p>
    <w:p w:rsidR="0057327A" w:rsidRPr="001E4FBE" w:rsidRDefault="0057327A" w:rsidP="0057327A">
      <w:p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Для предотвращения неправильного соединения, концы шлангов имеют наружную и внутреннюю резьбу. Резьбы втулок могут быть легко закручены вручную, но затяжка должна быть проверена через обзорное отверстие на боковой стороне каждой втулки.</w:t>
      </w:r>
    </w:p>
    <w:p w:rsidR="0057327A" w:rsidRPr="001E4FBE" w:rsidRDefault="0057327A" w:rsidP="0057327A">
      <w:pPr>
        <w:autoSpaceDE w:val="0"/>
        <w:autoSpaceDN w:val="0"/>
        <w:adjustRightInd w:val="0"/>
        <w:spacing w:after="0" w:line="240" w:lineRule="auto"/>
        <w:rPr>
          <w:rFonts w:ascii="Times New Roman" w:hAnsi="Times New Roman" w:cs="Times New Roman"/>
          <w:b/>
          <w:sz w:val="26"/>
          <w:szCs w:val="26"/>
        </w:rPr>
      </w:pPr>
      <w:r w:rsidRPr="001E4FBE">
        <w:rPr>
          <w:rFonts w:ascii="Times New Roman" w:hAnsi="Times New Roman" w:cs="Times New Roman"/>
          <w:b/>
          <w:sz w:val="26"/>
          <w:szCs w:val="26"/>
        </w:rPr>
        <w:t>Шланги управления для дистанционной панели управления.</w:t>
      </w:r>
    </w:p>
    <w:p w:rsidR="0057327A" w:rsidRPr="001E4FBE" w:rsidRDefault="0057327A" w:rsidP="0057327A">
      <w:p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Все управляющие шланги имеют быстроразъемные соединения, которые пронумерованы в соответствии с номерами на задней стороне панели управления.</w:t>
      </w:r>
    </w:p>
    <w:p w:rsidR="0057327A" w:rsidRPr="001E4FBE" w:rsidRDefault="0057327A" w:rsidP="0057327A">
      <w:pPr>
        <w:autoSpaceDE w:val="0"/>
        <w:autoSpaceDN w:val="0"/>
        <w:adjustRightInd w:val="0"/>
        <w:spacing w:after="0" w:line="240" w:lineRule="auto"/>
        <w:rPr>
          <w:rFonts w:ascii="Times New Roman" w:hAnsi="Times New Roman" w:cs="Times New Roman"/>
          <w:sz w:val="26"/>
          <w:szCs w:val="26"/>
        </w:rPr>
      </w:pPr>
    </w:p>
    <w:p w:rsidR="0057327A" w:rsidRPr="001E4FBE" w:rsidRDefault="0057327A" w:rsidP="0057327A">
      <w:pPr>
        <w:autoSpaceDE w:val="0"/>
        <w:autoSpaceDN w:val="0"/>
        <w:adjustRightInd w:val="0"/>
        <w:spacing w:after="0" w:line="240" w:lineRule="auto"/>
        <w:ind w:firstLine="709"/>
        <w:rPr>
          <w:rFonts w:ascii="Times New Roman" w:hAnsi="Times New Roman" w:cs="Times New Roman"/>
          <w:b/>
          <w:bCs/>
          <w:sz w:val="26"/>
          <w:szCs w:val="26"/>
        </w:rPr>
      </w:pPr>
      <w:r w:rsidRPr="001E4FBE">
        <w:rPr>
          <w:rFonts w:ascii="Times New Roman" w:hAnsi="Times New Roman" w:cs="Times New Roman"/>
          <w:b/>
          <w:bCs/>
          <w:sz w:val="26"/>
          <w:szCs w:val="26"/>
        </w:rPr>
        <w:t>Запуск:</w:t>
      </w:r>
    </w:p>
    <w:p w:rsidR="0057327A" w:rsidRPr="001E4FBE" w:rsidRDefault="0057327A" w:rsidP="0057327A">
      <w:pPr>
        <w:autoSpaceDE w:val="0"/>
        <w:autoSpaceDN w:val="0"/>
        <w:adjustRightInd w:val="0"/>
        <w:spacing w:after="0" w:line="240" w:lineRule="auto"/>
        <w:ind w:left="-284" w:firstLine="992"/>
        <w:rPr>
          <w:rFonts w:ascii="Times New Roman" w:hAnsi="Times New Roman" w:cs="Times New Roman"/>
          <w:sz w:val="26"/>
          <w:szCs w:val="26"/>
        </w:rPr>
      </w:pPr>
      <w:r w:rsidRPr="001E4FBE">
        <w:rPr>
          <w:rFonts w:ascii="Times New Roman" w:hAnsi="Times New Roman" w:cs="Times New Roman"/>
          <w:sz w:val="26"/>
          <w:szCs w:val="26"/>
        </w:rPr>
        <w:t>Дайте системе прогреться в течении достаточного времени для прогрева масла в ёмкости как минимум до 60 °F (15 °С). Если температура снаружи очень низкая, это может занять какое-то время, или потребуется дополнительный подогрев.</w:t>
      </w:r>
    </w:p>
    <w:p w:rsidR="0057327A" w:rsidRPr="001E4FBE" w:rsidRDefault="0057327A" w:rsidP="0057327A">
      <w:pPr>
        <w:autoSpaceDE w:val="0"/>
        <w:autoSpaceDN w:val="0"/>
        <w:adjustRightInd w:val="0"/>
        <w:spacing w:after="0" w:line="240" w:lineRule="auto"/>
        <w:rPr>
          <w:rFonts w:ascii="Times New Roman" w:hAnsi="Times New Roman" w:cs="Times New Roman"/>
          <w:b/>
          <w:sz w:val="26"/>
          <w:szCs w:val="26"/>
        </w:rPr>
      </w:pPr>
      <w:r w:rsidRPr="001E4FBE">
        <w:rPr>
          <w:rFonts w:ascii="Times New Roman" w:hAnsi="Times New Roman" w:cs="Times New Roman"/>
          <w:b/>
          <w:sz w:val="26"/>
          <w:szCs w:val="26"/>
        </w:rPr>
        <w:t xml:space="preserve">Скорость вращения.  </w:t>
      </w:r>
    </w:p>
    <w:p w:rsidR="0057327A" w:rsidRPr="001E4FBE" w:rsidRDefault="0057327A" w:rsidP="0057327A">
      <w:p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 xml:space="preserve">Всегда регулируйте скорость вертлюга в необходимых пределах с помощью рычага контроля скорости при двигателе, </w:t>
      </w:r>
      <w:r w:rsidRPr="001E4FBE">
        <w:rPr>
          <w:rFonts w:ascii="Times New Roman" w:hAnsi="Times New Roman" w:cs="Times New Roman"/>
          <w:b/>
          <w:sz w:val="26"/>
          <w:szCs w:val="26"/>
        </w:rPr>
        <w:t>работающем на средних оборотах</w:t>
      </w:r>
      <w:r w:rsidRPr="001E4FBE">
        <w:rPr>
          <w:rFonts w:ascii="Times New Roman" w:hAnsi="Times New Roman" w:cs="Times New Roman"/>
          <w:sz w:val="26"/>
          <w:szCs w:val="26"/>
        </w:rPr>
        <w:t>. Это позволит экономить топливо и продлит жизнь двигателя, также при этом будет производиться меньше шума и продлиться срок службы насоса. Никогда не переводите двигатель на холостой ход при работающем вертлюге.</w:t>
      </w:r>
    </w:p>
    <w:p w:rsidR="0057327A" w:rsidRPr="001E4FBE" w:rsidRDefault="0057327A" w:rsidP="0057327A">
      <w:p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Манометр на насосе, со шкалой до 60 единиц, должен всегда показывать от 10 до 30 psi (0,7… 2,0 атм.).</w:t>
      </w:r>
    </w:p>
    <w:p w:rsidR="0057327A" w:rsidRPr="001E4FBE" w:rsidRDefault="0057327A" w:rsidP="0057327A">
      <w:pPr>
        <w:autoSpaceDE w:val="0"/>
        <w:autoSpaceDN w:val="0"/>
        <w:adjustRightInd w:val="0"/>
        <w:spacing w:after="0" w:line="240" w:lineRule="auto"/>
        <w:rPr>
          <w:rFonts w:ascii="Times New Roman" w:hAnsi="Times New Roman" w:cs="Times New Roman"/>
          <w:sz w:val="26"/>
          <w:szCs w:val="26"/>
        </w:rPr>
      </w:pPr>
    </w:p>
    <w:p w:rsidR="0057327A" w:rsidRPr="001E4FBE" w:rsidRDefault="0057327A" w:rsidP="0057327A">
      <w:p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b/>
          <w:sz w:val="26"/>
          <w:szCs w:val="26"/>
        </w:rPr>
        <w:lastRenderedPageBreak/>
        <w:t>Ограничение крутящего момента.</w:t>
      </w:r>
      <w:r w:rsidRPr="001E4FBE">
        <w:rPr>
          <w:rFonts w:ascii="Times New Roman" w:hAnsi="Times New Roman" w:cs="Times New Roman"/>
          <w:sz w:val="26"/>
          <w:szCs w:val="26"/>
        </w:rPr>
        <w:t xml:space="preserve">     </w:t>
      </w:r>
    </w:p>
    <w:p w:rsidR="0057327A" w:rsidRDefault="0057327A" w:rsidP="0057327A">
      <w:pPr>
        <w:autoSpaceDE w:val="0"/>
        <w:autoSpaceDN w:val="0"/>
        <w:adjustRightInd w:val="0"/>
        <w:spacing w:after="0" w:line="240" w:lineRule="auto"/>
        <w:ind w:firstLine="708"/>
        <w:rPr>
          <w:rFonts w:ascii="Times New Roman" w:hAnsi="Times New Roman" w:cs="Times New Roman"/>
          <w:sz w:val="26"/>
          <w:szCs w:val="26"/>
        </w:rPr>
      </w:pPr>
      <w:r w:rsidRPr="001E4FBE">
        <w:rPr>
          <w:rFonts w:ascii="Times New Roman" w:hAnsi="Times New Roman" w:cs="Times New Roman"/>
          <w:sz w:val="26"/>
          <w:szCs w:val="26"/>
        </w:rPr>
        <w:t>Когда бурильная колонна достигает значения максимального предустановленного крутящего момента во время бурения, вертлюг останавливается, но продолжает удерживать скручивание на буровой колонне. Эта внезапная остановка может быть неожиданной, но является правильной, и предупреждает разрыв замка бурильной трубы.</w:t>
      </w:r>
    </w:p>
    <w:p w:rsidR="002C18AF" w:rsidRPr="001E4FBE" w:rsidRDefault="002C18AF" w:rsidP="0057327A">
      <w:pPr>
        <w:autoSpaceDE w:val="0"/>
        <w:autoSpaceDN w:val="0"/>
        <w:adjustRightInd w:val="0"/>
        <w:spacing w:after="0" w:line="240" w:lineRule="auto"/>
        <w:ind w:firstLine="708"/>
        <w:rPr>
          <w:rFonts w:ascii="Times New Roman" w:hAnsi="Times New Roman" w:cs="Times New Roman"/>
          <w:sz w:val="26"/>
          <w:szCs w:val="26"/>
        </w:rPr>
      </w:pPr>
    </w:p>
    <w:p w:rsidR="0057327A" w:rsidRPr="001E4FBE" w:rsidRDefault="0057327A" w:rsidP="0057327A">
      <w:pPr>
        <w:autoSpaceDE w:val="0"/>
        <w:autoSpaceDN w:val="0"/>
        <w:adjustRightInd w:val="0"/>
        <w:spacing w:after="0" w:line="240" w:lineRule="auto"/>
        <w:rPr>
          <w:rFonts w:ascii="Times New Roman" w:hAnsi="Times New Roman" w:cs="Times New Roman"/>
          <w:b/>
          <w:sz w:val="26"/>
          <w:szCs w:val="26"/>
        </w:rPr>
      </w:pPr>
      <w:r w:rsidRPr="001E4FBE">
        <w:rPr>
          <w:rFonts w:ascii="Times New Roman" w:hAnsi="Times New Roman" w:cs="Times New Roman"/>
          <w:b/>
          <w:sz w:val="26"/>
          <w:szCs w:val="26"/>
        </w:rPr>
        <w:t>Разкрепление бурильной колонны.</w:t>
      </w:r>
    </w:p>
    <w:p w:rsidR="0057327A" w:rsidRPr="001E4FBE" w:rsidRDefault="0057327A" w:rsidP="0057327A">
      <w:pPr>
        <w:autoSpaceDE w:val="0"/>
        <w:autoSpaceDN w:val="0"/>
        <w:adjustRightInd w:val="0"/>
        <w:spacing w:after="0" w:line="240" w:lineRule="auto"/>
        <w:ind w:firstLine="708"/>
        <w:rPr>
          <w:rFonts w:ascii="Times New Roman" w:hAnsi="Times New Roman" w:cs="Times New Roman"/>
          <w:sz w:val="26"/>
          <w:szCs w:val="26"/>
        </w:rPr>
      </w:pPr>
      <w:r w:rsidRPr="001E4FBE">
        <w:rPr>
          <w:rFonts w:ascii="Times New Roman" w:hAnsi="Times New Roman" w:cs="Times New Roman"/>
          <w:sz w:val="26"/>
          <w:szCs w:val="26"/>
        </w:rPr>
        <w:t xml:space="preserve"> Гидравлическая система, работающая при раскручивании (левое вращение), не имеет регулируемого контроля крутящего момента, поэтому, если соединение было закреплено со значением крутящего момента, превышающим максимальную возможность силового вертлюга, будет превышено давление. </w:t>
      </w:r>
    </w:p>
    <w:p w:rsidR="0057327A" w:rsidRPr="001E4FBE" w:rsidRDefault="0057327A" w:rsidP="0057327A">
      <w:pPr>
        <w:autoSpaceDE w:val="0"/>
        <w:autoSpaceDN w:val="0"/>
        <w:adjustRightInd w:val="0"/>
        <w:spacing w:after="0" w:line="240" w:lineRule="auto"/>
        <w:ind w:firstLine="708"/>
        <w:rPr>
          <w:rFonts w:ascii="Times New Roman" w:hAnsi="Times New Roman" w:cs="Times New Roman"/>
          <w:sz w:val="26"/>
          <w:szCs w:val="26"/>
        </w:rPr>
      </w:pPr>
      <w:r w:rsidRPr="001E4FBE">
        <w:rPr>
          <w:rFonts w:ascii="Times New Roman" w:hAnsi="Times New Roman" w:cs="Times New Roman"/>
          <w:sz w:val="26"/>
          <w:szCs w:val="26"/>
        </w:rPr>
        <w:t>При изнашивании установки и снижении прочности шлангов данная процедура может повлечь разрыв шлангов. Для разкрепления используйте машинный ключ, потом откручивайте с помощью вертлюга.</w:t>
      </w:r>
    </w:p>
    <w:p w:rsidR="0057327A" w:rsidRPr="001E4FBE" w:rsidRDefault="0057327A" w:rsidP="0057327A">
      <w:pPr>
        <w:autoSpaceDE w:val="0"/>
        <w:autoSpaceDN w:val="0"/>
        <w:adjustRightInd w:val="0"/>
        <w:spacing w:after="0" w:line="240" w:lineRule="auto"/>
        <w:ind w:firstLine="708"/>
        <w:rPr>
          <w:rFonts w:ascii="Times New Roman" w:hAnsi="Times New Roman" w:cs="Times New Roman"/>
          <w:sz w:val="26"/>
          <w:szCs w:val="26"/>
        </w:rPr>
      </w:pPr>
    </w:p>
    <w:p w:rsidR="0057327A" w:rsidRPr="001E4FBE" w:rsidRDefault="0057327A" w:rsidP="0057327A">
      <w:pPr>
        <w:autoSpaceDE w:val="0"/>
        <w:autoSpaceDN w:val="0"/>
        <w:adjustRightInd w:val="0"/>
        <w:spacing w:after="0" w:line="240" w:lineRule="auto"/>
        <w:rPr>
          <w:rFonts w:ascii="Times New Roman" w:hAnsi="Times New Roman" w:cs="Times New Roman"/>
          <w:b/>
          <w:sz w:val="26"/>
          <w:szCs w:val="26"/>
        </w:rPr>
      </w:pPr>
      <w:r w:rsidRPr="001E4FBE">
        <w:rPr>
          <w:rFonts w:ascii="Times New Roman" w:hAnsi="Times New Roman" w:cs="Times New Roman"/>
          <w:b/>
          <w:sz w:val="26"/>
          <w:szCs w:val="26"/>
        </w:rPr>
        <w:t>Техническое обслуживание  ХК</w:t>
      </w:r>
      <w:r w:rsidRPr="001E4FBE">
        <w:rPr>
          <w:rFonts w:ascii="Times New Roman" w:hAnsi="Times New Roman" w:cs="Times New Roman"/>
          <w:b/>
          <w:bCs/>
          <w:sz w:val="26"/>
          <w:szCs w:val="26"/>
        </w:rPr>
        <w:t>-90</w:t>
      </w:r>
    </w:p>
    <w:p w:rsidR="0057327A" w:rsidRPr="001E4FBE" w:rsidRDefault="0057327A" w:rsidP="0057327A">
      <w:pPr>
        <w:autoSpaceDE w:val="0"/>
        <w:autoSpaceDN w:val="0"/>
        <w:adjustRightInd w:val="0"/>
        <w:spacing w:after="0" w:line="240" w:lineRule="auto"/>
        <w:rPr>
          <w:rFonts w:ascii="Times New Roman" w:hAnsi="Times New Roman" w:cs="Times New Roman"/>
          <w:b/>
          <w:sz w:val="26"/>
          <w:szCs w:val="26"/>
        </w:rPr>
      </w:pPr>
      <w:r w:rsidRPr="001E4FBE">
        <w:rPr>
          <w:rFonts w:ascii="Times New Roman" w:hAnsi="Times New Roman" w:cs="Times New Roman"/>
          <w:b/>
          <w:sz w:val="26"/>
          <w:szCs w:val="26"/>
        </w:rPr>
        <w:t>Гидравлическое масло и фильтры.</w:t>
      </w:r>
    </w:p>
    <w:p w:rsidR="0057327A" w:rsidRPr="001E4FBE" w:rsidRDefault="0057327A" w:rsidP="0057327A">
      <w:pPr>
        <w:autoSpaceDE w:val="0"/>
        <w:autoSpaceDN w:val="0"/>
        <w:adjustRightInd w:val="0"/>
        <w:spacing w:after="0" w:line="240" w:lineRule="auto"/>
        <w:rPr>
          <w:rFonts w:ascii="Times New Roman" w:hAnsi="Times New Roman" w:cs="Times New Roman"/>
          <w:b/>
          <w:bCs/>
          <w:sz w:val="26"/>
          <w:szCs w:val="26"/>
        </w:rPr>
      </w:pPr>
      <w:r w:rsidRPr="001E4FBE">
        <w:rPr>
          <w:rFonts w:ascii="Times New Roman" w:hAnsi="Times New Roman" w:cs="Times New Roman"/>
          <w:sz w:val="26"/>
          <w:szCs w:val="26"/>
        </w:rPr>
        <w:t xml:space="preserve">Силовой Вертлюг ХК-90 требует фильтрации масла с величиной 25 микрон, что является уровнем фильтрации типичным для насосов и моторов лопастного и шестеренчатого типов. Это значит, что частицы, размером больше чем 25 микрон, удаляются. </w:t>
      </w:r>
    </w:p>
    <w:p w:rsidR="0057327A" w:rsidRPr="001E4FBE" w:rsidRDefault="0057327A" w:rsidP="0057327A">
      <w:pPr>
        <w:autoSpaceDE w:val="0"/>
        <w:autoSpaceDN w:val="0"/>
        <w:adjustRightInd w:val="0"/>
        <w:spacing w:after="0" w:line="240" w:lineRule="auto"/>
        <w:ind w:firstLine="708"/>
        <w:rPr>
          <w:rFonts w:ascii="Times New Roman" w:hAnsi="Times New Roman" w:cs="Times New Roman"/>
          <w:sz w:val="26"/>
          <w:szCs w:val="26"/>
        </w:rPr>
      </w:pPr>
      <w:r w:rsidRPr="001E4FBE">
        <w:rPr>
          <w:rFonts w:ascii="Times New Roman" w:hAnsi="Times New Roman" w:cs="Times New Roman"/>
          <w:sz w:val="26"/>
          <w:szCs w:val="26"/>
        </w:rPr>
        <w:t xml:space="preserve">Попытка прочистить элементы только ухудшит ситуацию. Индикаторы фильтров не всегда являются достоверным источником загрязнения, потому что их обычно повреждают, закрашивают, и т.д. </w:t>
      </w:r>
    </w:p>
    <w:p w:rsidR="0057327A" w:rsidRPr="001E4FBE" w:rsidRDefault="0057327A" w:rsidP="0057327A">
      <w:pPr>
        <w:autoSpaceDE w:val="0"/>
        <w:autoSpaceDN w:val="0"/>
        <w:adjustRightInd w:val="0"/>
        <w:spacing w:after="0" w:line="240" w:lineRule="auto"/>
        <w:ind w:firstLine="708"/>
        <w:rPr>
          <w:rFonts w:ascii="Times New Roman" w:hAnsi="Times New Roman" w:cs="Times New Roman"/>
          <w:sz w:val="26"/>
          <w:szCs w:val="26"/>
        </w:rPr>
      </w:pPr>
      <w:r w:rsidRPr="001E4FBE">
        <w:rPr>
          <w:rFonts w:ascii="Times New Roman" w:hAnsi="Times New Roman" w:cs="Times New Roman"/>
          <w:sz w:val="26"/>
          <w:szCs w:val="26"/>
        </w:rPr>
        <w:t>Требуется производить регулярную смену фильтров и масла. Каждые 500 часов,</w:t>
      </w:r>
    </w:p>
    <w:p w:rsidR="0057327A" w:rsidRDefault="0057327A" w:rsidP="0057327A">
      <w:p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или хотя бы раз в год, или чаще при интенсивном использовании или при подозрении на загрязнение масла водой, емкость должна быть очищена и заполнена новым гидравлическим маслом, наряду с полной заменой фильтров. В это же время нужно продуть шланги.</w:t>
      </w:r>
      <w:r w:rsidRPr="001E4FBE">
        <w:rPr>
          <w:rFonts w:ascii="TimesNewRoman" w:hAnsi="TimesNewRoman" w:cs="TimesNewRoman"/>
          <w:sz w:val="26"/>
          <w:szCs w:val="26"/>
        </w:rPr>
        <w:t xml:space="preserve"> </w:t>
      </w:r>
      <w:r w:rsidRPr="001E4FBE">
        <w:rPr>
          <w:rFonts w:ascii="Times New Roman" w:hAnsi="Times New Roman" w:cs="Times New Roman"/>
          <w:sz w:val="26"/>
          <w:szCs w:val="26"/>
        </w:rPr>
        <w:t>Лучший способ перекачки масла из бочки – перекачивающим насосом через фильтр с ячейкой 25 микрон или менее.</w:t>
      </w:r>
    </w:p>
    <w:p w:rsidR="002C18AF" w:rsidRPr="001E4FBE" w:rsidRDefault="002C18AF" w:rsidP="0057327A">
      <w:pPr>
        <w:autoSpaceDE w:val="0"/>
        <w:autoSpaceDN w:val="0"/>
        <w:adjustRightInd w:val="0"/>
        <w:spacing w:after="0" w:line="240" w:lineRule="auto"/>
        <w:rPr>
          <w:rFonts w:ascii="Times New Roman" w:hAnsi="Times New Roman" w:cs="Times New Roman"/>
          <w:sz w:val="26"/>
          <w:szCs w:val="26"/>
        </w:rPr>
      </w:pPr>
    </w:p>
    <w:p w:rsidR="0057327A" w:rsidRPr="001E4FBE" w:rsidRDefault="0057327A" w:rsidP="0057327A">
      <w:pPr>
        <w:autoSpaceDE w:val="0"/>
        <w:autoSpaceDN w:val="0"/>
        <w:adjustRightInd w:val="0"/>
        <w:spacing w:before="240" w:after="0" w:line="240" w:lineRule="auto"/>
        <w:rPr>
          <w:rFonts w:ascii="Times New Roman" w:hAnsi="Times New Roman" w:cs="Times New Roman"/>
          <w:b/>
          <w:bCs/>
          <w:sz w:val="26"/>
          <w:szCs w:val="26"/>
        </w:rPr>
      </w:pPr>
      <w:r w:rsidRPr="001E4FBE">
        <w:rPr>
          <w:rFonts w:ascii="Times New Roman" w:hAnsi="Times New Roman" w:cs="Times New Roman"/>
          <w:b/>
          <w:sz w:val="26"/>
          <w:szCs w:val="26"/>
        </w:rPr>
        <w:t xml:space="preserve">Демонтаж   </w:t>
      </w:r>
    </w:p>
    <w:p w:rsidR="0057327A" w:rsidRPr="001E4FBE" w:rsidRDefault="0057327A" w:rsidP="0057327A">
      <w:pPr>
        <w:pStyle w:val="af3"/>
        <w:numPr>
          <w:ilvl w:val="0"/>
          <w:numId w:val="27"/>
        </w:num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Снимите нижнюю гайку уплотнения с грязевой трубы. Снимите уплотнение и кольцевые проставки с гайки уплотнения.</w:t>
      </w:r>
    </w:p>
    <w:p w:rsidR="0057327A" w:rsidRPr="001E4FBE" w:rsidRDefault="0057327A" w:rsidP="0057327A">
      <w:pPr>
        <w:pStyle w:val="af3"/>
        <w:numPr>
          <w:ilvl w:val="0"/>
          <w:numId w:val="27"/>
        </w:num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Снимите уплотнительные кольца и кольцевые уплотнения с кольцевых проставок и тщательно очистите смазку и грязь с кольцевых проставок и изнутри верхней и нижней гаек уплотнения.</w:t>
      </w:r>
    </w:p>
    <w:p w:rsidR="0057327A" w:rsidRPr="001E4FBE" w:rsidRDefault="0057327A" w:rsidP="0057327A">
      <w:pPr>
        <w:pStyle w:val="af3"/>
        <w:numPr>
          <w:ilvl w:val="0"/>
          <w:numId w:val="27"/>
        </w:num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Проинспектируйте все части на чрезмерный износ, коррозию и промытие.</w:t>
      </w:r>
    </w:p>
    <w:p w:rsidR="0057327A" w:rsidRPr="001E4FBE" w:rsidRDefault="0057327A" w:rsidP="0057327A">
      <w:p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Проинспектируйте грязевую трубу и замените, если она изношена или имеет канавки.</w:t>
      </w:r>
    </w:p>
    <w:p w:rsidR="0057327A" w:rsidRDefault="0057327A" w:rsidP="0057327A">
      <w:pPr>
        <w:autoSpaceDE w:val="0"/>
        <w:autoSpaceDN w:val="0"/>
        <w:adjustRightInd w:val="0"/>
        <w:spacing w:after="0" w:line="240" w:lineRule="auto"/>
        <w:ind w:left="-993" w:right="-284"/>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5895975" cy="3851449"/>
            <wp:effectExtent l="19050" t="0" r="9525" b="0"/>
            <wp:docPr id="130" name="Рисунок 2" descr="Вертлюг ХК-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ертлюг ХК-90.jpg"/>
                    <pic:cNvPicPr/>
                  </pic:nvPicPr>
                  <pic:blipFill>
                    <a:blip r:embed="rId135" cstate="print"/>
                    <a:stretch>
                      <a:fillRect/>
                    </a:stretch>
                  </pic:blipFill>
                  <pic:spPr>
                    <a:xfrm>
                      <a:off x="0" y="0"/>
                      <a:ext cx="5904261" cy="3856861"/>
                    </a:xfrm>
                    <a:prstGeom prst="rect">
                      <a:avLst/>
                    </a:prstGeom>
                  </pic:spPr>
                </pic:pic>
              </a:graphicData>
            </a:graphic>
          </wp:inline>
        </w:drawing>
      </w:r>
    </w:p>
    <w:p w:rsidR="0057327A" w:rsidRDefault="001E4FBE" w:rsidP="0057327A">
      <w:pPr>
        <w:spacing w:after="0" w:line="240" w:lineRule="auto"/>
        <w:ind w:left="-142" w:firstLine="568"/>
        <w:rPr>
          <w:rFonts w:ascii="Times New Roman" w:hAnsi="Times New Roman" w:cs="Times New Roman"/>
          <w:sz w:val="24"/>
          <w:szCs w:val="24"/>
        </w:rPr>
      </w:pPr>
      <w:r>
        <w:rPr>
          <w:rFonts w:ascii="Times New Roman" w:hAnsi="Times New Roman" w:cs="Times New Roman"/>
          <w:sz w:val="24"/>
          <w:szCs w:val="24"/>
        </w:rPr>
        <w:t>Рисунок 126</w:t>
      </w:r>
      <w:r w:rsidR="0057327A">
        <w:rPr>
          <w:rFonts w:ascii="Times New Roman" w:hAnsi="Times New Roman" w:cs="Times New Roman"/>
          <w:sz w:val="24"/>
          <w:szCs w:val="24"/>
        </w:rPr>
        <w:t xml:space="preserve">. Вертлюг </w:t>
      </w:r>
      <w:r w:rsidR="0057327A" w:rsidRPr="00A260F0">
        <w:rPr>
          <w:rFonts w:ascii="Times New Roman" w:hAnsi="Times New Roman" w:cs="Times New Roman"/>
          <w:sz w:val="24"/>
          <w:szCs w:val="24"/>
        </w:rPr>
        <w:t>серии ХК</w:t>
      </w:r>
    </w:p>
    <w:p w:rsidR="0057327A" w:rsidRDefault="0057327A" w:rsidP="0057327A">
      <w:pPr>
        <w:autoSpaceDE w:val="0"/>
        <w:autoSpaceDN w:val="0"/>
        <w:adjustRightInd w:val="0"/>
        <w:spacing w:after="0" w:line="240" w:lineRule="auto"/>
        <w:rPr>
          <w:rFonts w:ascii="Times New Roman" w:hAnsi="Times New Roman" w:cs="Times New Roman"/>
          <w:sz w:val="24"/>
          <w:szCs w:val="24"/>
        </w:rPr>
      </w:pPr>
    </w:p>
    <w:p w:rsidR="0057327A" w:rsidRDefault="0057327A" w:rsidP="0057327A">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1 – Гусак; 2 – Крышка; 3 – Трубная пробка гусака; 4 – Болт 1/2" под шестигранник; </w:t>
      </w:r>
    </w:p>
    <w:p w:rsidR="0057327A" w:rsidRDefault="0057327A" w:rsidP="0057327A">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5 – Гроверная шайба; 6 – Верхний подшипник ствола; 7 – Несущий подшипник; </w:t>
      </w:r>
    </w:p>
    <w:p w:rsidR="0057327A" w:rsidRDefault="0057327A" w:rsidP="0057327A">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8 – Корпус; 9 – Фланец; 10 – Гидравлический мотор; 11 – Износостойкое кольцо верхнего сальника ствола; 12 – Тавотница; 13 – Защита сальника; 14 – Внутренняя крышка корпуса; 15 - </w:t>
      </w:r>
      <w:r w:rsidRPr="00F07455">
        <w:rPr>
          <w:rFonts w:ascii="Times New Roman" w:hAnsi="Times New Roman" w:cs="Times New Roman"/>
          <w:sz w:val="24"/>
          <w:szCs w:val="24"/>
        </w:rPr>
        <w:t>Болт с шестигранной головкой 3/4”-10х2-1/4” длинный</w:t>
      </w:r>
      <w:r>
        <w:rPr>
          <w:rFonts w:ascii="Times New Roman" w:hAnsi="Times New Roman" w:cs="Times New Roman"/>
          <w:sz w:val="24"/>
          <w:szCs w:val="24"/>
        </w:rPr>
        <w:t xml:space="preserve">; </w:t>
      </w:r>
      <w:r w:rsidRPr="00F07455">
        <w:rPr>
          <w:rFonts w:ascii="Times New Roman" w:hAnsi="Times New Roman" w:cs="Times New Roman"/>
          <w:sz w:val="24"/>
          <w:szCs w:val="24"/>
        </w:rPr>
        <w:t>16 - Болт с шестигранной головкой 5/8”-11х2-1/4” длинный;</w:t>
      </w:r>
      <w:r>
        <w:rPr>
          <w:rFonts w:ascii="Times New Roman" w:hAnsi="Times New Roman" w:cs="Times New Roman"/>
          <w:sz w:val="24"/>
          <w:szCs w:val="24"/>
        </w:rPr>
        <w:t xml:space="preserve"> 17 - </w:t>
      </w:r>
      <w:r w:rsidRPr="00F07455">
        <w:rPr>
          <w:rFonts w:ascii="Times New Roman" w:hAnsi="Times New Roman" w:cs="Times New Roman"/>
          <w:sz w:val="24"/>
          <w:szCs w:val="24"/>
        </w:rPr>
        <w:t>Предохранительный фитинг пробки заполнения;</w:t>
      </w:r>
      <w:r>
        <w:rPr>
          <w:rFonts w:ascii="Times New Roman" w:hAnsi="Times New Roman" w:cs="Times New Roman"/>
          <w:sz w:val="24"/>
          <w:szCs w:val="24"/>
        </w:rPr>
        <w:t xml:space="preserve"> </w:t>
      </w:r>
    </w:p>
    <w:p w:rsidR="0057327A" w:rsidRDefault="0057327A" w:rsidP="0057327A">
      <w:pPr>
        <w:autoSpaceDE w:val="0"/>
        <w:autoSpaceDN w:val="0"/>
        <w:adjustRightInd w:val="0"/>
        <w:spacing w:after="0" w:line="240" w:lineRule="auto"/>
        <w:rPr>
          <w:rFonts w:ascii="Times New Roman" w:hAnsi="Times New Roman" w:cs="Times New Roman"/>
          <w:sz w:val="24"/>
          <w:szCs w:val="24"/>
        </w:rPr>
      </w:pPr>
      <w:r w:rsidRPr="00F07455">
        <w:rPr>
          <w:rFonts w:ascii="Times New Roman" w:hAnsi="Times New Roman" w:cs="Times New Roman"/>
          <w:sz w:val="24"/>
          <w:szCs w:val="24"/>
        </w:rPr>
        <w:t xml:space="preserve">18 - Болт с </w:t>
      </w:r>
      <w:r w:rsidRPr="00253144">
        <w:rPr>
          <w:rFonts w:ascii="Times New Roman" w:hAnsi="Times New Roman" w:cs="Times New Roman"/>
          <w:sz w:val="24"/>
          <w:szCs w:val="24"/>
        </w:rPr>
        <w:t xml:space="preserve">шестигранной головкой 3/4”-10х2-1/2” длинный; 19 - Шпиндель 2-7/8”; 20 - Адаптер мотора; 21 - Гроверная шайба, 3/4”; 22 - Грязевая труба и картридж уплотнения в сборе; 23 - Магнитная сливная пробка, 3/4” NPT; 24 - Комплект клиньев-прокладок, пластик, цветовая кодировка; 25 - Манифольд, предохранительный переводной; 26 - Болт .”-13 x 3-1/4” головка под шестигранник; 27 - Болт 5/8”-11 x 3-1/2” головка под шестигранник; 28 - Ниппель, 1-1/2” SCH 160х2” длинный; 29 - Шарнирное соединение 1-1/4”- 1-1/2”/60/6к; 30 - Пробка, стандартная резьба SAE №8, головка под шестигранник, сталь 1/2”; 31 - Кольцевое уплотнение, 2-274 BUNA-N 70 DURO; 32 - Верхний сальник ствола, внутренний; 33 - Верхний сальник ствола, наружный; 34 - Стопорное кольцо. Нержавеющая сталь; 35 - Кронштейн затворный; 36 - Гроверная шайба, высокая, 1/2”; 37 - Кольцевое уплотнение, 2-262 BUNA-N 70 DURO; 38 - Сальник высокого давления вала гидравлического мотора; 39 - Кольцевое уплотнение; 40 - Кольцевое уплотнение; </w:t>
      </w:r>
    </w:p>
    <w:p w:rsidR="0057327A" w:rsidRDefault="0057327A" w:rsidP="0057327A">
      <w:pPr>
        <w:autoSpaceDE w:val="0"/>
        <w:autoSpaceDN w:val="0"/>
        <w:adjustRightInd w:val="0"/>
        <w:spacing w:after="0" w:line="240" w:lineRule="auto"/>
        <w:rPr>
          <w:rFonts w:ascii="Times New Roman" w:hAnsi="Times New Roman" w:cs="Times New Roman"/>
          <w:sz w:val="24"/>
          <w:szCs w:val="24"/>
        </w:rPr>
      </w:pPr>
      <w:r w:rsidRPr="00253144">
        <w:rPr>
          <w:rFonts w:ascii="Times New Roman" w:hAnsi="Times New Roman" w:cs="Times New Roman"/>
          <w:sz w:val="24"/>
          <w:szCs w:val="24"/>
        </w:rPr>
        <w:t xml:space="preserve">41 - Кольцевое уплотнение, 2-225 BUNA-N 70 DURO; 42 - предохранительный клапан в сборе, давление в корпусе мотора; 43 - Пробка, шляпка головка, 1” SAE, сталь; </w:t>
      </w:r>
    </w:p>
    <w:p w:rsidR="0057327A" w:rsidRDefault="0057327A" w:rsidP="0057327A">
      <w:pPr>
        <w:autoSpaceDE w:val="0"/>
        <w:autoSpaceDN w:val="0"/>
        <w:adjustRightInd w:val="0"/>
        <w:spacing w:after="0" w:line="240" w:lineRule="auto"/>
        <w:rPr>
          <w:rFonts w:ascii="Times New Roman" w:hAnsi="Times New Roman" w:cs="Times New Roman"/>
          <w:sz w:val="24"/>
          <w:szCs w:val="24"/>
        </w:rPr>
      </w:pPr>
      <w:r w:rsidRPr="00253144">
        <w:rPr>
          <w:rFonts w:ascii="Times New Roman" w:hAnsi="Times New Roman" w:cs="Times New Roman"/>
          <w:sz w:val="24"/>
          <w:szCs w:val="24"/>
        </w:rPr>
        <w:t xml:space="preserve">44 - Картридж предохранительного клапана высокого давления, предустановлен на 3700 PSI; 45 - Болт с головкой под шестигранник 5/8”-11х3” длинный; 46 - Гроверная шайба, высокая, 5/8”; 47 - Пластина адаптера мотора ХК-90 с пальцем DOWEL; 48 - Кольцевое уплотнение, 105мм на 3.5мм, BUNA-N 70 DURO; 49 - Кольцевое уплотнение; 50 - Болт с шестигранной головкой 5/8”-11х1-3/4” длинный; 51 - Кольцевое уплотнение, 100мм на 3.5мм, BUNA-N 70 DURO; 52 - Кольцевое уплотнение, 2-164, BUNA-N 70 DURO; </w:t>
      </w:r>
    </w:p>
    <w:p w:rsidR="0057327A" w:rsidRDefault="0057327A" w:rsidP="0057327A">
      <w:pPr>
        <w:autoSpaceDE w:val="0"/>
        <w:autoSpaceDN w:val="0"/>
        <w:adjustRightInd w:val="0"/>
        <w:spacing w:after="0" w:line="240" w:lineRule="auto"/>
        <w:rPr>
          <w:rFonts w:ascii="Times New Roman" w:hAnsi="Times New Roman" w:cs="Times New Roman"/>
          <w:sz w:val="24"/>
          <w:szCs w:val="24"/>
        </w:rPr>
      </w:pPr>
      <w:r w:rsidRPr="00253144">
        <w:rPr>
          <w:rFonts w:ascii="Times New Roman" w:hAnsi="Times New Roman" w:cs="Times New Roman"/>
          <w:sz w:val="24"/>
          <w:szCs w:val="24"/>
        </w:rPr>
        <w:t>53 - Стопор нижнего сальника; 54 - Верхний подшипник с удлиненной внутренней дорожкой; 55 - Нижний подшипник с удлиненной внутренней дорожкой.</w:t>
      </w:r>
    </w:p>
    <w:p w:rsidR="0057327A" w:rsidRPr="001E4FBE" w:rsidRDefault="0057327A" w:rsidP="0057327A">
      <w:pPr>
        <w:autoSpaceDE w:val="0"/>
        <w:autoSpaceDN w:val="0"/>
        <w:adjustRightInd w:val="0"/>
        <w:spacing w:before="240" w:after="0" w:line="240" w:lineRule="auto"/>
        <w:rPr>
          <w:rFonts w:ascii="Times New Roman" w:hAnsi="Times New Roman" w:cs="Times New Roman"/>
          <w:b/>
          <w:sz w:val="26"/>
          <w:szCs w:val="26"/>
        </w:rPr>
      </w:pPr>
      <w:r w:rsidRPr="001E4FBE">
        <w:rPr>
          <w:rFonts w:ascii="Times New Roman" w:hAnsi="Times New Roman" w:cs="Times New Roman"/>
          <w:b/>
          <w:sz w:val="26"/>
          <w:szCs w:val="26"/>
        </w:rPr>
        <w:lastRenderedPageBreak/>
        <w:t>Сборка</w:t>
      </w:r>
    </w:p>
    <w:p w:rsidR="0057327A" w:rsidRPr="001E4FBE" w:rsidRDefault="0057327A" w:rsidP="0057327A">
      <w:pPr>
        <w:pStyle w:val="af3"/>
        <w:numPr>
          <w:ilvl w:val="0"/>
          <w:numId w:val="28"/>
        </w:numPr>
        <w:autoSpaceDE w:val="0"/>
        <w:autoSpaceDN w:val="0"/>
        <w:adjustRightInd w:val="0"/>
        <w:spacing w:after="0" w:line="240" w:lineRule="auto"/>
        <w:ind w:left="-142" w:firstLine="426"/>
        <w:rPr>
          <w:rFonts w:ascii="Times New Roman" w:hAnsi="Times New Roman" w:cs="Times New Roman"/>
          <w:sz w:val="26"/>
          <w:szCs w:val="26"/>
        </w:rPr>
      </w:pPr>
      <w:r w:rsidRPr="001E4FBE">
        <w:rPr>
          <w:rFonts w:ascii="Times New Roman" w:hAnsi="Times New Roman" w:cs="Times New Roman"/>
          <w:sz w:val="26"/>
          <w:szCs w:val="26"/>
        </w:rPr>
        <w:t>Установите новое набивочное кольцо в бронзовое кольцо верхней гайки уплотнения. Полностью заполните полость между манжетой уплотнения и кольцевой проставкой водозащитной смазкой для тяжелых условий работы. Наденьте верхнюю гайку уплотнения на грязевую трубу и верхнее кольцо гайки уплотнения.</w:t>
      </w:r>
    </w:p>
    <w:p w:rsidR="0057327A" w:rsidRPr="001E4FBE" w:rsidRDefault="0057327A" w:rsidP="0057327A">
      <w:pPr>
        <w:pStyle w:val="af3"/>
        <w:numPr>
          <w:ilvl w:val="0"/>
          <w:numId w:val="28"/>
        </w:numPr>
        <w:autoSpaceDE w:val="0"/>
        <w:autoSpaceDN w:val="0"/>
        <w:adjustRightInd w:val="0"/>
        <w:spacing w:after="0" w:line="240" w:lineRule="auto"/>
        <w:ind w:left="-142" w:firstLine="426"/>
        <w:rPr>
          <w:rFonts w:ascii="Times New Roman" w:hAnsi="Times New Roman" w:cs="Times New Roman"/>
          <w:sz w:val="26"/>
          <w:szCs w:val="26"/>
        </w:rPr>
      </w:pPr>
      <w:r w:rsidRPr="001E4FBE">
        <w:rPr>
          <w:rFonts w:ascii="Times New Roman" w:hAnsi="Times New Roman" w:cs="Times New Roman"/>
          <w:sz w:val="26"/>
          <w:szCs w:val="26"/>
        </w:rPr>
        <w:t>Установите новое уплотнение в бронзовую кольцевую проставку. Вручную запакуйте смазку во внутреннюю полость образованную каждой манжетой уплотнения и проставкой. Соберите проставки как показано на рисунке и снова вручную запакуйте смазку во все внутренние полости.</w:t>
      </w:r>
    </w:p>
    <w:p w:rsidR="0057327A" w:rsidRPr="001E4FBE" w:rsidRDefault="0057327A" w:rsidP="0057327A">
      <w:pPr>
        <w:pStyle w:val="af3"/>
        <w:numPr>
          <w:ilvl w:val="0"/>
          <w:numId w:val="28"/>
        </w:numPr>
        <w:autoSpaceDE w:val="0"/>
        <w:autoSpaceDN w:val="0"/>
        <w:adjustRightInd w:val="0"/>
        <w:spacing w:after="0" w:line="240" w:lineRule="auto"/>
        <w:ind w:left="-142" w:firstLine="426"/>
        <w:rPr>
          <w:rFonts w:ascii="Times New Roman" w:hAnsi="Times New Roman" w:cs="Times New Roman"/>
          <w:sz w:val="26"/>
          <w:szCs w:val="26"/>
        </w:rPr>
      </w:pPr>
      <w:r w:rsidRPr="001E4FBE">
        <w:rPr>
          <w:rFonts w:ascii="Times New Roman" w:hAnsi="Times New Roman" w:cs="Times New Roman"/>
          <w:sz w:val="26"/>
          <w:szCs w:val="26"/>
        </w:rPr>
        <w:t>Аккуратно уроните уплотнение в сборе в нижнюю гайку уплотнения.</w:t>
      </w:r>
    </w:p>
    <w:p w:rsidR="0057327A" w:rsidRPr="001E4FBE" w:rsidRDefault="0057327A" w:rsidP="0057327A">
      <w:pPr>
        <w:pStyle w:val="af3"/>
        <w:numPr>
          <w:ilvl w:val="0"/>
          <w:numId w:val="28"/>
        </w:numPr>
        <w:autoSpaceDE w:val="0"/>
        <w:autoSpaceDN w:val="0"/>
        <w:adjustRightInd w:val="0"/>
        <w:spacing w:after="0" w:line="240" w:lineRule="auto"/>
        <w:ind w:left="-142" w:firstLine="426"/>
        <w:rPr>
          <w:rFonts w:ascii="Times New Roman" w:hAnsi="Times New Roman" w:cs="Times New Roman"/>
          <w:sz w:val="26"/>
          <w:szCs w:val="26"/>
        </w:rPr>
      </w:pPr>
      <w:r w:rsidRPr="001E4FBE">
        <w:rPr>
          <w:rFonts w:ascii="Times New Roman" w:hAnsi="Times New Roman" w:cs="Times New Roman"/>
          <w:sz w:val="26"/>
          <w:szCs w:val="26"/>
        </w:rPr>
        <w:t>Толкайте компоновку нижней гайки уплотнения по грязевой трубе до тех пор, пока она не будет вровень с концом грязевой трубы.</w:t>
      </w:r>
    </w:p>
    <w:p w:rsidR="0057327A" w:rsidRPr="001E4FBE" w:rsidRDefault="0057327A" w:rsidP="0057327A">
      <w:pPr>
        <w:pStyle w:val="af3"/>
        <w:numPr>
          <w:ilvl w:val="0"/>
          <w:numId w:val="28"/>
        </w:numPr>
        <w:autoSpaceDE w:val="0"/>
        <w:autoSpaceDN w:val="0"/>
        <w:adjustRightInd w:val="0"/>
        <w:spacing w:after="0" w:line="240" w:lineRule="auto"/>
        <w:ind w:left="-142" w:firstLine="426"/>
        <w:rPr>
          <w:rFonts w:ascii="Times New Roman" w:hAnsi="Times New Roman" w:cs="Times New Roman"/>
          <w:sz w:val="26"/>
          <w:szCs w:val="26"/>
        </w:rPr>
      </w:pPr>
      <w:r w:rsidRPr="001E4FBE">
        <w:rPr>
          <w:rFonts w:ascii="Times New Roman" w:hAnsi="Times New Roman" w:cs="Times New Roman"/>
          <w:sz w:val="26"/>
          <w:szCs w:val="26"/>
        </w:rPr>
        <w:t>Аккуратно установите кольцевое уплотнение в прорези на верхнем и нижнем бронзовых кольцах. Поднимите грязевую трубу вместе с картриджем уплотнения и вставьте между стволом и гусаком. Смажьте резьбы и навинтите обе гайки уплотнения с левосторонней резьбой, и простучите до прекращения вращения при контакте металл-металл</w:t>
      </w:r>
    </w:p>
    <w:p w:rsidR="0057327A" w:rsidRPr="001E4FBE" w:rsidRDefault="0057327A" w:rsidP="0057327A">
      <w:p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b/>
          <w:sz w:val="26"/>
          <w:szCs w:val="26"/>
        </w:rPr>
        <w:t>Примечание:</w:t>
      </w:r>
      <w:r w:rsidRPr="001E4FBE">
        <w:rPr>
          <w:rFonts w:ascii="Times New Roman" w:hAnsi="Times New Roman" w:cs="Times New Roman"/>
          <w:sz w:val="26"/>
          <w:szCs w:val="26"/>
        </w:rPr>
        <w:t xml:space="preserve"> при желании этот картридж может быть вставлен вверх нижней стороной, для возможности смазывания во время вращения.</w:t>
      </w:r>
    </w:p>
    <w:p w:rsidR="0057327A" w:rsidRPr="001E4FBE" w:rsidRDefault="0057327A" w:rsidP="0057327A">
      <w:pPr>
        <w:pStyle w:val="af3"/>
        <w:numPr>
          <w:ilvl w:val="0"/>
          <w:numId w:val="29"/>
        </w:num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Завершите смазку несколькими качками масленки.</w:t>
      </w:r>
    </w:p>
    <w:p w:rsidR="0057327A" w:rsidRPr="001E4FBE" w:rsidRDefault="0057327A" w:rsidP="0057327A">
      <w:pPr>
        <w:pStyle w:val="af3"/>
        <w:numPr>
          <w:ilvl w:val="0"/>
          <w:numId w:val="29"/>
        </w:num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Закрутите комплект стопорных болтов напротив пластиковых пробок для</w:t>
      </w:r>
    </w:p>
    <w:p w:rsidR="0057327A" w:rsidRPr="001E4FBE" w:rsidRDefault="0057327A" w:rsidP="0057327A">
      <w:p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того, чтобы застопорить гайки.</w:t>
      </w:r>
    </w:p>
    <w:p w:rsidR="0057327A" w:rsidRPr="002C18AF" w:rsidRDefault="0057327A" w:rsidP="0057327A">
      <w:pPr>
        <w:autoSpaceDE w:val="0"/>
        <w:autoSpaceDN w:val="0"/>
        <w:adjustRightInd w:val="0"/>
        <w:spacing w:before="240" w:after="0" w:line="240" w:lineRule="auto"/>
        <w:rPr>
          <w:rFonts w:ascii="Times New Roman" w:hAnsi="Times New Roman" w:cs="Times New Roman"/>
          <w:b/>
          <w:sz w:val="28"/>
          <w:szCs w:val="28"/>
        </w:rPr>
      </w:pPr>
      <w:r w:rsidRPr="002C18AF">
        <w:rPr>
          <w:rFonts w:ascii="Times New Roman" w:hAnsi="Times New Roman" w:cs="Times New Roman"/>
          <w:b/>
          <w:sz w:val="28"/>
          <w:szCs w:val="28"/>
        </w:rPr>
        <w:t>Ремонт силового вертлюга</w:t>
      </w:r>
    </w:p>
    <w:p w:rsidR="0057327A" w:rsidRPr="001E4FBE" w:rsidRDefault="0057327A" w:rsidP="0057327A">
      <w:pPr>
        <w:autoSpaceDE w:val="0"/>
        <w:autoSpaceDN w:val="0"/>
        <w:adjustRightInd w:val="0"/>
        <w:spacing w:before="240" w:after="0" w:line="240" w:lineRule="auto"/>
        <w:rPr>
          <w:rFonts w:ascii="Times New Roman" w:hAnsi="Times New Roman" w:cs="Times New Roman"/>
          <w:b/>
          <w:sz w:val="26"/>
          <w:szCs w:val="26"/>
        </w:rPr>
      </w:pPr>
      <w:r w:rsidRPr="001E4FBE">
        <w:rPr>
          <w:rFonts w:ascii="Times New Roman" w:hAnsi="Times New Roman" w:cs="Times New Roman"/>
          <w:b/>
          <w:sz w:val="26"/>
          <w:szCs w:val="26"/>
        </w:rPr>
        <w:t>Оценка состояния вертлюга перед разборкой</w:t>
      </w:r>
    </w:p>
    <w:p w:rsidR="0057327A" w:rsidRPr="001E4FBE" w:rsidRDefault="0057327A" w:rsidP="0057327A">
      <w:pPr>
        <w:pStyle w:val="af3"/>
        <w:numPr>
          <w:ilvl w:val="0"/>
          <w:numId w:val="30"/>
        </w:numPr>
        <w:autoSpaceDE w:val="0"/>
        <w:autoSpaceDN w:val="0"/>
        <w:adjustRightInd w:val="0"/>
        <w:spacing w:after="0" w:line="240" w:lineRule="auto"/>
        <w:ind w:left="-142" w:firstLine="502"/>
        <w:rPr>
          <w:rFonts w:ascii="Times New Roman" w:hAnsi="Times New Roman" w:cs="Times New Roman"/>
          <w:sz w:val="26"/>
          <w:szCs w:val="26"/>
        </w:rPr>
      </w:pPr>
      <w:r w:rsidRPr="001E4FBE">
        <w:rPr>
          <w:rFonts w:ascii="Times New Roman" w:hAnsi="Times New Roman" w:cs="Times New Roman"/>
          <w:sz w:val="26"/>
          <w:szCs w:val="26"/>
        </w:rPr>
        <w:t>Магнитная сливная пробка должна быть проинспектирована для определения уровня износа подшипника. Небольшое количество очень мелких частиц металла на пробке – это нормально, но большое количество металла на пробке означает, что имеется существенный износ и вертлюг подлежит разбору.</w:t>
      </w:r>
    </w:p>
    <w:p w:rsidR="0057327A" w:rsidRPr="001E4FBE" w:rsidRDefault="0057327A" w:rsidP="0057327A">
      <w:pPr>
        <w:pStyle w:val="af3"/>
        <w:numPr>
          <w:ilvl w:val="0"/>
          <w:numId w:val="30"/>
        </w:numPr>
        <w:autoSpaceDE w:val="0"/>
        <w:autoSpaceDN w:val="0"/>
        <w:adjustRightInd w:val="0"/>
        <w:spacing w:after="0" w:line="240" w:lineRule="auto"/>
        <w:ind w:left="-142" w:firstLine="502"/>
        <w:rPr>
          <w:rFonts w:ascii="Times New Roman" w:hAnsi="Times New Roman" w:cs="Times New Roman"/>
          <w:sz w:val="26"/>
          <w:szCs w:val="26"/>
        </w:rPr>
      </w:pPr>
      <w:r w:rsidRPr="001E4FBE">
        <w:rPr>
          <w:rFonts w:ascii="Times New Roman" w:hAnsi="Times New Roman" w:cs="Times New Roman"/>
          <w:sz w:val="26"/>
          <w:szCs w:val="26"/>
        </w:rPr>
        <w:t>Масло подшипников должно быть проверено на чистоту и наличие воды. Низкий уровень масла – повод для беспокойства, и большое количество воды указывает на большие проблемы внутри.</w:t>
      </w:r>
    </w:p>
    <w:p w:rsidR="0057327A" w:rsidRPr="001E4FBE" w:rsidRDefault="0057327A" w:rsidP="0057327A">
      <w:pPr>
        <w:pStyle w:val="af3"/>
        <w:numPr>
          <w:ilvl w:val="0"/>
          <w:numId w:val="30"/>
        </w:numPr>
        <w:autoSpaceDE w:val="0"/>
        <w:autoSpaceDN w:val="0"/>
        <w:adjustRightInd w:val="0"/>
        <w:spacing w:after="0" w:line="240" w:lineRule="auto"/>
        <w:ind w:left="-142" w:firstLine="502"/>
        <w:rPr>
          <w:rFonts w:ascii="Times New Roman" w:hAnsi="Times New Roman" w:cs="Times New Roman"/>
          <w:sz w:val="26"/>
          <w:szCs w:val="26"/>
        </w:rPr>
      </w:pPr>
      <w:r w:rsidRPr="001E4FBE">
        <w:rPr>
          <w:rFonts w:ascii="Times New Roman" w:hAnsi="Times New Roman" w:cs="Times New Roman"/>
          <w:sz w:val="26"/>
          <w:szCs w:val="26"/>
        </w:rPr>
        <w:t xml:space="preserve">Люфт не так важен в вертлюгах серии ХК, как в вертлюгах с шестеренчатым приводом, но так же нужно обращать на него внимание. Легко определить неприемлемо большое движение вала вверх в гайке уплотнения грязевой трубы путем аккуратного поднимания и опускания  вертлюга по стволу поставленному на пол. Правильный люфт составляет: 0,04 дюйма </w:t>
      </w:r>
      <w:r w:rsidRPr="001E4FBE">
        <w:rPr>
          <w:rFonts w:ascii="Times New Roman" w:hAnsi="Times New Roman" w:cs="Times New Roman"/>
          <w:sz w:val="26"/>
          <w:szCs w:val="26"/>
        </w:rPr>
        <w:sym w:font="Symbol" w:char="F0BE"/>
      </w:r>
      <w:r w:rsidRPr="001E4FBE">
        <w:rPr>
          <w:rFonts w:ascii="Times New Roman" w:hAnsi="Times New Roman" w:cs="Times New Roman"/>
          <w:sz w:val="26"/>
          <w:szCs w:val="26"/>
        </w:rPr>
        <w:t xml:space="preserve">  0,10 дюйма, что легко определяется цифровым индикатором. Большой люфт может указывать на внутренние проблемы.</w:t>
      </w:r>
    </w:p>
    <w:p w:rsidR="0057327A" w:rsidRPr="001E4FBE" w:rsidRDefault="0057327A" w:rsidP="0057327A">
      <w:pPr>
        <w:autoSpaceDE w:val="0"/>
        <w:autoSpaceDN w:val="0"/>
        <w:adjustRightInd w:val="0"/>
        <w:spacing w:after="0" w:line="240" w:lineRule="auto"/>
        <w:ind w:left="-142" w:firstLine="709"/>
        <w:rPr>
          <w:rFonts w:ascii="Times New Roman" w:hAnsi="Times New Roman" w:cs="Times New Roman"/>
          <w:sz w:val="26"/>
          <w:szCs w:val="26"/>
        </w:rPr>
      </w:pPr>
      <w:r w:rsidRPr="001E4FBE">
        <w:rPr>
          <w:rFonts w:ascii="Times New Roman" w:hAnsi="Times New Roman" w:cs="Times New Roman"/>
          <w:sz w:val="26"/>
          <w:szCs w:val="26"/>
        </w:rPr>
        <w:t xml:space="preserve">Силовой вертлюг ХК-90 является установкой с точной сборкой и малыми зазорами, а так же с высококачественной отделкой поверхностей. Особая осторожность должна соблюдаться для предотвращения загрязнения внутренних частей любыми инородными материалами. Помните, что фильтры очистки предназначены для удаления повреждающих частиц настолько мелкого размера, что они не могут быть видны человеческим глазом. </w:t>
      </w:r>
    </w:p>
    <w:p w:rsidR="0057327A" w:rsidRPr="001E4FBE" w:rsidRDefault="0057327A" w:rsidP="0057327A">
      <w:pPr>
        <w:autoSpaceDE w:val="0"/>
        <w:autoSpaceDN w:val="0"/>
        <w:adjustRightInd w:val="0"/>
        <w:spacing w:before="240" w:after="0" w:line="240" w:lineRule="auto"/>
        <w:ind w:left="-284" w:firstLine="851"/>
        <w:rPr>
          <w:rFonts w:ascii="Times New Roman" w:hAnsi="Times New Roman" w:cs="Times New Roman"/>
          <w:b/>
          <w:sz w:val="26"/>
          <w:szCs w:val="26"/>
        </w:rPr>
      </w:pPr>
      <w:r w:rsidRPr="001E4FBE">
        <w:rPr>
          <w:rFonts w:ascii="Times New Roman" w:hAnsi="Times New Roman" w:cs="Times New Roman"/>
          <w:b/>
          <w:sz w:val="26"/>
          <w:szCs w:val="26"/>
        </w:rPr>
        <w:lastRenderedPageBreak/>
        <w:t>Последовательность разборки вертлюга</w:t>
      </w:r>
    </w:p>
    <w:p w:rsidR="0057327A" w:rsidRPr="001E4FBE" w:rsidRDefault="0057327A" w:rsidP="0057327A">
      <w:pPr>
        <w:autoSpaceDE w:val="0"/>
        <w:autoSpaceDN w:val="0"/>
        <w:adjustRightInd w:val="0"/>
        <w:spacing w:after="0" w:line="240" w:lineRule="auto"/>
        <w:ind w:left="-284" w:firstLine="851"/>
        <w:rPr>
          <w:rFonts w:ascii="Times New Roman" w:hAnsi="Times New Roman" w:cs="Times New Roman"/>
          <w:sz w:val="26"/>
          <w:szCs w:val="26"/>
        </w:rPr>
      </w:pP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Для лёгкой разборки вертлюга поддерживайте его в вертикальном положении на подставке с серьгой находящейся в горизонтальном положении.</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Выньте сливную пробку и слейте масло.</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Снимите манифольд гидравлического мотора с шарнирными соединениями и быстроразъемными соединениями.</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Снимите гидравлический мотор при помощи съёмника балочного типа с двумя длинными шпильками с полной резьбой, уперев съёмник в торец ствола.</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Отбейте левосторонние гайки уплотнения и снимите грязевую трубу с картриджем уплотнения полностью.</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Снимите гусак с крышки.</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Снимите крышку.</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Аккуратно сдвиньте защиту сальников с вала.</w:t>
      </w:r>
      <w:r w:rsidRPr="001E4FBE">
        <w:rPr>
          <w:rFonts w:ascii="TimesNewRoman" w:hAnsi="TimesNewRoman" w:cs="TimesNewRoman"/>
          <w:sz w:val="26"/>
          <w:szCs w:val="26"/>
        </w:rPr>
        <w:t xml:space="preserve"> </w:t>
      </w:r>
      <w:r w:rsidRPr="001E4FBE">
        <w:rPr>
          <w:rFonts w:ascii="Times New Roman" w:hAnsi="Times New Roman" w:cs="Times New Roman"/>
          <w:sz w:val="26"/>
          <w:szCs w:val="26"/>
        </w:rPr>
        <w:t>Снимите верхнюю закрывающую пластину.</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Снимите уплотнения и кольцевые уплотнения с закрывающей пластины.</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NewRoman" w:hAnsi="TimesNewRoman" w:cs="TimesNewRoman"/>
          <w:sz w:val="26"/>
          <w:szCs w:val="26"/>
        </w:rPr>
      </w:pPr>
      <w:r w:rsidRPr="001E4FBE">
        <w:rPr>
          <w:rFonts w:ascii="Times New Roman" w:hAnsi="Times New Roman" w:cs="Times New Roman"/>
          <w:sz w:val="26"/>
          <w:szCs w:val="26"/>
        </w:rPr>
        <w:t>Поднимите вал в сборе с главным упорным подшипником скольжения и внутренними дорожками скольжения нижнего подшипника вертикально вверх, и извлеките из корпуса вертлюга.</w:t>
      </w:r>
    </w:p>
    <w:p w:rsidR="0057327A" w:rsidRPr="001E4FBE" w:rsidRDefault="0057327A" w:rsidP="0057327A">
      <w:pPr>
        <w:pStyle w:val="af3"/>
        <w:autoSpaceDE w:val="0"/>
        <w:autoSpaceDN w:val="0"/>
        <w:adjustRightInd w:val="0"/>
        <w:spacing w:after="0" w:line="240" w:lineRule="auto"/>
        <w:ind w:left="284"/>
        <w:rPr>
          <w:rFonts w:ascii="TimesNewRoman" w:hAnsi="TimesNewRoman" w:cs="TimesNewRoman"/>
          <w:sz w:val="26"/>
          <w:szCs w:val="26"/>
        </w:rPr>
      </w:pPr>
    </w:p>
    <w:p w:rsidR="0057327A" w:rsidRPr="001E4FBE" w:rsidRDefault="0057327A" w:rsidP="0057327A">
      <w:pPr>
        <w:pStyle w:val="af3"/>
        <w:autoSpaceDE w:val="0"/>
        <w:autoSpaceDN w:val="0"/>
        <w:adjustRightInd w:val="0"/>
        <w:spacing w:before="240" w:after="0" w:line="240" w:lineRule="auto"/>
        <w:ind w:left="1287"/>
        <w:rPr>
          <w:rFonts w:ascii="Times New Roman" w:hAnsi="Times New Roman" w:cs="Times New Roman"/>
          <w:b/>
          <w:sz w:val="26"/>
          <w:szCs w:val="26"/>
        </w:rPr>
      </w:pPr>
      <w:r w:rsidRPr="001E4FBE">
        <w:rPr>
          <w:rFonts w:ascii="Times New Roman" w:hAnsi="Times New Roman" w:cs="Times New Roman"/>
          <w:b/>
          <w:sz w:val="26"/>
          <w:szCs w:val="26"/>
        </w:rPr>
        <w:t>Инспекция</w:t>
      </w:r>
    </w:p>
    <w:p w:rsidR="0057327A" w:rsidRPr="001E4FBE" w:rsidRDefault="0057327A" w:rsidP="0057327A">
      <w:p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Аккуратно очистите и проинспектируйте все части, чтобы определить, требуется ли замена или ремонт. Все прокладки, сальники и кольцевые уплотнения должны быть заменены. Можно повторно использовать подшипники, если они свободно и легко вращаются, и нет люфта, сколов или любого другого явного повреждения.</w:t>
      </w:r>
    </w:p>
    <w:p w:rsidR="0057327A" w:rsidRPr="001E4FBE" w:rsidRDefault="0057327A" w:rsidP="0057327A">
      <w:pPr>
        <w:autoSpaceDE w:val="0"/>
        <w:autoSpaceDN w:val="0"/>
        <w:adjustRightInd w:val="0"/>
        <w:spacing w:before="240" w:after="0" w:line="240" w:lineRule="auto"/>
        <w:rPr>
          <w:rFonts w:ascii="Times New Roman" w:hAnsi="Times New Roman" w:cs="Times New Roman"/>
          <w:b/>
          <w:sz w:val="26"/>
          <w:szCs w:val="26"/>
        </w:rPr>
      </w:pPr>
      <w:r w:rsidRPr="001E4FBE">
        <w:rPr>
          <w:rFonts w:ascii="Times New Roman" w:hAnsi="Times New Roman" w:cs="Times New Roman"/>
          <w:b/>
          <w:sz w:val="26"/>
          <w:szCs w:val="26"/>
        </w:rPr>
        <w:t>Панель регулировки крутящего момента</w:t>
      </w:r>
    </w:p>
    <w:p w:rsidR="0057327A" w:rsidRPr="001E4FBE" w:rsidRDefault="0057327A" w:rsidP="0057327A">
      <w:pPr>
        <w:autoSpaceDE w:val="0"/>
        <w:autoSpaceDN w:val="0"/>
        <w:adjustRightInd w:val="0"/>
        <w:spacing w:after="0" w:line="240" w:lineRule="auto"/>
        <w:ind w:left="-284" w:firstLine="993"/>
        <w:rPr>
          <w:rFonts w:ascii="Times New Roman" w:hAnsi="Times New Roman" w:cs="Times New Roman"/>
          <w:sz w:val="26"/>
          <w:szCs w:val="26"/>
        </w:rPr>
      </w:pPr>
      <w:r w:rsidRPr="001E4FBE">
        <w:rPr>
          <w:rFonts w:ascii="Times New Roman" w:hAnsi="Times New Roman" w:cs="Times New Roman"/>
          <w:sz w:val="26"/>
          <w:szCs w:val="26"/>
        </w:rPr>
        <w:t>Замена клапанов легко производится через переднюю панель без вскрытия всей панели регулировки крутящего момента. При замене индикатора крутящего момента всегда используйте дополнительный ключ для затягивания соединений трубок, в противном случае вы повредите новый индикатор.</w:t>
      </w:r>
    </w:p>
    <w:p w:rsidR="0057327A" w:rsidRPr="001E4FBE" w:rsidRDefault="0057327A" w:rsidP="0057327A">
      <w:pPr>
        <w:autoSpaceDE w:val="0"/>
        <w:autoSpaceDN w:val="0"/>
        <w:adjustRightInd w:val="0"/>
        <w:spacing w:before="240" w:after="0" w:line="240" w:lineRule="auto"/>
        <w:rPr>
          <w:rFonts w:ascii="Times New Roman" w:hAnsi="Times New Roman" w:cs="Times New Roman"/>
          <w:b/>
          <w:sz w:val="26"/>
          <w:szCs w:val="26"/>
        </w:rPr>
      </w:pPr>
      <w:r w:rsidRPr="001E4FBE">
        <w:rPr>
          <w:rFonts w:ascii="Times New Roman" w:hAnsi="Times New Roman" w:cs="Times New Roman"/>
          <w:b/>
          <w:sz w:val="26"/>
          <w:szCs w:val="26"/>
        </w:rPr>
        <w:t>Сборка</w:t>
      </w:r>
    </w:p>
    <w:p w:rsidR="0057327A" w:rsidRPr="001E4FBE" w:rsidRDefault="0057327A" w:rsidP="0057327A">
      <w:pPr>
        <w:autoSpaceDE w:val="0"/>
        <w:autoSpaceDN w:val="0"/>
        <w:adjustRightInd w:val="0"/>
        <w:spacing w:after="0" w:line="240" w:lineRule="auto"/>
        <w:ind w:left="-284" w:firstLine="567"/>
        <w:rPr>
          <w:rFonts w:ascii="Times New Roman" w:hAnsi="Times New Roman" w:cs="Times New Roman"/>
          <w:sz w:val="26"/>
          <w:szCs w:val="26"/>
        </w:rPr>
      </w:pPr>
      <w:r w:rsidRPr="001E4FBE">
        <w:rPr>
          <w:rFonts w:ascii="Times New Roman" w:hAnsi="Times New Roman" w:cs="Times New Roman"/>
          <w:sz w:val="26"/>
          <w:szCs w:val="26"/>
        </w:rPr>
        <w:t>Сборка производится в обратном порядке. Особое внимание следует уделить чистоте и правильному соединению сопрягающихся деталей. Любые задиры или острые края должны быть аккуратно удалены. В особенности вал должен быть обработан напильником и отшлифован от всех зарубок от машинных ключей, потому что дорожки скольжения подшипника мотора и кольцевые уплотнения должны будут проходить по этой поверхности при сборке. Если герметизирующие поверхности на твердосплавном кольце верхнего сальника вала или твердосплавные поверхности на сальнике подшипника мотора имеют канавки или повреждения, замените эти части. Перед сборкой смажьте все части гидравлическим маслом, кроме шлицевых соединений, их смажьте антифрикционными смазками.</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Установите серьгу вертлюга и штропные пальцы.</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Установите корпус на подходящую подставку для сборки.</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Примерьте нижние дорожки скольжения главного упорного подшипника скольжения в выемку под подшипник в корпусе вертлюга для того, чтобы убедиться в правильном сопряжении. Выньте обойму.</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lastRenderedPageBreak/>
        <w:t>Если был снят, нагрейте верхний подшипник скольжения в печи и установите на место на валу, уприте в бурт.</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Если было снято, установите твердосплавное кольцо верхнего сальника.</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Если было снято, установите верхние дорожки скольжения главного упорного подшипника скольжения.</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Установите ролики главного упорного подшипника скольжения, корпус и нижние дорожки в корпус вертлюга.</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Подвесьте вертикально вал в сборе.</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Опустите вал в сборе в корпус вертлюга до контакта упорного подшипника скольжения.</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Если было снято, установите внешние дорожки скольжения верхнего подшипника вала в канал верхней крышки.</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Установите верхнюю крышку с кольцевым уплотнением и предполагаемыми по толщине клиньями-прокладками.</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 xml:space="preserve">Проверьте люфт вала цифровым индикатором при помощи гидравлического домкрата для определения толщины клиньев-прокладок, которые должны ограничить люфт в пределах  → 004 </w:t>
      </w:r>
      <w:r w:rsidRPr="001E4FBE">
        <w:rPr>
          <w:rFonts w:ascii="Times New Roman" w:hAnsi="Times New Roman" w:cs="Times New Roman"/>
          <w:sz w:val="26"/>
          <w:szCs w:val="26"/>
        </w:rPr>
        <w:sym w:font="Symbol" w:char="F0BE"/>
      </w:r>
      <w:r w:rsidRPr="001E4FBE">
        <w:rPr>
          <w:rFonts w:ascii="Times New Roman" w:hAnsi="Times New Roman" w:cs="Times New Roman"/>
          <w:sz w:val="26"/>
          <w:szCs w:val="26"/>
        </w:rPr>
        <w:t xml:space="preserve"> 010 дюйма.</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При необходимости, откорректируйте люфт, добавляя клинья-прокладки.</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Установите сальники и стопорное кольцо на верхнюю крышку, чтобы юбка верхнего сальника была направлена вверх, а нижнего – вниз.</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Запакуйте верхний сальник смазкой и закачайте смазку между сальниками.</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Наденьте защиту сальника сверху через вал, до контакта с фланцем крышки.</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Прикрутите крышку.</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Установите гусак на крышку и затяните верхнюю пробку.</w:t>
      </w:r>
    </w:p>
    <w:p w:rsidR="0057327A" w:rsidRPr="001E4FBE" w:rsidRDefault="0057327A" w:rsidP="0057327A">
      <w:pPr>
        <w:pStyle w:val="af3"/>
        <w:numPr>
          <w:ilvl w:val="0"/>
          <w:numId w:val="31"/>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 xml:space="preserve">Установите картридж уплотнения грязевой трубы. </w:t>
      </w:r>
    </w:p>
    <w:p w:rsidR="0057327A" w:rsidRPr="001E4FBE" w:rsidRDefault="0057327A" w:rsidP="0057327A">
      <w:pPr>
        <w:pStyle w:val="af3"/>
        <w:autoSpaceDE w:val="0"/>
        <w:autoSpaceDN w:val="0"/>
        <w:adjustRightInd w:val="0"/>
        <w:spacing w:after="0" w:line="240" w:lineRule="auto"/>
        <w:ind w:left="284"/>
        <w:rPr>
          <w:rFonts w:ascii="Times New Roman" w:hAnsi="Times New Roman" w:cs="Times New Roman"/>
          <w:sz w:val="26"/>
          <w:szCs w:val="26"/>
        </w:rPr>
      </w:pPr>
    </w:p>
    <w:p w:rsidR="0057327A" w:rsidRPr="001E4FBE" w:rsidRDefault="0057327A" w:rsidP="0057327A">
      <w:pPr>
        <w:pStyle w:val="af3"/>
        <w:autoSpaceDE w:val="0"/>
        <w:autoSpaceDN w:val="0"/>
        <w:adjustRightInd w:val="0"/>
        <w:spacing w:after="0" w:line="240" w:lineRule="auto"/>
        <w:ind w:left="284"/>
        <w:rPr>
          <w:rFonts w:ascii="Times New Roman" w:hAnsi="Times New Roman" w:cs="Times New Roman"/>
          <w:sz w:val="26"/>
          <w:szCs w:val="26"/>
        </w:rPr>
      </w:pPr>
      <w:r w:rsidRPr="001E4FBE">
        <w:rPr>
          <w:rFonts w:ascii="Times New Roman" w:hAnsi="Times New Roman" w:cs="Times New Roman"/>
          <w:b/>
          <w:sz w:val="26"/>
          <w:szCs w:val="26"/>
        </w:rPr>
        <w:t>Примечание:</w:t>
      </w:r>
      <w:r w:rsidRPr="001E4FBE">
        <w:rPr>
          <w:rFonts w:ascii="Times New Roman" w:hAnsi="Times New Roman" w:cs="Times New Roman"/>
          <w:sz w:val="26"/>
          <w:szCs w:val="26"/>
        </w:rPr>
        <w:t xml:space="preserve"> При желании, этот картридж может быть вставлен нижней стороной вверх, для возможности смазывания во время вращения.</w:t>
      </w:r>
    </w:p>
    <w:p w:rsidR="0057327A" w:rsidRPr="001E4FBE" w:rsidRDefault="0057327A" w:rsidP="0057327A">
      <w:pPr>
        <w:pStyle w:val="af3"/>
        <w:numPr>
          <w:ilvl w:val="0"/>
          <w:numId w:val="32"/>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Установите вертлюг в положение «стволом вверх» и закрепите в таком положении.</w:t>
      </w:r>
    </w:p>
    <w:p w:rsidR="0057327A" w:rsidRPr="001E4FBE" w:rsidRDefault="0057327A" w:rsidP="0057327A">
      <w:pPr>
        <w:pStyle w:val="af3"/>
        <w:numPr>
          <w:ilvl w:val="0"/>
          <w:numId w:val="32"/>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Установите гидравлический мотор.</w:t>
      </w:r>
    </w:p>
    <w:p w:rsidR="0057327A" w:rsidRPr="001E4FBE" w:rsidRDefault="0057327A" w:rsidP="0057327A">
      <w:pPr>
        <w:pStyle w:val="af3"/>
        <w:numPr>
          <w:ilvl w:val="0"/>
          <w:numId w:val="32"/>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Установите гидравлический манифольд с кольцевыми уплотнениями.</w:t>
      </w:r>
    </w:p>
    <w:p w:rsidR="0057327A" w:rsidRPr="001E4FBE" w:rsidRDefault="0057327A" w:rsidP="0057327A">
      <w:pPr>
        <w:pStyle w:val="af3"/>
        <w:numPr>
          <w:ilvl w:val="0"/>
          <w:numId w:val="32"/>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Полностью закрутите крепежные болты гидравлического мотора с усилием 200 фут ·фунтов (270 Н·м). Шляпкам этих болтов придётся герметизировать гидравлическую жидкость.</w:t>
      </w:r>
    </w:p>
    <w:p w:rsidR="0057327A" w:rsidRPr="001E4FBE" w:rsidRDefault="0057327A" w:rsidP="0057327A">
      <w:pPr>
        <w:pStyle w:val="af3"/>
        <w:numPr>
          <w:ilvl w:val="0"/>
          <w:numId w:val="32"/>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Установите картриджные клапаны, если они были демонтированы с манифольда.</w:t>
      </w:r>
    </w:p>
    <w:p w:rsidR="0057327A" w:rsidRPr="001E4FBE" w:rsidRDefault="0057327A" w:rsidP="0057327A">
      <w:pPr>
        <w:pStyle w:val="af3"/>
        <w:numPr>
          <w:ilvl w:val="0"/>
          <w:numId w:val="32"/>
        </w:numPr>
        <w:autoSpaceDE w:val="0"/>
        <w:autoSpaceDN w:val="0"/>
        <w:adjustRightInd w:val="0"/>
        <w:spacing w:after="0" w:line="240" w:lineRule="auto"/>
        <w:ind w:left="284" w:hanging="426"/>
        <w:rPr>
          <w:rFonts w:ascii="Times New Roman" w:hAnsi="Times New Roman" w:cs="Times New Roman"/>
          <w:sz w:val="26"/>
          <w:szCs w:val="26"/>
        </w:rPr>
      </w:pPr>
      <w:r w:rsidRPr="001E4FBE">
        <w:rPr>
          <w:rFonts w:ascii="Times New Roman" w:hAnsi="Times New Roman" w:cs="Times New Roman"/>
          <w:sz w:val="26"/>
          <w:szCs w:val="26"/>
        </w:rPr>
        <w:t>Заполните вертлюг маслом 80W-140 если не требуется специального масла для работы в сложных условиях.</w:t>
      </w:r>
    </w:p>
    <w:p w:rsidR="0057327A" w:rsidRPr="001E4FBE" w:rsidRDefault="0057327A" w:rsidP="0057327A">
      <w:pPr>
        <w:pStyle w:val="af3"/>
        <w:autoSpaceDE w:val="0"/>
        <w:autoSpaceDN w:val="0"/>
        <w:adjustRightInd w:val="0"/>
        <w:spacing w:after="0" w:line="240" w:lineRule="auto"/>
        <w:ind w:left="284"/>
        <w:rPr>
          <w:rFonts w:ascii="Times New Roman" w:hAnsi="Times New Roman" w:cs="Times New Roman"/>
          <w:sz w:val="26"/>
          <w:szCs w:val="26"/>
        </w:rPr>
      </w:pPr>
    </w:p>
    <w:p w:rsidR="0057327A" w:rsidRPr="001E4FBE" w:rsidRDefault="0057327A" w:rsidP="0057327A">
      <w:pPr>
        <w:pStyle w:val="af3"/>
        <w:autoSpaceDE w:val="0"/>
        <w:autoSpaceDN w:val="0"/>
        <w:adjustRightInd w:val="0"/>
        <w:spacing w:before="240" w:after="0" w:line="240" w:lineRule="auto"/>
        <w:ind w:left="567"/>
        <w:rPr>
          <w:rFonts w:ascii="Times New Roman" w:hAnsi="Times New Roman" w:cs="Times New Roman"/>
          <w:b/>
          <w:sz w:val="26"/>
          <w:szCs w:val="26"/>
        </w:rPr>
      </w:pPr>
      <w:r w:rsidRPr="001E4FBE">
        <w:rPr>
          <w:rFonts w:ascii="Times New Roman" w:hAnsi="Times New Roman" w:cs="Times New Roman"/>
          <w:b/>
          <w:sz w:val="26"/>
          <w:szCs w:val="26"/>
        </w:rPr>
        <w:t>Запуск после ремонтных работ</w:t>
      </w:r>
    </w:p>
    <w:p w:rsidR="0057327A" w:rsidRPr="001E4FBE" w:rsidRDefault="0057327A" w:rsidP="0057327A">
      <w:p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 xml:space="preserve">При запуске отремонтированной установки с новым или перебранным насосом, мотором или новыми шлангами, всегда промойте систему путем соединения шлангов вертлюга между собой (в обход вертлюга), и проциркулируйте масло на 3-й передаче с рычагом направления, установленным в положении «ВПЕРЕД», как минимум в течение 45- и минут. </w:t>
      </w:r>
    </w:p>
    <w:p w:rsidR="0057327A" w:rsidRPr="001E4FBE" w:rsidRDefault="0057327A" w:rsidP="0057327A">
      <w:p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lastRenderedPageBreak/>
        <w:t>3-я передача заставляет все части насоса работать на нагнетание, вместо рециркуляции.</w:t>
      </w:r>
    </w:p>
    <w:p w:rsidR="0057327A" w:rsidRPr="001E4FBE" w:rsidRDefault="0057327A" w:rsidP="0057327A">
      <w:pPr>
        <w:autoSpaceDE w:val="0"/>
        <w:autoSpaceDN w:val="0"/>
        <w:adjustRightInd w:val="0"/>
        <w:spacing w:before="240" w:after="0" w:line="240" w:lineRule="auto"/>
        <w:rPr>
          <w:rFonts w:ascii="Times New Roman" w:hAnsi="Times New Roman" w:cs="Times New Roman"/>
          <w:sz w:val="26"/>
          <w:szCs w:val="26"/>
        </w:rPr>
      </w:pPr>
      <w:r w:rsidRPr="001E4FBE">
        <w:rPr>
          <w:rFonts w:ascii="Times New Roman" w:hAnsi="Times New Roman" w:cs="Times New Roman"/>
          <w:b/>
          <w:sz w:val="26"/>
          <w:szCs w:val="26"/>
        </w:rPr>
        <w:t>Основные проблемы и неисправности вертлюга ХК</w:t>
      </w:r>
      <w:r w:rsidRPr="001E4FBE">
        <w:rPr>
          <w:rFonts w:ascii="Times New Roman" w:hAnsi="Times New Roman" w:cs="Times New Roman"/>
          <w:b/>
          <w:bCs/>
          <w:sz w:val="26"/>
          <w:szCs w:val="26"/>
        </w:rPr>
        <w:t>-90:</w:t>
      </w:r>
      <w:r w:rsidRPr="001E4FBE">
        <w:rPr>
          <w:rFonts w:ascii="TimesNewRoman" w:hAnsi="TimesNewRoman" w:cs="TimesNewRoman"/>
          <w:sz w:val="26"/>
          <w:szCs w:val="26"/>
        </w:rPr>
        <w:t xml:space="preserve"> </w:t>
      </w:r>
      <w:r w:rsidRPr="001E4FBE">
        <w:rPr>
          <w:rFonts w:ascii="Times New Roman" w:hAnsi="Times New Roman" w:cs="Times New Roman"/>
          <w:sz w:val="26"/>
          <w:szCs w:val="26"/>
        </w:rPr>
        <w:t>Симптомы → способы устранения</w:t>
      </w:r>
    </w:p>
    <w:p w:rsidR="0057327A" w:rsidRPr="001E4FBE" w:rsidRDefault="0057327A" w:rsidP="0057327A">
      <w:pPr>
        <w:autoSpaceDE w:val="0"/>
        <w:autoSpaceDN w:val="0"/>
        <w:adjustRightInd w:val="0"/>
        <w:spacing w:after="0" w:line="240" w:lineRule="auto"/>
        <w:rPr>
          <w:rFonts w:ascii="Times New Roman" w:hAnsi="Times New Roman" w:cs="Times New Roman"/>
          <w:b/>
          <w:sz w:val="26"/>
          <w:szCs w:val="26"/>
        </w:rPr>
      </w:pPr>
      <w:r w:rsidRPr="001E4FBE">
        <w:rPr>
          <w:rFonts w:ascii="Times New Roman" w:hAnsi="Times New Roman" w:cs="Times New Roman"/>
          <w:b/>
          <w:sz w:val="26"/>
          <w:szCs w:val="26"/>
        </w:rPr>
        <w:t xml:space="preserve">Нет крутящего момента или низкий крутящий момент → </w:t>
      </w:r>
    </w:p>
    <w:p w:rsidR="0057327A" w:rsidRPr="001E4FBE" w:rsidRDefault="0057327A" w:rsidP="0057327A">
      <w:pPr>
        <w:pStyle w:val="af3"/>
        <w:numPr>
          <w:ilvl w:val="0"/>
          <w:numId w:val="33"/>
        </w:num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Настройте крутящий момент на панели крутящего момента до желаемого максимума;</w:t>
      </w:r>
    </w:p>
    <w:p w:rsidR="0057327A" w:rsidRPr="001E4FBE" w:rsidRDefault="0057327A" w:rsidP="0057327A">
      <w:pPr>
        <w:pStyle w:val="af3"/>
        <w:numPr>
          <w:ilvl w:val="0"/>
          <w:numId w:val="33"/>
        </w:num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Сбрасывающий клапан мотора вертлюга выставлен на слишком низкое значение. Отрегулируйте установку на 3700 psi.</w:t>
      </w:r>
      <w:r w:rsidRPr="001E4FBE">
        <w:rPr>
          <w:rFonts w:ascii="TimesNewRoman" w:hAnsi="TimesNewRoman" w:cs="TimesNewRoman"/>
          <w:sz w:val="26"/>
          <w:szCs w:val="26"/>
        </w:rPr>
        <w:t xml:space="preserve"> </w:t>
      </w:r>
    </w:p>
    <w:p w:rsidR="0057327A" w:rsidRPr="001E4FBE" w:rsidRDefault="0057327A" w:rsidP="0057327A">
      <w:pPr>
        <w:pStyle w:val="af3"/>
        <w:numPr>
          <w:ilvl w:val="0"/>
          <w:numId w:val="33"/>
        </w:num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Не в порядке обратный клапан в насосе. Замените.</w:t>
      </w:r>
    </w:p>
    <w:p w:rsidR="0057327A" w:rsidRPr="001E4FBE" w:rsidRDefault="0057327A" w:rsidP="0057327A">
      <w:pPr>
        <w:autoSpaceDE w:val="0"/>
        <w:autoSpaceDN w:val="0"/>
        <w:adjustRightInd w:val="0"/>
        <w:spacing w:after="0" w:line="240" w:lineRule="auto"/>
        <w:rPr>
          <w:rFonts w:ascii="Times New Roman" w:hAnsi="Times New Roman" w:cs="Times New Roman"/>
          <w:b/>
          <w:sz w:val="26"/>
          <w:szCs w:val="26"/>
        </w:rPr>
      </w:pPr>
      <w:r w:rsidRPr="001E4FBE">
        <w:rPr>
          <w:rFonts w:ascii="Times New Roman" w:hAnsi="Times New Roman" w:cs="Times New Roman"/>
          <w:b/>
          <w:sz w:val="26"/>
          <w:szCs w:val="26"/>
        </w:rPr>
        <w:t>Нет вращения вперед или назад</w:t>
      </w:r>
    </w:p>
    <w:p w:rsidR="0057327A" w:rsidRPr="001E4FBE" w:rsidRDefault="0057327A" w:rsidP="0057327A">
      <w:pPr>
        <w:pStyle w:val="af3"/>
        <w:numPr>
          <w:ilvl w:val="0"/>
          <w:numId w:val="34"/>
        </w:num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Маленький 4-х- ходовой управляющий клапан не в порядке;</w:t>
      </w:r>
    </w:p>
    <w:p w:rsidR="0057327A" w:rsidRPr="001E4FBE" w:rsidRDefault="0057327A" w:rsidP="0057327A">
      <w:pPr>
        <w:pStyle w:val="af3"/>
        <w:numPr>
          <w:ilvl w:val="0"/>
          <w:numId w:val="34"/>
        </w:num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Замените селективный воздушный клапан.</w:t>
      </w:r>
    </w:p>
    <w:p w:rsidR="0057327A" w:rsidRPr="001E4FBE" w:rsidRDefault="0057327A" w:rsidP="0057327A">
      <w:pPr>
        <w:pStyle w:val="af3"/>
        <w:autoSpaceDE w:val="0"/>
        <w:autoSpaceDN w:val="0"/>
        <w:adjustRightInd w:val="0"/>
        <w:spacing w:after="0" w:line="240" w:lineRule="auto"/>
        <w:rPr>
          <w:rFonts w:ascii="Times New Roman" w:hAnsi="Times New Roman" w:cs="Times New Roman"/>
          <w:b/>
          <w:sz w:val="26"/>
          <w:szCs w:val="26"/>
        </w:rPr>
      </w:pPr>
      <w:r w:rsidRPr="001E4FBE">
        <w:rPr>
          <w:rFonts w:ascii="Times New Roman" w:hAnsi="Times New Roman" w:cs="Times New Roman"/>
          <w:b/>
          <w:sz w:val="26"/>
          <w:szCs w:val="26"/>
        </w:rPr>
        <w:t>Нет давления подпитки</w:t>
      </w:r>
    </w:p>
    <w:p w:rsidR="0057327A" w:rsidRPr="001E4FBE" w:rsidRDefault="0057327A" w:rsidP="0057327A">
      <w:pPr>
        <w:pStyle w:val="af3"/>
        <w:numPr>
          <w:ilvl w:val="0"/>
          <w:numId w:val="35"/>
        </w:num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Шланги еще не заполнились маслом;</w:t>
      </w:r>
    </w:p>
    <w:p w:rsidR="0057327A" w:rsidRPr="001E4FBE" w:rsidRDefault="0057327A" w:rsidP="0057327A">
      <w:pPr>
        <w:pStyle w:val="af3"/>
        <w:numPr>
          <w:ilvl w:val="0"/>
          <w:numId w:val="35"/>
        </w:num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Течь на всасывании, например, могла открутиться труба в ёмкости;</w:t>
      </w:r>
    </w:p>
    <w:p w:rsidR="0057327A" w:rsidRPr="001E4FBE" w:rsidRDefault="0057327A" w:rsidP="0057327A">
      <w:pPr>
        <w:pStyle w:val="af3"/>
        <w:numPr>
          <w:ilvl w:val="0"/>
          <w:numId w:val="35"/>
        </w:num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Сработалось шлицевое соединение вала насоса – не вращается насос.</w:t>
      </w:r>
    </w:p>
    <w:p w:rsidR="0057327A" w:rsidRPr="001E4FBE" w:rsidRDefault="0057327A" w:rsidP="0057327A">
      <w:pPr>
        <w:pStyle w:val="af3"/>
        <w:autoSpaceDE w:val="0"/>
        <w:autoSpaceDN w:val="0"/>
        <w:adjustRightInd w:val="0"/>
        <w:spacing w:after="0" w:line="240" w:lineRule="auto"/>
        <w:rPr>
          <w:rFonts w:ascii="Times New Roman" w:hAnsi="Times New Roman" w:cs="Times New Roman"/>
          <w:b/>
          <w:sz w:val="26"/>
          <w:szCs w:val="26"/>
        </w:rPr>
      </w:pPr>
      <w:r w:rsidRPr="001E4FBE">
        <w:rPr>
          <w:rFonts w:ascii="Times New Roman" w:hAnsi="Times New Roman" w:cs="Times New Roman"/>
          <w:b/>
          <w:sz w:val="26"/>
          <w:szCs w:val="26"/>
        </w:rPr>
        <w:t>Задержки при вращении вперед или назад</w:t>
      </w:r>
    </w:p>
    <w:p w:rsidR="0057327A" w:rsidRPr="001E4FBE" w:rsidRDefault="0057327A" w:rsidP="0057327A">
      <w:pPr>
        <w:pStyle w:val="af3"/>
        <w:numPr>
          <w:ilvl w:val="0"/>
          <w:numId w:val="36"/>
        </w:num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Стравите воздух из шланга, идущего на индикатор крутящего момента на панели управления;</w:t>
      </w:r>
    </w:p>
    <w:p w:rsidR="0057327A" w:rsidRPr="001E4FBE" w:rsidRDefault="0057327A" w:rsidP="0057327A">
      <w:pPr>
        <w:pStyle w:val="af3"/>
        <w:numPr>
          <w:ilvl w:val="0"/>
          <w:numId w:val="36"/>
        </w:num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Низкое давление воздуха – регулятор должен быть установлен минимум на 90 PSI.</w:t>
      </w:r>
    </w:p>
    <w:p w:rsidR="0057327A" w:rsidRPr="001E4FBE" w:rsidRDefault="0057327A" w:rsidP="0057327A">
      <w:pPr>
        <w:pStyle w:val="af3"/>
        <w:autoSpaceDE w:val="0"/>
        <w:autoSpaceDN w:val="0"/>
        <w:adjustRightInd w:val="0"/>
        <w:spacing w:after="0" w:line="240" w:lineRule="auto"/>
        <w:rPr>
          <w:rFonts w:ascii="Times New Roman" w:hAnsi="Times New Roman" w:cs="Times New Roman"/>
          <w:b/>
          <w:sz w:val="26"/>
          <w:szCs w:val="26"/>
        </w:rPr>
      </w:pPr>
      <w:r w:rsidRPr="001E4FBE">
        <w:rPr>
          <w:rFonts w:ascii="Times New Roman" w:hAnsi="Times New Roman" w:cs="Times New Roman"/>
          <w:b/>
          <w:sz w:val="26"/>
          <w:szCs w:val="26"/>
        </w:rPr>
        <w:t>Нагревается масло</w:t>
      </w:r>
    </w:p>
    <w:p w:rsidR="0057327A" w:rsidRPr="001E4FBE" w:rsidRDefault="0057327A" w:rsidP="0057327A">
      <w:pPr>
        <w:pStyle w:val="af3"/>
        <w:numPr>
          <w:ilvl w:val="0"/>
          <w:numId w:val="37"/>
        </w:numPr>
        <w:autoSpaceDE w:val="0"/>
        <w:autoSpaceDN w:val="0"/>
        <w:adjustRightInd w:val="0"/>
        <w:spacing w:after="0" w:line="240" w:lineRule="auto"/>
        <w:rPr>
          <w:rFonts w:ascii="Times New Roman" w:hAnsi="Times New Roman" w:cs="Times New Roman"/>
          <w:sz w:val="26"/>
          <w:szCs w:val="26"/>
        </w:rPr>
      </w:pPr>
      <w:r w:rsidRPr="001E4FBE">
        <w:rPr>
          <w:rFonts w:ascii="Times New Roman" w:hAnsi="Times New Roman" w:cs="Times New Roman"/>
          <w:sz w:val="26"/>
          <w:szCs w:val="26"/>
        </w:rPr>
        <w:t>Сбрасывающий клапан мотора вертлюга выставлен на слишком низкое значение. Отрегулируйте установки на 3700 psi.</w:t>
      </w:r>
    </w:p>
    <w:p w:rsidR="0057327A" w:rsidRPr="001E4FBE" w:rsidRDefault="0057327A" w:rsidP="0057327A">
      <w:pPr>
        <w:pStyle w:val="af3"/>
        <w:autoSpaceDE w:val="0"/>
        <w:autoSpaceDN w:val="0"/>
        <w:adjustRightInd w:val="0"/>
        <w:spacing w:after="0" w:line="240" w:lineRule="auto"/>
        <w:rPr>
          <w:rFonts w:ascii="Times New Roman" w:hAnsi="Times New Roman" w:cs="Times New Roman"/>
          <w:sz w:val="26"/>
          <w:szCs w:val="26"/>
        </w:rPr>
      </w:pPr>
    </w:p>
    <w:p w:rsidR="0057327A" w:rsidRDefault="0057327A" w:rsidP="0057327A">
      <w:pPr>
        <w:pStyle w:val="af3"/>
        <w:autoSpaceDE w:val="0"/>
        <w:autoSpaceDN w:val="0"/>
        <w:adjustRightInd w:val="0"/>
        <w:spacing w:after="0" w:line="240" w:lineRule="auto"/>
        <w:jc w:val="center"/>
        <w:rPr>
          <w:rFonts w:ascii="Times New Roman" w:hAnsi="Times New Roman" w:cs="Times New Roman"/>
          <w:b/>
        </w:rPr>
      </w:pPr>
      <w:r w:rsidRPr="00014A14">
        <w:rPr>
          <w:rFonts w:ascii="Times New Roman" w:hAnsi="Times New Roman" w:cs="Times New Roman"/>
          <w:b/>
          <w:noProof/>
          <w:lang w:eastAsia="ru-RU"/>
        </w:rPr>
        <w:drawing>
          <wp:inline distT="0" distB="0" distL="0" distR="0">
            <wp:extent cx="2697162" cy="3236595"/>
            <wp:effectExtent l="19050" t="0" r="7938" b="0"/>
            <wp:docPr id="131" name="Рисунок 1" descr="06.ВертлюгVentureTech XK-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ВертлюгVentureTech XK-90-1.jpg"/>
                    <pic:cNvPicPr/>
                  </pic:nvPicPr>
                  <pic:blipFill>
                    <a:blip r:embed="rId136" cstate="print"/>
                    <a:stretch>
                      <a:fillRect/>
                    </a:stretch>
                  </pic:blipFill>
                  <pic:spPr>
                    <a:xfrm>
                      <a:off x="0" y="0"/>
                      <a:ext cx="2698597" cy="3238317"/>
                    </a:xfrm>
                    <a:prstGeom prst="rect">
                      <a:avLst/>
                    </a:prstGeom>
                  </pic:spPr>
                </pic:pic>
              </a:graphicData>
            </a:graphic>
          </wp:inline>
        </w:drawing>
      </w:r>
    </w:p>
    <w:p w:rsidR="0057327A" w:rsidRDefault="0057327A" w:rsidP="0057327A">
      <w:pPr>
        <w:pStyle w:val="af3"/>
        <w:autoSpaceDE w:val="0"/>
        <w:autoSpaceDN w:val="0"/>
        <w:adjustRightInd w:val="0"/>
        <w:spacing w:after="0" w:line="240" w:lineRule="auto"/>
        <w:jc w:val="center"/>
        <w:rPr>
          <w:rFonts w:ascii="Times New Roman" w:hAnsi="Times New Roman" w:cs="Times New Roman"/>
          <w:b/>
        </w:rPr>
      </w:pPr>
    </w:p>
    <w:p w:rsidR="0057327A" w:rsidRPr="00014A14" w:rsidRDefault="001E4FBE" w:rsidP="0057327A">
      <w:pPr>
        <w:pStyle w:val="af3"/>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Рисунок 127</w:t>
      </w:r>
      <w:r w:rsidR="0057327A">
        <w:rPr>
          <w:rFonts w:ascii="Times New Roman" w:hAnsi="Times New Roman" w:cs="Times New Roman"/>
          <w:sz w:val="24"/>
          <w:szCs w:val="24"/>
        </w:rPr>
        <w:t xml:space="preserve">. </w:t>
      </w:r>
      <w:r w:rsidR="0057327A" w:rsidRPr="00014A14">
        <w:rPr>
          <w:rFonts w:ascii="Times New Roman" w:hAnsi="Times New Roman" w:cs="Times New Roman"/>
          <w:sz w:val="24"/>
          <w:szCs w:val="24"/>
        </w:rPr>
        <w:t>Вертлюг</w:t>
      </w:r>
      <w:r w:rsidR="0057327A">
        <w:rPr>
          <w:rFonts w:ascii="Times New Roman" w:hAnsi="Times New Roman" w:cs="Times New Roman"/>
          <w:sz w:val="24"/>
          <w:szCs w:val="24"/>
        </w:rPr>
        <w:t xml:space="preserve"> </w:t>
      </w:r>
      <w:r w:rsidR="0057327A" w:rsidRPr="00014A14">
        <w:rPr>
          <w:rFonts w:ascii="Times New Roman" w:hAnsi="Times New Roman" w:cs="Times New Roman"/>
          <w:sz w:val="24"/>
          <w:szCs w:val="24"/>
        </w:rPr>
        <w:t>VentureTech XK-90-1</w:t>
      </w:r>
    </w:p>
    <w:p w:rsidR="00D3538F" w:rsidRDefault="00546FD5" w:rsidP="00546FD5">
      <w:r w:rsidRPr="005139D9">
        <w:rPr>
          <w:rFonts w:ascii="Times New Roman" w:hAnsi="Times New Roman" w:cs="Times New Roman"/>
          <w:b/>
          <w:sz w:val="26"/>
          <w:szCs w:val="26"/>
        </w:rPr>
        <w:t>Задание:</w:t>
      </w:r>
      <w:r>
        <w:rPr>
          <w:rFonts w:ascii="Times New Roman" w:hAnsi="Times New Roman" w:cs="Times New Roman"/>
          <w:sz w:val="26"/>
          <w:szCs w:val="26"/>
        </w:rPr>
        <w:t xml:space="preserve">  </w:t>
      </w:r>
      <w:r w:rsidRPr="008968DE">
        <w:rPr>
          <w:rFonts w:ascii="Times New Roman" w:hAnsi="Times New Roman" w:cs="Times New Roman"/>
          <w:b/>
          <w:sz w:val="26"/>
          <w:szCs w:val="26"/>
        </w:rPr>
        <w:t>Ознакомившись с данным теоретическим материалом</w:t>
      </w:r>
      <w:r>
        <w:rPr>
          <w:rFonts w:ascii="Times New Roman" w:hAnsi="Times New Roman" w:cs="Times New Roman"/>
          <w:b/>
          <w:sz w:val="26"/>
          <w:szCs w:val="26"/>
        </w:rPr>
        <w:t>,</w:t>
      </w:r>
      <w:r w:rsidRPr="008968DE">
        <w:rPr>
          <w:rFonts w:ascii="Times New Roman" w:hAnsi="Times New Roman" w:cs="Times New Roman"/>
          <w:b/>
          <w:sz w:val="26"/>
          <w:szCs w:val="26"/>
        </w:rPr>
        <w:t xml:space="preserve"> выполните письменно задание</w:t>
      </w:r>
      <w:r>
        <w:rPr>
          <w:rFonts w:ascii="Times New Roman" w:hAnsi="Times New Roman" w:cs="Times New Roman"/>
          <w:b/>
          <w:sz w:val="26"/>
          <w:szCs w:val="26"/>
        </w:rPr>
        <w:t>,</w:t>
      </w:r>
      <w:r w:rsidRPr="008968DE">
        <w:rPr>
          <w:rFonts w:ascii="Times New Roman" w:hAnsi="Times New Roman" w:cs="Times New Roman"/>
          <w:b/>
          <w:sz w:val="26"/>
          <w:szCs w:val="26"/>
        </w:rPr>
        <w:t xml:space="preserve"> указанное в приложении </w:t>
      </w:r>
      <w:r>
        <w:rPr>
          <w:rFonts w:ascii="Times New Roman" w:hAnsi="Times New Roman" w:cs="Times New Roman"/>
          <w:b/>
          <w:sz w:val="26"/>
          <w:szCs w:val="26"/>
        </w:rPr>
        <w:t>9</w:t>
      </w:r>
      <w:r w:rsidRPr="008968DE">
        <w:rPr>
          <w:rFonts w:ascii="Times New Roman" w:hAnsi="Times New Roman" w:cs="Times New Roman"/>
          <w:b/>
          <w:sz w:val="26"/>
          <w:szCs w:val="26"/>
        </w:rPr>
        <w:t>.</w:t>
      </w:r>
    </w:p>
    <w:p w:rsidR="00D3538F" w:rsidRPr="00D3538F" w:rsidRDefault="00D3538F" w:rsidP="00CB3102">
      <w:pPr>
        <w:pStyle w:val="1"/>
      </w:pPr>
      <w:bookmarkStart w:id="58" w:name="_Toc374137617"/>
      <w:r w:rsidRPr="00D3538F">
        <w:lastRenderedPageBreak/>
        <w:t>Приложение 1</w:t>
      </w:r>
      <w:bookmarkEnd w:id="58"/>
    </w:p>
    <w:p w:rsidR="00F051DA" w:rsidRPr="00F051DA" w:rsidRDefault="00F051DA" w:rsidP="00572A5F">
      <w:pPr>
        <w:widowControl w:val="0"/>
        <w:autoSpaceDE w:val="0"/>
        <w:autoSpaceDN w:val="0"/>
        <w:adjustRightInd w:val="0"/>
        <w:spacing w:after="0" w:line="240" w:lineRule="auto"/>
        <w:ind w:left="-142" w:firstLine="709"/>
        <w:jc w:val="both"/>
        <w:rPr>
          <w:rFonts w:ascii="Times New Roman" w:hAnsi="Times New Roman" w:cs="Times New Roman"/>
          <w:sz w:val="26"/>
          <w:szCs w:val="26"/>
          <w:u w:val="single"/>
        </w:rPr>
      </w:pPr>
    </w:p>
    <w:p w:rsidR="00BA55C4" w:rsidRDefault="00BA55C4" w:rsidP="00BA55C4">
      <w:pPr>
        <w:spacing w:after="0"/>
        <w:rPr>
          <w:rFonts w:ascii="Times New Roman" w:hAnsi="Times New Roman" w:cs="Times New Roman"/>
          <w:sz w:val="26"/>
          <w:szCs w:val="26"/>
        </w:rPr>
      </w:pPr>
      <w:r w:rsidRPr="00E744DD">
        <w:rPr>
          <w:rFonts w:ascii="Times New Roman" w:hAnsi="Times New Roman" w:cs="Times New Roman"/>
          <w:sz w:val="26"/>
          <w:szCs w:val="26"/>
        </w:rPr>
        <w:t>Ознакомившись с материалом</w:t>
      </w:r>
      <w:r>
        <w:rPr>
          <w:rFonts w:ascii="Times New Roman" w:hAnsi="Times New Roman" w:cs="Times New Roman"/>
          <w:sz w:val="26"/>
          <w:szCs w:val="26"/>
        </w:rPr>
        <w:t xml:space="preserve"> самостоятельной работы №1</w:t>
      </w:r>
      <w:r w:rsidRPr="00E744DD">
        <w:rPr>
          <w:rFonts w:ascii="Times New Roman" w:hAnsi="Times New Roman" w:cs="Times New Roman"/>
          <w:sz w:val="26"/>
          <w:szCs w:val="26"/>
        </w:rPr>
        <w:t xml:space="preserve"> необходимо ответить письменно на следующие вопросы:</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sidRPr="00BA55C4">
        <w:rPr>
          <w:rFonts w:ascii="Times New Roman" w:hAnsi="Times New Roman" w:cs="Times New Roman"/>
          <w:sz w:val="26"/>
          <w:szCs w:val="26"/>
        </w:rPr>
        <w:t>Опишите подробно процесс замера зазора ползуна бурового насоса.</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sidRPr="00BA55C4">
        <w:rPr>
          <w:rFonts w:ascii="Times New Roman" w:hAnsi="Times New Roman" w:cs="Times New Roman"/>
          <w:sz w:val="26"/>
          <w:szCs w:val="26"/>
        </w:rPr>
        <w:t>Что предусмотрено на всасывающей стороне бурового насоса для обеспечения постоянного поступления достаточного потока бурового раствора на загрузочный патрубок бурового насоса?</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sidRPr="00BA55C4">
        <w:rPr>
          <w:rFonts w:ascii="Times New Roman" w:hAnsi="Times New Roman" w:cs="Times New Roman"/>
          <w:sz w:val="26"/>
          <w:szCs w:val="26"/>
        </w:rPr>
        <w:t>Для чего устанавливается и на какое давление срабатывания настраивается предохранительный клапан?</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sidRPr="00BA55C4">
        <w:rPr>
          <w:rFonts w:ascii="Times New Roman" w:hAnsi="Times New Roman" w:cs="Times New Roman"/>
          <w:sz w:val="26"/>
          <w:szCs w:val="26"/>
        </w:rPr>
        <w:t xml:space="preserve">Опишите подробно процесс замера </w:t>
      </w:r>
      <w:r w:rsidRPr="00BA55C4">
        <w:rPr>
          <w:rFonts w:ascii="Times New Roman" w:hAnsi="Times New Roman"/>
          <w:sz w:val="26"/>
          <w:szCs w:val="26"/>
        </w:rPr>
        <w:t>зазора подшипника насоса.</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sidRPr="00BA55C4">
        <w:rPr>
          <w:rFonts w:ascii="Times New Roman" w:hAnsi="Times New Roman" w:cs="Times New Roman"/>
          <w:sz w:val="26"/>
          <w:szCs w:val="26"/>
        </w:rPr>
        <w:t>Возможна ли установка направляющей ползуна в любом положении?</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sidRPr="00BA55C4">
        <w:rPr>
          <w:rFonts w:ascii="Times New Roman" w:hAnsi="Times New Roman" w:cs="Times New Roman"/>
          <w:sz w:val="26"/>
          <w:szCs w:val="26"/>
        </w:rPr>
        <w:t>Опишите кратко процедуру определения отклонения движения штока относительно горизонтали?</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sidRPr="00BA55C4">
        <w:rPr>
          <w:rFonts w:ascii="Times New Roman" w:hAnsi="Times New Roman" w:cs="Times New Roman"/>
          <w:sz w:val="26"/>
          <w:szCs w:val="26"/>
        </w:rPr>
        <w:t>Опишите шесть пунктов процедуры подготовки к пуску бурового насоса.</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sidRPr="00BA55C4">
        <w:rPr>
          <w:rFonts w:ascii="Times New Roman" w:hAnsi="Times New Roman"/>
          <w:sz w:val="26"/>
          <w:szCs w:val="26"/>
        </w:rPr>
        <w:t>Что необходимо осмотреть и проверить если на приводе насоса стоит паровая машина?</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sidRPr="00BA55C4">
        <w:rPr>
          <w:rFonts w:ascii="Times New Roman" w:hAnsi="Times New Roman"/>
          <w:sz w:val="26"/>
          <w:szCs w:val="26"/>
        </w:rPr>
        <w:t>Как производится пуск насоса с байпасной линией?</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sidRPr="00BA55C4">
        <w:rPr>
          <w:rFonts w:ascii="Times New Roman" w:hAnsi="Times New Roman"/>
          <w:sz w:val="26"/>
          <w:szCs w:val="26"/>
        </w:rPr>
        <w:t>Как производится пуск насоса без байпасной линией?</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sidRPr="00BA55C4">
        <w:rPr>
          <w:rFonts w:ascii="Times New Roman" w:hAnsi="Times New Roman"/>
          <w:sz w:val="26"/>
          <w:szCs w:val="26"/>
        </w:rPr>
        <w:t>Как производится пуск парового насоса?</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sidRPr="00BA55C4">
        <w:rPr>
          <w:rFonts w:ascii="Times New Roman" w:hAnsi="Times New Roman"/>
          <w:sz w:val="26"/>
          <w:szCs w:val="26"/>
        </w:rPr>
        <w:t>Что проверяют после пуска насоса перед  работой под нагрузкой?</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sidRPr="00BA55C4">
        <w:rPr>
          <w:rFonts w:ascii="Times New Roman" w:hAnsi="Times New Roman" w:cs="Times New Roman"/>
          <w:sz w:val="26"/>
          <w:szCs w:val="26"/>
        </w:rPr>
        <w:t>В каком</w:t>
      </w:r>
      <w:r w:rsidRPr="00BA55C4">
        <w:rPr>
          <w:rFonts w:ascii="Times New Roman" w:hAnsi="Times New Roman"/>
          <w:sz w:val="26"/>
          <w:szCs w:val="26"/>
        </w:rPr>
        <w:t xml:space="preserve"> порядке нужно останавливать насос при наличии байпасной линии?</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sidRPr="00BA55C4">
        <w:rPr>
          <w:rFonts w:ascii="Times New Roman" w:hAnsi="Times New Roman" w:cs="Times New Roman"/>
          <w:sz w:val="26"/>
          <w:szCs w:val="26"/>
        </w:rPr>
        <w:t>В каком</w:t>
      </w:r>
      <w:r w:rsidRPr="00BA55C4">
        <w:rPr>
          <w:rFonts w:ascii="Times New Roman" w:hAnsi="Times New Roman"/>
          <w:sz w:val="26"/>
          <w:szCs w:val="26"/>
        </w:rPr>
        <w:t xml:space="preserve"> порядке нужно останавливать насос при отсутствии байпасной линии?</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sidRPr="00BA55C4">
        <w:rPr>
          <w:rFonts w:ascii="Times New Roman" w:hAnsi="Times New Roman" w:cs="Times New Roman"/>
          <w:sz w:val="26"/>
          <w:szCs w:val="26"/>
        </w:rPr>
        <w:t>Каким способом осуществляется монтаж роликового подшипника?</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Pr>
          <w:rFonts w:ascii="Times New Roman" w:hAnsi="Times New Roman" w:cs="Times New Roman"/>
          <w:noProof/>
          <w:sz w:val="26"/>
          <w:szCs w:val="26"/>
          <w:lang w:eastAsia="ru-RU"/>
        </w:rPr>
        <w:drawing>
          <wp:anchor distT="0" distB="0" distL="114300" distR="114300" simplePos="0" relativeHeight="251677696" behindDoc="0" locked="0" layoutInCell="1" allowOverlap="1">
            <wp:simplePos x="0" y="0"/>
            <wp:positionH relativeFrom="column">
              <wp:posOffset>3206115</wp:posOffset>
            </wp:positionH>
            <wp:positionV relativeFrom="paragraph">
              <wp:posOffset>342900</wp:posOffset>
            </wp:positionV>
            <wp:extent cx="304800" cy="276225"/>
            <wp:effectExtent l="19050" t="0" r="0" b="0"/>
            <wp:wrapSquare wrapText="bothSides"/>
            <wp:docPr id="1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304800" cy="276225"/>
                    </a:xfrm>
                    <a:prstGeom prst="rect">
                      <a:avLst/>
                    </a:prstGeom>
                    <a:noFill/>
                    <a:ln w="9525">
                      <a:noFill/>
                      <a:miter lim="800000"/>
                      <a:headEnd/>
                      <a:tailEnd/>
                    </a:ln>
                  </pic:spPr>
                </pic:pic>
              </a:graphicData>
            </a:graphic>
          </wp:anchor>
        </w:drawing>
      </w:r>
      <w:r w:rsidRPr="00BA55C4">
        <w:rPr>
          <w:rFonts w:ascii="Times New Roman" w:hAnsi="Times New Roman" w:cs="Times New Roman"/>
          <w:sz w:val="26"/>
          <w:szCs w:val="26"/>
        </w:rPr>
        <w:t>К чему приводит быстрое охлаждение подшипника после его установки на вал.</w:t>
      </w:r>
    </w:p>
    <w:p w:rsidR="00BA55C4" w:rsidRPr="00BA55C4" w:rsidRDefault="00BA55C4" w:rsidP="00BA55C4">
      <w:pPr>
        <w:pStyle w:val="af3"/>
        <w:numPr>
          <w:ilvl w:val="0"/>
          <w:numId w:val="17"/>
        </w:numPr>
        <w:spacing w:after="0" w:line="240" w:lineRule="auto"/>
        <w:jc w:val="both"/>
        <w:rPr>
          <w:rFonts w:ascii="Times New Roman" w:hAnsi="Times New Roman" w:cs="Times New Roman"/>
          <w:sz w:val="26"/>
          <w:szCs w:val="26"/>
        </w:rPr>
      </w:pPr>
      <w:r w:rsidRPr="00BA55C4">
        <w:rPr>
          <w:rFonts w:ascii="Times New Roman" w:hAnsi="Times New Roman" w:cs="Times New Roman"/>
          <w:sz w:val="26"/>
          <w:szCs w:val="26"/>
        </w:rPr>
        <w:t xml:space="preserve"> Что означает этот символ?</w:t>
      </w:r>
    </w:p>
    <w:p w:rsidR="00F051DA" w:rsidRDefault="00F051DA" w:rsidP="00572A5F">
      <w:pPr>
        <w:widowControl w:val="0"/>
        <w:tabs>
          <w:tab w:val="num" w:pos="993"/>
        </w:tabs>
        <w:autoSpaceDE w:val="0"/>
        <w:autoSpaceDN w:val="0"/>
        <w:adjustRightInd w:val="0"/>
        <w:spacing w:after="0" w:line="240" w:lineRule="auto"/>
        <w:ind w:left="-142" w:firstLine="709"/>
        <w:jc w:val="both"/>
        <w:rPr>
          <w:rFonts w:ascii="Times New Roman" w:hAnsi="Times New Roman" w:cs="Times New Roman"/>
          <w:sz w:val="26"/>
          <w:szCs w:val="26"/>
        </w:rPr>
      </w:pPr>
    </w:p>
    <w:p w:rsidR="00575484" w:rsidRDefault="00575484" w:rsidP="00572A5F">
      <w:pPr>
        <w:widowControl w:val="0"/>
        <w:tabs>
          <w:tab w:val="num" w:pos="993"/>
        </w:tabs>
        <w:autoSpaceDE w:val="0"/>
        <w:autoSpaceDN w:val="0"/>
        <w:adjustRightInd w:val="0"/>
        <w:spacing w:after="0" w:line="240" w:lineRule="auto"/>
        <w:ind w:left="-142" w:firstLine="709"/>
        <w:jc w:val="both"/>
        <w:rPr>
          <w:rFonts w:ascii="Times New Roman" w:hAnsi="Times New Roman" w:cs="Times New Roman"/>
          <w:sz w:val="26"/>
          <w:szCs w:val="26"/>
        </w:rPr>
      </w:pPr>
    </w:p>
    <w:p w:rsidR="00575484" w:rsidRDefault="00575484" w:rsidP="00572A5F">
      <w:pPr>
        <w:widowControl w:val="0"/>
        <w:tabs>
          <w:tab w:val="num" w:pos="993"/>
        </w:tabs>
        <w:autoSpaceDE w:val="0"/>
        <w:autoSpaceDN w:val="0"/>
        <w:adjustRightInd w:val="0"/>
        <w:spacing w:after="0" w:line="240" w:lineRule="auto"/>
        <w:ind w:left="-142" w:firstLine="709"/>
        <w:jc w:val="both"/>
        <w:rPr>
          <w:rFonts w:ascii="Times New Roman" w:hAnsi="Times New Roman" w:cs="Times New Roman"/>
          <w:sz w:val="26"/>
          <w:szCs w:val="26"/>
        </w:rPr>
      </w:pPr>
    </w:p>
    <w:p w:rsidR="00575484" w:rsidRDefault="00575484" w:rsidP="00CB3102">
      <w:pPr>
        <w:pStyle w:val="1"/>
      </w:pPr>
      <w:bookmarkStart w:id="59" w:name="_Toc374137618"/>
      <w:r w:rsidRPr="00575484">
        <w:t>Приложение 2</w:t>
      </w:r>
      <w:bookmarkEnd w:id="59"/>
    </w:p>
    <w:p w:rsidR="008B58A6" w:rsidRPr="001C59A3" w:rsidRDefault="001C59A3" w:rsidP="008B58A6">
      <w:pPr>
        <w:rPr>
          <w:rFonts w:ascii="Times New Roman" w:hAnsi="Times New Roman" w:cs="Times New Roman"/>
          <w:sz w:val="26"/>
          <w:szCs w:val="26"/>
        </w:rPr>
      </w:pPr>
      <w:r w:rsidRPr="001C59A3">
        <w:rPr>
          <w:rFonts w:ascii="Times New Roman" w:hAnsi="Times New Roman" w:cs="Times New Roman"/>
          <w:sz w:val="26"/>
          <w:szCs w:val="26"/>
        </w:rPr>
        <w:t xml:space="preserve">Определите </w:t>
      </w:r>
      <w:r w:rsidRPr="001C59A3">
        <w:rPr>
          <w:rFonts w:ascii="Times New Roman" w:hAnsi="Times New Roman" w:cs="Times New Roman"/>
          <w:bCs/>
          <w:sz w:val="26"/>
          <w:szCs w:val="26"/>
        </w:rPr>
        <w:t>плотность жидкости глушения</w:t>
      </w:r>
      <w:r>
        <w:rPr>
          <w:rFonts w:ascii="Times New Roman" w:hAnsi="Times New Roman" w:cs="Times New Roman"/>
          <w:bCs/>
          <w:sz w:val="26"/>
          <w:szCs w:val="26"/>
        </w:rPr>
        <w:t xml:space="preserve"> исходя из приведенн</w:t>
      </w:r>
      <w:r w:rsidR="00D47584">
        <w:rPr>
          <w:rFonts w:ascii="Times New Roman" w:hAnsi="Times New Roman" w:cs="Times New Roman"/>
          <w:bCs/>
          <w:sz w:val="26"/>
          <w:szCs w:val="26"/>
        </w:rPr>
        <w:t xml:space="preserve">ых ниже двух расчетных  методик </w:t>
      </w:r>
      <w:r>
        <w:rPr>
          <w:rFonts w:ascii="Times New Roman" w:hAnsi="Times New Roman" w:cs="Times New Roman"/>
          <w:bCs/>
          <w:sz w:val="26"/>
          <w:szCs w:val="26"/>
        </w:rPr>
        <w:t xml:space="preserve"> и сравните результаты. </w:t>
      </w:r>
      <w:r w:rsidR="00D47584">
        <w:rPr>
          <w:rFonts w:ascii="Times New Roman" w:hAnsi="Times New Roman" w:cs="Times New Roman"/>
          <w:bCs/>
          <w:sz w:val="26"/>
          <w:szCs w:val="26"/>
        </w:rPr>
        <w:t xml:space="preserve">Расчет произведите согласно </w:t>
      </w:r>
      <w:r w:rsidR="00447F3A">
        <w:rPr>
          <w:rFonts w:ascii="Times New Roman" w:hAnsi="Times New Roman" w:cs="Times New Roman"/>
          <w:bCs/>
          <w:sz w:val="26"/>
          <w:szCs w:val="26"/>
        </w:rPr>
        <w:t xml:space="preserve">данных </w:t>
      </w:r>
      <w:r w:rsidR="00D47584">
        <w:rPr>
          <w:rFonts w:ascii="Times New Roman" w:hAnsi="Times New Roman" w:cs="Times New Roman"/>
          <w:bCs/>
          <w:sz w:val="26"/>
          <w:szCs w:val="26"/>
        </w:rPr>
        <w:t>указанного вам преподавателем варианта.</w:t>
      </w:r>
    </w:p>
    <w:p w:rsidR="001C59A3" w:rsidRDefault="001C59A3" w:rsidP="004252BB">
      <w:pPr>
        <w:pStyle w:val="23"/>
        <w:keepNext/>
        <w:tabs>
          <w:tab w:val="left" w:pos="-142"/>
        </w:tabs>
        <w:spacing w:line="240" w:lineRule="auto"/>
        <w:ind w:firstLine="567"/>
        <w:rPr>
          <w:rFonts w:ascii="Times New Roman" w:hAnsi="Times New Roman" w:cs="Times New Roman"/>
          <w:b/>
          <w:bCs/>
          <w:sz w:val="26"/>
          <w:szCs w:val="26"/>
        </w:rPr>
      </w:pPr>
      <w:r>
        <w:rPr>
          <w:rFonts w:ascii="Times New Roman" w:hAnsi="Times New Roman" w:cs="Times New Roman"/>
          <w:b/>
          <w:bCs/>
          <w:sz w:val="26"/>
          <w:szCs w:val="26"/>
        </w:rPr>
        <w:t xml:space="preserve">1. </w:t>
      </w:r>
      <w:r w:rsidR="008B58A6" w:rsidRPr="001C59A3">
        <w:rPr>
          <w:rFonts w:ascii="Times New Roman" w:hAnsi="Times New Roman" w:cs="Times New Roman"/>
          <w:b/>
          <w:bCs/>
          <w:sz w:val="26"/>
          <w:szCs w:val="26"/>
        </w:rPr>
        <w:t>Т</w:t>
      </w:r>
      <w:r>
        <w:rPr>
          <w:rFonts w:ascii="Times New Roman" w:hAnsi="Times New Roman" w:cs="Times New Roman"/>
          <w:b/>
          <w:bCs/>
          <w:sz w:val="26"/>
          <w:szCs w:val="26"/>
        </w:rPr>
        <w:t>ребования к жидкости глушения</w:t>
      </w:r>
    </w:p>
    <w:p w:rsidR="008B58A6" w:rsidRPr="004252BB" w:rsidRDefault="008B58A6" w:rsidP="008B58A6">
      <w:pPr>
        <w:pStyle w:val="23"/>
        <w:keepNext/>
        <w:numPr>
          <w:ilvl w:val="0"/>
          <w:numId w:val="18"/>
        </w:numPr>
        <w:tabs>
          <w:tab w:val="left" w:pos="-142"/>
        </w:tabs>
        <w:spacing w:after="0" w:line="240" w:lineRule="auto"/>
        <w:rPr>
          <w:rFonts w:ascii="Times New Roman" w:hAnsi="Times New Roman" w:cs="Times New Roman"/>
          <w:bCs/>
          <w:sz w:val="26"/>
          <w:szCs w:val="26"/>
        </w:rPr>
      </w:pPr>
      <w:r w:rsidRPr="004252BB">
        <w:rPr>
          <w:rFonts w:ascii="Times New Roman" w:hAnsi="Times New Roman" w:cs="Times New Roman"/>
          <w:bCs/>
          <w:sz w:val="26"/>
          <w:szCs w:val="26"/>
        </w:rPr>
        <w:t>плотность жидкости глушения определяется по формуле:</w:t>
      </w:r>
    </w:p>
    <w:p w:rsidR="008B58A6" w:rsidRDefault="008B58A6" w:rsidP="008B58A6">
      <w:pPr>
        <w:pStyle w:val="23"/>
        <w:tabs>
          <w:tab w:val="left" w:pos="-142"/>
        </w:tabs>
        <w:ind w:left="567"/>
        <w:rPr>
          <w:b/>
          <w:bCs/>
          <w:sz w:val="32"/>
          <w:szCs w:val="32"/>
        </w:rPr>
      </w:pPr>
      <w:r w:rsidRPr="00F568D4">
        <w:rPr>
          <w:b/>
          <w:bCs/>
          <w:position w:val="-42"/>
          <w:sz w:val="32"/>
          <w:szCs w:val="32"/>
        </w:rPr>
        <w:object w:dxaOrig="3120" w:dyaOrig="9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6pt;height:48.75pt" o:ole="">
            <v:imagedata r:id="rId137" o:title=""/>
          </v:shape>
          <o:OLEObject Type="Embed" ProgID="Equation.3" ShapeID="_x0000_i1025" DrawAspect="Content" ObjectID="_1528050510" r:id="rId138"/>
        </w:object>
      </w:r>
    </w:p>
    <w:p w:rsidR="008B58A6" w:rsidRPr="004252BB" w:rsidRDefault="008B58A6" w:rsidP="008B58A6">
      <w:pPr>
        <w:pStyle w:val="23"/>
        <w:numPr>
          <w:ilvl w:val="0"/>
          <w:numId w:val="18"/>
        </w:numPr>
        <w:tabs>
          <w:tab w:val="left" w:pos="-142"/>
        </w:tabs>
        <w:spacing w:after="0" w:line="240" w:lineRule="auto"/>
        <w:rPr>
          <w:rFonts w:ascii="Times New Roman" w:hAnsi="Times New Roman" w:cs="Times New Roman"/>
          <w:bCs/>
          <w:sz w:val="26"/>
          <w:szCs w:val="26"/>
        </w:rPr>
      </w:pPr>
      <w:r w:rsidRPr="004252BB">
        <w:rPr>
          <w:rFonts w:ascii="Times New Roman" w:hAnsi="Times New Roman" w:cs="Times New Roman"/>
          <w:bCs/>
          <w:sz w:val="26"/>
          <w:szCs w:val="26"/>
        </w:rPr>
        <w:t>не должна снижать проницаемость призабойной зоны,</w:t>
      </w:r>
    </w:p>
    <w:p w:rsidR="008B58A6" w:rsidRPr="004252BB" w:rsidRDefault="008B58A6" w:rsidP="008B58A6">
      <w:pPr>
        <w:pStyle w:val="23"/>
        <w:numPr>
          <w:ilvl w:val="0"/>
          <w:numId w:val="18"/>
        </w:numPr>
        <w:tabs>
          <w:tab w:val="left" w:pos="-142"/>
        </w:tabs>
        <w:spacing w:after="0" w:line="240" w:lineRule="auto"/>
        <w:rPr>
          <w:rFonts w:ascii="Times New Roman" w:hAnsi="Times New Roman" w:cs="Times New Roman"/>
          <w:bCs/>
          <w:sz w:val="26"/>
          <w:szCs w:val="26"/>
        </w:rPr>
      </w:pPr>
      <w:r w:rsidRPr="004252BB">
        <w:rPr>
          <w:rFonts w:ascii="Times New Roman" w:hAnsi="Times New Roman" w:cs="Times New Roman"/>
          <w:bCs/>
          <w:sz w:val="26"/>
          <w:szCs w:val="26"/>
        </w:rPr>
        <w:t xml:space="preserve"> не должна оказывать коррозионного и абразивного воздействия на ремонтное и эксплуатационное оборудование,</w:t>
      </w:r>
    </w:p>
    <w:p w:rsidR="008B58A6" w:rsidRPr="004252BB" w:rsidRDefault="008B58A6" w:rsidP="008B58A6">
      <w:pPr>
        <w:pStyle w:val="23"/>
        <w:numPr>
          <w:ilvl w:val="0"/>
          <w:numId w:val="18"/>
        </w:numPr>
        <w:tabs>
          <w:tab w:val="left" w:pos="-142"/>
        </w:tabs>
        <w:spacing w:after="0" w:line="240" w:lineRule="auto"/>
        <w:rPr>
          <w:rFonts w:ascii="Times New Roman" w:hAnsi="Times New Roman" w:cs="Times New Roman"/>
          <w:bCs/>
          <w:sz w:val="26"/>
          <w:szCs w:val="26"/>
        </w:rPr>
      </w:pPr>
      <w:r w:rsidRPr="004252BB">
        <w:rPr>
          <w:rFonts w:ascii="Times New Roman" w:hAnsi="Times New Roman" w:cs="Times New Roman"/>
          <w:bCs/>
          <w:sz w:val="26"/>
          <w:szCs w:val="26"/>
        </w:rPr>
        <w:lastRenderedPageBreak/>
        <w:t>не должна быть токсичной, взрыво- и пожароопасной, дорогой и дефицитной.</w:t>
      </w:r>
    </w:p>
    <w:p w:rsidR="008B58A6" w:rsidRPr="004252BB" w:rsidRDefault="008B58A6" w:rsidP="008B58A6">
      <w:pPr>
        <w:pStyle w:val="23"/>
        <w:tabs>
          <w:tab w:val="left" w:pos="-142"/>
        </w:tabs>
        <w:ind w:left="567"/>
        <w:rPr>
          <w:rFonts w:ascii="Times New Roman" w:hAnsi="Times New Roman" w:cs="Times New Roman"/>
          <w:bCs/>
          <w:sz w:val="26"/>
          <w:szCs w:val="26"/>
        </w:rPr>
      </w:pPr>
      <w:r w:rsidRPr="004252BB">
        <w:rPr>
          <w:rFonts w:ascii="Times New Roman" w:hAnsi="Times New Roman" w:cs="Times New Roman"/>
          <w:bCs/>
          <w:sz w:val="26"/>
          <w:szCs w:val="26"/>
        </w:rPr>
        <w:t>Для глушения скважин обычно применяют:</w:t>
      </w:r>
    </w:p>
    <w:p w:rsidR="008B58A6" w:rsidRPr="004252BB" w:rsidRDefault="008B58A6" w:rsidP="008B58A6">
      <w:pPr>
        <w:pStyle w:val="23"/>
        <w:numPr>
          <w:ilvl w:val="0"/>
          <w:numId w:val="19"/>
        </w:numPr>
        <w:tabs>
          <w:tab w:val="left" w:pos="-142"/>
        </w:tabs>
        <w:spacing w:after="0" w:line="240" w:lineRule="auto"/>
        <w:rPr>
          <w:rFonts w:ascii="Times New Roman" w:hAnsi="Times New Roman" w:cs="Times New Roman"/>
          <w:bCs/>
          <w:sz w:val="26"/>
          <w:szCs w:val="26"/>
        </w:rPr>
      </w:pPr>
      <w:r w:rsidRPr="004252BB">
        <w:rPr>
          <w:rFonts w:ascii="Times New Roman" w:hAnsi="Times New Roman" w:cs="Times New Roman"/>
          <w:bCs/>
          <w:sz w:val="26"/>
          <w:szCs w:val="26"/>
        </w:rPr>
        <w:t>техническую воду, обработанную ПАВ (ρ</w:t>
      </w:r>
      <w:r w:rsidRPr="004252BB">
        <w:rPr>
          <w:rFonts w:ascii="Times New Roman" w:hAnsi="Times New Roman" w:cs="Times New Roman"/>
          <w:bCs/>
          <w:sz w:val="26"/>
          <w:szCs w:val="26"/>
          <w:vertAlign w:val="subscript"/>
        </w:rPr>
        <w:t>вт</w:t>
      </w:r>
      <w:r w:rsidRPr="004252BB">
        <w:rPr>
          <w:rFonts w:ascii="Times New Roman" w:hAnsi="Times New Roman" w:cs="Times New Roman"/>
          <w:bCs/>
          <w:sz w:val="26"/>
          <w:szCs w:val="26"/>
        </w:rPr>
        <w:t xml:space="preserve"> = 1020 кг/м</w:t>
      </w:r>
      <w:r w:rsidRPr="004252BB">
        <w:rPr>
          <w:rFonts w:ascii="Times New Roman" w:hAnsi="Times New Roman" w:cs="Times New Roman"/>
          <w:bCs/>
          <w:sz w:val="26"/>
          <w:szCs w:val="26"/>
          <w:vertAlign w:val="superscript"/>
        </w:rPr>
        <w:t>3</w:t>
      </w:r>
      <w:r w:rsidRPr="004252BB">
        <w:rPr>
          <w:rFonts w:ascii="Times New Roman" w:hAnsi="Times New Roman" w:cs="Times New Roman"/>
          <w:bCs/>
          <w:sz w:val="26"/>
          <w:szCs w:val="26"/>
        </w:rPr>
        <w:t>),</w:t>
      </w:r>
    </w:p>
    <w:p w:rsidR="008B58A6" w:rsidRPr="004252BB" w:rsidRDefault="008B58A6" w:rsidP="008B58A6">
      <w:pPr>
        <w:pStyle w:val="23"/>
        <w:numPr>
          <w:ilvl w:val="0"/>
          <w:numId w:val="19"/>
        </w:numPr>
        <w:tabs>
          <w:tab w:val="left" w:pos="-142"/>
        </w:tabs>
        <w:spacing w:after="0" w:line="240" w:lineRule="auto"/>
        <w:rPr>
          <w:rFonts w:ascii="Times New Roman" w:hAnsi="Times New Roman" w:cs="Times New Roman"/>
          <w:bCs/>
          <w:sz w:val="26"/>
          <w:szCs w:val="26"/>
        </w:rPr>
      </w:pPr>
      <w:r w:rsidRPr="004252BB">
        <w:rPr>
          <w:rFonts w:ascii="Times New Roman" w:hAnsi="Times New Roman" w:cs="Times New Roman"/>
          <w:bCs/>
          <w:sz w:val="26"/>
          <w:szCs w:val="26"/>
        </w:rPr>
        <w:t>пластовую воду (ρ</w:t>
      </w:r>
      <w:r w:rsidRPr="004252BB">
        <w:rPr>
          <w:rFonts w:ascii="Times New Roman" w:hAnsi="Times New Roman" w:cs="Times New Roman"/>
          <w:bCs/>
          <w:sz w:val="26"/>
          <w:szCs w:val="26"/>
          <w:vertAlign w:val="subscript"/>
        </w:rPr>
        <w:t>пл</w:t>
      </w:r>
      <w:r w:rsidRPr="004252BB">
        <w:rPr>
          <w:rFonts w:ascii="Times New Roman" w:hAnsi="Times New Roman" w:cs="Times New Roman"/>
          <w:bCs/>
          <w:sz w:val="26"/>
          <w:szCs w:val="26"/>
        </w:rPr>
        <w:t xml:space="preserve"> = 1120 ÷1190 кг/м</w:t>
      </w:r>
      <w:r w:rsidRPr="004252BB">
        <w:rPr>
          <w:rFonts w:ascii="Times New Roman" w:hAnsi="Times New Roman" w:cs="Times New Roman"/>
          <w:bCs/>
          <w:sz w:val="26"/>
          <w:szCs w:val="26"/>
          <w:vertAlign w:val="superscript"/>
        </w:rPr>
        <w:t>3</w:t>
      </w:r>
      <w:r w:rsidRPr="004252BB">
        <w:rPr>
          <w:rFonts w:ascii="Times New Roman" w:hAnsi="Times New Roman" w:cs="Times New Roman"/>
          <w:bCs/>
          <w:sz w:val="26"/>
          <w:szCs w:val="26"/>
        </w:rPr>
        <w:t>),</w:t>
      </w:r>
    </w:p>
    <w:p w:rsidR="008B58A6" w:rsidRPr="004252BB" w:rsidRDefault="008B58A6" w:rsidP="008B58A6">
      <w:pPr>
        <w:pStyle w:val="23"/>
        <w:numPr>
          <w:ilvl w:val="0"/>
          <w:numId w:val="19"/>
        </w:numPr>
        <w:tabs>
          <w:tab w:val="left" w:pos="-142"/>
        </w:tabs>
        <w:spacing w:after="0" w:line="240" w:lineRule="auto"/>
        <w:rPr>
          <w:rFonts w:ascii="Times New Roman" w:hAnsi="Times New Roman" w:cs="Times New Roman"/>
          <w:bCs/>
          <w:sz w:val="26"/>
          <w:szCs w:val="26"/>
        </w:rPr>
      </w:pPr>
      <w:r w:rsidRPr="004252BB">
        <w:rPr>
          <w:rFonts w:ascii="Times New Roman" w:hAnsi="Times New Roman" w:cs="Times New Roman"/>
          <w:bCs/>
          <w:sz w:val="26"/>
          <w:szCs w:val="26"/>
        </w:rPr>
        <w:t xml:space="preserve">водный раствор </w:t>
      </w:r>
      <w:r w:rsidRPr="004252BB">
        <w:rPr>
          <w:rFonts w:ascii="Times New Roman" w:hAnsi="Times New Roman" w:cs="Times New Roman"/>
          <w:bCs/>
          <w:sz w:val="26"/>
          <w:szCs w:val="26"/>
          <w:lang w:val="en-US"/>
        </w:rPr>
        <w:t>NaCl</w:t>
      </w:r>
      <w:r w:rsidRPr="004252BB">
        <w:rPr>
          <w:rFonts w:ascii="Times New Roman" w:hAnsi="Times New Roman" w:cs="Times New Roman"/>
          <w:bCs/>
          <w:sz w:val="26"/>
          <w:szCs w:val="26"/>
        </w:rPr>
        <w:t xml:space="preserve"> (ρ = 1160 кг/м</w:t>
      </w:r>
      <w:r w:rsidRPr="004252BB">
        <w:rPr>
          <w:rFonts w:ascii="Times New Roman" w:hAnsi="Times New Roman" w:cs="Times New Roman"/>
          <w:bCs/>
          <w:sz w:val="26"/>
          <w:szCs w:val="26"/>
          <w:vertAlign w:val="superscript"/>
        </w:rPr>
        <w:t>3</w:t>
      </w:r>
      <w:r w:rsidRPr="004252BB">
        <w:rPr>
          <w:rFonts w:ascii="Times New Roman" w:hAnsi="Times New Roman" w:cs="Times New Roman"/>
          <w:bCs/>
          <w:sz w:val="26"/>
          <w:szCs w:val="26"/>
        </w:rPr>
        <w:t>),</w:t>
      </w:r>
    </w:p>
    <w:p w:rsidR="008B58A6" w:rsidRPr="004252BB" w:rsidRDefault="008B58A6" w:rsidP="008B58A6">
      <w:pPr>
        <w:pStyle w:val="23"/>
        <w:numPr>
          <w:ilvl w:val="0"/>
          <w:numId w:val="19"/>
        </w:numPr>
        <w:tabs>
          <w:tab w:val="left" w:pos="-142"/>
        </w:tabs>
        <w:spacing w:after="0" w:line="240" w:lineRule="auto"/>
        <w:rPr>
          <w:rFonts w:ascii="Times New Roman" w:hAnsi="Times New Roman" w:cs="Times New Roman"/>
          <w:bCs/>
          <w:sz w:val="26"/>
          <w:szCs w:val="26"/>
        </w:rPr>
      </w:pPr>
      <w:r w:rsidRPr="004252BB">
        <w:rPr>
          <w:rFonts w:ascii="Times New Roman" w:hAnsi="Times New Roman" w:cs="Times New Roman"/>
          <w:bCs/>
          <w:sz w:val="26"/>
          <w:szCs w:val="26"/>
        </w:rPr>
        <w:t xml:space="preserve">водный раствор </w:t>
      </w:r>
      <w:r w:rsidRPr="004252BB">
        <w:rPr>
          <w:rFonts w:ascii="Times New Roman" w:hAnsi="Times New Roman" w:cs="Times New Roman"/>
          <w:bCs/>
          <w:sz w:val="26"/>
          <w:szCs w:val="26"/>
          <w:lang w:val="en-US"/>
        </w:rPr>
        <w:t>CaCl</w:t>
      </w:r>
      <w:r w:rsidRPr="004252BB">
        <w:rPr>
          <w:rFonts w:ascii="Times New Roman" w:hAnsi="Times New Roman" w:cs="Times New Roman"/>
          <w:bCs/>
          <w:sz w:val="26"/>
          <w:szCs w:val="26"/>
          <w:vertAlign w:val="subscript"/>
        </w:rPr>
        <w:t>2</w:t>
      </w:r>
      <w:r w:rsidRPr="004252BB">
        <w:rPr>
          <w:rFonts w:ascii="Times New Roman" w:hAnsi="Times New Roman" w:cs="Times New Roman"/>
          <w:bCs/>
          <w:sz w:val="26"/>
          <w:szCs w:val="26"/>
        </w:rPr>
        <w:t xml:space="preserve"> (ρ = 1382 кг/м</w:t>
      </w:r>
      <w:r w:rsidRPr="004252BB">
        <w:rPr>
          <w:rFonts w:ascii="Times New Roman" w:hAnsi="Times New Roman" w:cs="Times New Roman"/>
          <w:bCs/>
          <w:sz w:val="26"/>
          <w:szCs w:val="26"/>
          <w:vertAlign w:val="superscript"/>
        </w:rPr>
        <w:t>3</w:t>
      </w:r>
      <w:r w:rsidRPr="004252BB">
        <w:rPr>
          <w:rFonts w:ascii="Times New Roman" w:hAnsi="Times New Roman" w:cs="Times New Roman"/>
          <w:bCs/>
          <w:sz w:val="26"/>
          <w:szCs w:val="26"/>
        </w:rPr>
        <w:t>),</w:t>
      </w:r>
    </w:p>
    <w:p w:rsidR="008B58A6" w:rsidRDefault="008B58A6" w:rsidP="008B58A6">
      <w:pPr>
        <w:pStyle w:val="23"/>
        <w:numPr>
          <w:ilvl w:val="0"/>
          <w:numId w:val="19"/>
        </w:numPr>
        <w:tabs>
          <w:tab w:val="left" w:pos="-142"/>
        </w:tabs>
        <w:spacing w:after="0" w:line="240" w:lineRule="auto"/>
        <w:rPr>
          <w:rFonts w:ascii="Times New Roman" w:hAnsi="Times New Roman" w:cs="Times New Roman"/>
          <w:bCs/>
          <w:sz w:val="26"/>
          <w:szCs w:val="26"/>
        </w:rPr>
      </w:pPr>
      <w:r w:rsidRPr="004252BB">
        <w:rPr>
          <w:rFonts w:ascii="Times New Roman" w:hAnsi="Times New Roman" w:cs="Times New Roman"/>
          <w:bCs/>
          <w:sz w:val="26"/>
          <w:szCs w:val="26"/>
        </w:rPr>
        <w:t>глинистый раствор (ρ до 1700 кг/м</w:t>
      </w:r>
      <w:r w:rsidRPr="004252BB">
        <w:rPr>
          <w:rFonts w:ascii="Times New Roman" w:hAnsi="Times New Roman" w:cs="Times New Roman"/>
          <w:bCs/>
          <w:sz w:val="26"/>
          <w:szCs w:val="26"/>
          <w:vertAlign w:val="superscript"/>
        </w:rPr>
        <w:t>3</w:t>
      </w:r>
      <w:r w:rsidRPr="004252BB">
        <w:rPr>
          <w:rFonts w:ascii="Times New Roman" w:hAnsi="Times New Roman" w:cs="Times New Roman"/>
          <w:bCs/>
          <w:sz w:val="26"/>
          <w:szCs w:val="26"/>
        </w:rPr>
        <w:t>).</w:t>
      </w:r>
    </w:p>
    <w:p w:rsidR="001C59A3" w:rsidRDefault="001C59A3" w:rsidP="001C59A3">
      <w:pPr>
        <w:pStyle w:val="23"/>
        <w:tabs>
          <w:tab w:val="left" w:pos="-142"/>
        </w:tabs>
        <w:spacing w:after="0" w:line="240" w:lineRule="auto"/>
        <w:ind w:left="1287"/>
        <w:rPr>
          <w:rFonts w:ascii="Times New Roman" w:hAnsi="Times New Roman" w:cs="Times New Roman"/>
          <w:bCs/>
          <w:sz w:val="26"/>
          <w:szCs w:val="26"/>
        </w:rPr>
      </w:pPr>
    </w:p>
    <w:p w:rsidR="001C59A3" w:rsidRPr="001C59A3" w:rsidRDefault="001C59A3" w:rsidP="001C59A3">
      <w:pPr>
        <w:pStyle w:val="23"/>
        <w:keepNext/>
        <w:tabs>
          <w:tab w:val="left" w:pos="0"/>
        </w:tabs>
        <w:spacing w:after="0" w:line="276" w:lineRule="auto"/>
        <w:ind w:left="567"/>
        <w:rPr>
          <w:rFonts w:ascii="Times New Roman" w:hAnsi="Times New Roman" w:cs="Times New Roman"/>
          <w:b/>
          <w:bCs/>
          <w:sz w:val="26"/>
          <w:szCs w:val="26"/>
        </w:rPr>
      </w:pPr>
      <w:r>
        <w:rPr>
          <w:rFonts w:ascii="Times New Roman" w:hAnsi="Times New Roman" w:cs="Times New Roman"/>
          <w:b/>
          <w:bCs/>
          <w:sz w:val="26"/>
          <w:szCs w:val="26"/>
        </w:rPr>
        <w:t xml:space="preserve">2. </w:t>
      </w:r>
      <w:r w:rsidRPr="001C59A3">
        <w:rPr>
          <w:rFonts w:ascii="Times New Roman" w:hAnsi="Times New Roman" w:cs="Times New Roman"/>
          <w:b/>
          <w:bCs/>
          <w:sz w:val="26"/>
          <w:szCs w:val="26"/>
        </w:rPr>
        <w:t>Подготовка скважины</w:t>
      </w:r>
    </w:p>
    <w:p w:rsidR="001C59A3" w:rsidRPr="001C59A3" w:rsidRDefault="001C59A3" w:rsidP="001C59A3">
      <w:pPr>
        <w:pStyle w:val="23"/>
        <w:keepNext/>
        <w:tabs>
          <w:tab w:val="left" w:pos="0"/>
        </w:tabs>
        <w:spacing w:after="0" w:line="276" w:lineRule="auto"/>
        <w:ind w:firstLine="567"/>
        <w:rPr>
          <w:rFonts w:ascii="Times New Roman" w:hAnsi="Times New Roman" w:cs="Times New Roman"/>
          <w:bCs/>
          <w:sz w:val="26"/>
          <w:szCs w:val="26"/>
        </w:rPr>
      </w:pPr>
      <w:r w:rsidRPr="001C59A3">
        <w:rPr>
          <w:rFonts w:ascii="Times New Roman" w:hAnsi="Times New Roman" w:cs="Times New Roman"/>
          <w:bCs/>
          <w:sz w:val="26"/>
          <w:szCs w:val="26"/>
        </w:rPr>
        <w:t>Производится установка подъёмного сооружения и планировка местности вокруг скважины.</w:t>
      </w:r>
    </w:p>
    <w:p w:rsidR="001C59A3" w:rsidRPr="001C59A3" w:rsidRDefault="001C59A3" w:rsidP="001C59A3">
      <w:pPr>
        <w:pStyle w:val="23"/>
        <w:keepNext/>
        <w:tabs>
          <w:tab w:val="left" w:pos="0"/>
        </w:tabs>
        <w:spacing w:after="0" w:line="276" w:lineRule="auto"/>
        <w:ind w:firstLine="567"/>
        <w:rPr>
          <w:rFonts w:ascii="Times New Roman" w:hAnsi="Times New Roman" w:cs="Times New Roman"/>
          <w:bCs/>
          <w:sz w:val="26"/>
          <w:szCs w:val="26"/>
        </w:rPr>
      </w:pPr>
      <w:r w:rsidRPr="001C59A3">
        <w:rPr>
          <w:rFonts w:ascii="Times New Roman" w:hAnsi="Times New Roman" w:cs="Times New Roman"/>
          <w:bCs/>
          <w:sz w:val="26"/>
          <w:szCs w:val="26"/>
        </w:rPr>
        <w:t>С целью глушения эксплуатационного горизонта скважина заполняется минерализованной водой или глинистым раствором плотностью</w:t>
      </w:r>
    </w:p>
    <w:p w:rsidR="001C59A3" w:rsidRPr="004252BB" w:rsidRDefault="001C59A3" w:rsidP="001C59A3">
      <w:pPr>
        <w:pStyle w:val="23"/>
        <w:tabs>
          <w:tab w:val="left" w:pos="-142"/>
        </w:tabs>
        <w:spacing w:after="0" w:line="240" w:lineRule="auto"/>
        <w:ind w:left="1287"/>
        <w:rPr>
          <w:rFonts w:ascii="Times New Roman" w:hAnsi="Times New Roman" w:cs="Times New Roman"/>
          <w:bCs/>
          <w:sz w:val="26"/>
          <w:szCs w:val="26"/>
        </w:rPr>
      </w:pPr>
      <w:r w:rsidRPr="00604832">
        <w:rPr>
          <w:b/>
          <w:bCs/>
          <w:position w:val="-42"/>
          <w:sz w:val="32"/>
          <w:szCs w:val="32"/>
        </w:rPr>
        <w:object w:dxaOrig="4120" w:dyaOrig="999">
          <v:shape id="_x0000_i1026" type="#_x0000_t75" style="width:206.25pt;height:50.25pt" o:ole="">
            <v:imagedata r:id="rId139" o:title=""/>
          </v:shape>
          <o:OLEObject Type="Embed" ProgID="Equation.3" ShapeID="_x0000_i1026" DrawAspect="Content" ObjectID="_1528050511" r:id="rId140"/>
        </w:object>
      </w:r>
    </w:p>
    <w:p w:rsidR="008B58A6" w:rsidRPr="008B58A6" w:rsidRDefault="008B58A6" w:rsidP="008B58A6"/>
    <w:tbl>
      <w:tblPr>
        <w:tblStyle w:val="af6"/>
        <w:tblW w:w="0" w:type="auto"/>
        <w:tblInd w:w="-142" w:type="dxa"/>
        <w:tblLook w:val="04A0"/>
      </w:tblPr>
      <w:tblGrid>
        <w:gridCol w:w="1290"/>
        <w:gridCol w:w="843"/>
        <w:gridCol w:w="843"/>
        <w:gridCol w:w="842"/>
        <w:gridCol w:w="842"/>
        <w:gridCol w:w="842"/>
        <w:gridCol w:w="842"/>
        <w:gridCol w:w="842"/>
        <w:gridCol w:w="842"/>
        <w:gridCol w:w="842"/>
        <w:gridCol w:w="843"/>
      </w:tblGrid>
      <w:tr w:rsidR="00677F99" w:rsidTr="00540237">
        <w:tc>
          <w:tcPr>
            <w:tcW w:w="1290" w:type="dxa"/>
            <w:vMerge w:val="restart"/>
            <w:vAlign w:val="center"/>
          </w:tcPr>
          <w:p w:rsidR="00677F99"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Параметр</w:t>
            </w:r>
          </w:p>
        </w:tc>
        <w:tc>
          <w:tcPr>
            <w:tcW w:w="8423" w:type="dxa"/>
            <w:gridSpan w:val="10"/>
          </w:tcPr>
          <w:p w:rsidR="00677F99"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Вариант</w:t>
            </w:r>
          </w:p>
        </w:tc>
      </w:tr>
      <w:tr w:rsidR="00677F99" w:rsidTr="00677F99">
        <w:tc>
          <w:tcPr>
            <w:tcW w:w="1290" w:type="dxa"/>
            <w:vMerge/>
          </w:tcPr>
          <w:p w:rsidR="00677F99" w:rsidRDefault="00677F99" w:rsidP="00572A5F">
            <w:pPr>
              <w:widowControl w:val="0"/>
              <w:tabs>
                <w:tab w:val="num" w:pos="993"/>
              </w:tabs>
              <w:autoSpaceDE w:val="0"/>
              <w:autoSpaceDN w:val="0"/>
              <w:adjustRightInd w:val="0"/>
              <w:jc w:val="both"/>
              <w:rPr>
                <w:rFonts w:ascii="Times New Roman" w:hAnsi="Times New Roman" w:cs="Times New Roman"/>
                <w:sz w:val="26"/>
                <w:szCs w:val="26"/>
              </w:rPr>
            </w:pPr>
          </w:p>
        </w:tc>
        <w:tc>
          <w:tcPr>
            <w:tcW w:w="843" w:type="dxa"/>
          </w:tcPr>
          <w:p w:rsidR="00677F99"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843" w:type="dxa"/>
          </w:tcPr>
          <w:p w:rsidR="00677F99"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842" w:type="dxa"/>
          </w:tcPr>
          <w:p w:rsidR="00677F99"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842" w:type="dxa"/>
          </w:tcPr>
          <w:p w:rsidR="00677F99"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842" w:type="dxa"/>
          </w:tcPr>
          <w:p w:rsidR="00677F99"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5</w:t>
            </w:r>
          </w:p>
        </w:tc>
        <w:tc>
          <w:tcPr>
            <w:tcW w:w="842" w:type="dxa"/>
          </w:tcPr>
          <w:p w:rsidR="00677F99"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6</w:t>
            </w:r>
          </w:p>
        </w:tc>
        <w:tc>
          <w:tcPr>
            <w:tcW w:w="842" w:type="dxa"/>
          </w:tcPr>
          <w:p w:rsidR="00677F99"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7</w:t>
            </w:r>
          </w:p>
        </w:tc>
        <w:tc>
          <w:tcPr>
            <w:tcW w:w="842" w:type="dxa"/>
          </w:tcPr>
          <w:p w:rsidR="00677F99"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8</w:t>
            </w:r>
          </w:p>
        </w:tc>
        <w:tc>
          <w:tcPr>
            <w:tcW w:w="842" w:type="dxa"/>
          </w:tcPr>
          <w:p w:rsidR="00677F99"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9</w:t>
            </w:r>
          </w:p>
        </w:tc>
        <w:tc>
          <w:tcPr>
            <w:tcW w:w="843" w:type="dxa"/>
          </w:tcPr>
          <w:p w:rsidR="00677F99"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10</w:t>
            </w:r>
          </w:p>
        </w:tc>
      </w:tr>
      <w:tr w:rsidR="00D47584" w:rsidTr="00677F99">
        <w:tc>
          <w:tcPr>
            <w:tcW w:w="1290" w:type="dxa"/>
          </w:tcPr>
          <w:p w:rsidR="00D47584" w:rsidRPr="00677F99" w:rsidRDefault="00E1330F" w:rsidP="00572A5F">
            <w:pPr>
              <w:widowControl w:val="0"/>
              <w:tabs>
                <w:tab w:val="num" w:pos="993"/>
              </w:tabs>
              <w:autoSpaceDE w:val="0"/>
              <w:autoSpaceDN w:val="0"/>
              <w:adjustRightInd w:val="0"/>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Р</m:t>
                  </m:r>
                </m:e>
                <m:sub>
                  <m:r>
                    <w:rPr>
                      <w:rFonts w:ascii="Cambria Math" w:hAnsi="Cambria Math" w:cs="Times New Roman"/>
                      <w:sz w:val="24"/>
                      <w:szCs w:val="24"/>
                    </w:rPr>
                    <m:t>пл</m:t>
                  </m:r>
                </m:sub>
              </m:sSub>
            </m:oMath>
            <w:r w:rsidR="00677F99" w:rsidRPr="00677F99">
              <w:rPr>
                <w:rFonts w:ascii="Times New Roman" w:eastAsiaTheme="minorEastAsia" w:hAnsi="Times New Roman" w:cs="Times New Roman"/>
                <w:sz w:val="24"/>
                <w:szCs w:val="24"/>
              </w:rPr>
              <w:t xml:space="preserve"> (МПа)</w:t>
            </w:r>
          </w:p>
        </w:tc>
        <w:tc>
          <w:tcPr>
            <w:tcW w:w="843" w:type="dxa"/>
          </w:tcPr>
          <w:p w:rsidR="00D47584" w:rsidRDefault="0084529C"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r w:rsidR="00677F99">
              <w:rPr>
                <w:rFonts w:ascii="Times New Roman" w:hAnsi="Times New Roman" w:cs="Times New Roman"/>
                <w:sz w:val="26"/>
                <w:szCs w:val="26"/>
              </w:rPr>
              <w:t>,4</w:t>
            </w:r>
          </w:p>
        </w:tc>
        <w:tc>
          <w:tcPr>
            <w:tcW w:w="843" w:type="dxa"/>
          </w:tcPr>
          <w:p w:rsidR="00D47584" w:rsidRDefault="0084529C"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r w:rsidR="00677F99">
              <w:rPr>
                <w:rFonts w:ascii="Times New Roman" w:hAnsi="Times New Roman" w:cs="Times New Roman"/>
                <w:sz w:val="26"/>
                <w:szCs w:val="26"/>
              </w:rPr>
              <w:t>,5</w:t>
            </w:r>
          </w:p>
        </w:tc>
        <w:tc>
          <w:tcPr>
            <w:tcW w:w="842" w:type="dxa"/>
          </w:tcPr>
          <w:p w:rsidR="00D47584" w:rsidRDefault="0084529C"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r w:rsidR="00677F99">
              <w:rPr>
                <w:rFonts w:ascii="Times New Roman" w:hAnsi="Times New Roman" w:cs="Times New Roman"/>
                <w:sz w:val="26"/>
                <w:szCs w:val="26"/>
              </w:rPr>
              <w:t>,6</w:t>
            </w:r>
          </w:p>
        </w:tc>
        <w:tc>
          <w:tcPr>
            <w:tcW w:w="842" w:type="dxa"/>
          </w:tcPr>
          <w:p w:rsidR="00D47584"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4,7</w:t>
            </w:r>
          </w:p>
        </w:tc>
        <w:tc>
          <w:tcPr>
            <w:tcW w:w="842" w:type="dxa"/>
          </w:tcPr>
          <w:p w:rsidR="00D47584"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5,8</w:t>
            </w:r>
          </w:p>
        </w:tc>
        <w:tc>
          <w:tcPr>
            <w:tcW w:w="842" w:type="dxa"/>
          </w:tcPr>
          <w:p w:rsidR="00D47584"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8,9</w:t>
            </w:r>
          </w:p>
        </w:tc>
        <w:tc>
          <w:tcPr>
            <w:tcW w:w="842" w:type="dxa"/>
          </w:tcPr>
          <w:p w:rsidR="00D47584"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10,1</w:t>
            </w:r>
          </w:p>
        </w:tc>
        <w:tc>
          <w:tcPr>
            <w:tcW w:w="842" w:type="dxa"/>
          </w:tcPr>
          <w:p w:rsidR="00D47584"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10,2</w:t>
            </w:r>
          </w:p>
        </w:tc>
        <w:tc>
          <w:tcPr>
            <w:tcW w:w="842" w:type="dxa"/>
          </w:tcPr>
          <w:p w:rsidR="00D47584"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10,3</w:t>
            </w:r>
          </w:p>
        </w:tc>
        <w:tc>
          <w:tcPr>
            <w:tcW w:w="843" w:type="dxa"/>
          </w:tcPr>
          <w:p w:rsidR="00D47584" w:rsidRDefault="00677F99" w:rsidP="00677F99">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10,4</w:t>
            </w:r>
          </w:p>
        </w:tc>
      </w:tr>
      <w:tr w:rsidR="00D47584" w:rsidTr="00677F99">
        <w:tc>
          <w:tcPr>
            <w:tcW w:w="1290" w:type="dxa"/>
          </w:tcPr>
          <w:p w:rsidR="00D47584" w:rsidRPr="00677F99" w:rsidRDefault="00E1330F" w:rsidP="00572A5F">
            <w:pPr>
              <w:widowControl w:val="0"/>
              <w:tabs>
                <w:tab w:val="num" w:pos="993"/>
              </w:tabs>
              <w:autoSpaceDE w:val="0"/>
              <w:autoSpaceDN w:val="0"/>
              <w:adjustRightInd w:val="0"/>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Н</m:t>
                  </m:r>
                </m:e>
                <m:sub>
                  <m:r>
                    <w:rPr>
                      <w:rFonts w:ascii="Cambria Math" w:hAnsi="Cambria Math" w:cs="Times New Roman"/>
                      <w:sz w:val="24"/>
                      <w:szCs w:val="24"/>
                    </w:rPr>
                    <m:t>скв</m:t>
                  </m:r>
                </m:sub>
              </m:sSub>
            </m:oMath>
            <w:r w:rsidR="00677F99" w:rsidRPr="00677F99">
              <w:rPr>
                <w:rFonts w:ascii="Times New Roman" w:eastAsiaTheme="minorEastAsia" w:hAnsi="Times New Roman" w:cs="Times New Roman"/>
                <w:sz w:val="24"/>
                <w:szCs w:val="24"/>
              </w:rPr>
              <w:t xml:space="preserve"> (м)</w:t>
            </w:r>
          </w:p>
        </w:tc>
        <w:tc>
          <w:tcPr>
            <w:tcW w:w="843" w:type="dxa"/>
          </w:tcPr>
          <w:p w:rsidR="00D47584" w:rsidRDefault="00677F99" w:rsidP="0084529C">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320</w:t>
            </w:r>
          </w:p>
        </w:tc>
        <w:tc>
          <w:tcPr>
            <w:tcW w:w="843" w:type="dxa"/>
          </w:tcPr>
          <w:p w:rsidR="00D47584" w:rsidRDefault="00677F99" w:rsidP="0084529C">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410</w:t>
            </w:r>
          </w:p>
        </w:tc>
        <w:tc>
          <w:tcPr>
            <w:tcW w:w="842" w:type="dxa"/>
          </w:tcPr>
          <w:p w:rsidR="00D47584" w:rsidRDefault="00677F99" w:rsidP="0084529C">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540</w:t>
            </w:r>
          </w:p>
        </w:tc>
        <w:tc>
          <w:tcPr>
            <w:tcW w:w="842" w:type="dxa"/>
          </w:tcPr>
          <w:p w:rsidR="00D47584" w:rsidRDefault="00677F99" w:rsidP="0084529C">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610</w:t>
            </w:r>
          </w:p>
        </w:tc>
        <w:tc>
          <w:tcPr>
            <w:tcW w:w="842" w:type="dxa"/>
          </w:tcPr>
          <w:p w:rsidR="00D47584" w:rsidRDefault="00677F99" w:rsidP="0084529C">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660</w:t>
            </w:r>
          </w:p>
        </w:tc>
        <w:tc>
          <w:tcPr>
            <w:tcW w:w="842" w:type="dxa"/>
          </w:tcPr>
          <w:p w:rsidR="00D47584" w:rsidRDefault="00677F99" w:rsidP="0084529C">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710</w:t>
            </w:r>
          </w:p>
        </w:tc>
        <w:tc>
          <w:tcPr>
            <w:tcW w:w="842" w:type="dxa"/>
          </w:tcPr>
          <w:p w:rsidR="00D47584" w:rsidRDefault="00677F99" w:rsidP="0084529C">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740</w:t>
            </w:r>
          </w:p>
        </w:tc>
        <w:tc>
          <w:tcPr>
            <w:tcW w:w="842" w:type="dxa"/>
          </w:tcPr>
          <w:p w:rsidR="00D47584" w:rsidRDefault="00677F99" w:rsidP="0084529C">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780</w:t>
            </w:r>
          </w:p>
        </w:tc>
        <w:tc>
          <w:tcPr>
            <w:tcW w:w="842" w:type="dxa"/>
          </w:tcPr>
          <w:p w:rsidR="00D47584" w:rsidRDefault="00677F99" w:rsidP="0084529C">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820</w:t>
            </w:r>
          </w:p>
        </w:tc>
        <w:tc>
          <w:tcPr>
            <w:tcW w:w="843" w:type="dxa"/>
          </w:tcPr>
          <w:p w:rsidR="00D47584" w:rsidRDefault="00677F99" w:rsidP="0084529C">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830</w:t>
            </w:r>
          </w:p>
        </w:tc>
      </w:tr>
    </w:tbl>
    <w:p w:rsidR="00575484" w:rsidRDefault="00575484" w:rsidP="00572A5F">
      <w:pPr>
        <w:widowControl w:val="0"/>
        <w:tabs>
          <w:tab w:val="num" w:pos="993"/>
        </w:tabs>
        <w:autoSpaceDE w:val="0"/>
        <w:autoSpaceDN w:val="0"/>
        <w:adjustRightInd w:val="0"/>
        <w:spacing w:after="0" w:line="240" w:lineRule="auto"/>
        <w:ind w:left="-142" w:firstLine="709"/>
        <w:jc w:val="both"/>
        <w:rPr>
          <w:rFonts w:ascii="Times New Roman" w:hAnsi="Times New Roman" w:cs="Times New Roman"/>
          <w:sz w:val="26"/>
          <w:szCs w:val="26"/>
        </w:rPr>
      </w:pPr>
    </w:p>
    <w:p w:rsidR="0084529C" w:rsidRDefault="0084529C" w:rsidP="00572A5F">
      <w:pPr>
        <w:widowControl w:val="0"/>
        <w:tabs>
          <w:tab w:val="num" w:pos="993"/>
        </w:tabs>
        <w:autoSpaceDE w:val="0"/>
        <w:autoSpaceDN w:val="0"/>
        <w:adjustRightInd w:val="0"/>
        <w:spacing w:after="0" w:line="240" w:lineRule="auto"/>
        <w:ind w:left="-142" w:firstLine="709"/>
        <w:jc w:val="both"/>
        <w:rPr>
          <w:rFonts w:ascii="Times New Roman" w:hAnsi="Times New Roman" w:cs="Times New Roman"/>
          <w:sz w:val="26"/>
          <w:szCs w:val="26"/>
        </w:rPr>
      </w:pPr>
    </w:p>
    <w:p w:rsidR="00954D58" w:rsidRDefault="00954D58" w:rsidP="00572A5F">
      <w:pPr>
        <w:widowControl w:val="0"/>
        <w:tabs>
          <w:tab w:val="num" w:pos="993"/>
        </w:tabs>
        <w:autoSpaceDE w:val="0"/>
        <w:autoSpaceDN w:val="0"/>
        <w:adjustRightInd w:val="0"/>
        <w:spacing w:after="0" w:line="240" w:lineRule="auto"/>
        <w:ind w:left="-142" w:firstLine="709"/>
        <w:jc w:val="both"/>
        <w:rPr>
          <w:rFonts w:ascii="Times New Roman" w:hAnsi="Times New Roman" w:cs="Times New Roman"/>
          <w:sz w:val="26"/>
          <w:szCs w:val="26"/>
        </w:rPr>
      </w:pPr>
    </w:p>
    <w:p w:rsidR="00954D58" w:rsidRPr="00954D58" w:rsidRDefault="00954D58" w:rsidP="00CB3102">
      <w:pPr>
        <w:pStyle w:val="1"/>
      </w:pPr>
      <w:bookmarkStart w:id="60" w:name="_Toc374137619"/>
      <w:r w:rsidRPr="00954D58">
        <w:t>Приложение 3</w:t>
      </w:r>
      <w:bookmarkEnd w:id="60"/>
    </w:p>
    <w:p w:rsidR="00FC001F" w:rsidRPr="00FC001F" w:rsidRDefault="00FC001F" w:rsidP="00FC001F">
      <w:pPr>
        <w:pStyle w:val="23"/>
        <w:spacing w:after="0" w:line="276" w:lineRule="auto"/>
        <w:ind w:firstLine="567"/>
        <w:rPr>
          <w:rFonts w:ascii="Times New Roman" w:hAnsi="Times New Roman" w:cs="Times New Roman"/>
          <w:bCs/>
          <w:sz w:val="26"/>
          <w:szCs w:val="26"/>
          <w:u w:val="single"/>
        </w:rPr>
      </w:pPr>
      <w:r w:rsidRPr="00FC001F">
        <w:rPr>
          <w:rFonts w:ascii="Times New Roman" w:hAnsi="Times New Roman" w:cs="Times New Roman"/>
          <w:bCs/>
          <w:sz w:val="26"/>
          <w:szCs w:val="26"/>
          <w:u w:val="single"/>
        </w:rPr>
        <w:t>СТАНКИ-КАЧАЛКИ (СК)</w:t>
      </w:r>
    </w:p>
    <w:p w:rsidR="00FC001F" w:rsidRPr="00FC001F" w:rsidRDefault="00FC001F" w:rsidP="00FC001F">
      <w:pPr>
        <w:pStyle w:val="23"/>
        <w:spacing w:after="0" w:line="276" w:lineRule="auto"/>
        <w:ind w:left="-142" w:firstLine="568"/>
        <w:rPr>
          <w:rFonts w:ascii="Times New Roman" w:hAnsi="Times New Roman" w:cs="Times New Roman"/>
          <w:bCs/>
          <w:sz w:val="26"/>
          <w:szCs w:val="26"/>
        </w:rPr>
      </w:pPr>
      <w:r w:rsidRPr="00FC001F">
        <w:rPr>
          <w:rFonts w:ascii="Times New Roman" w:hAnsi="Times New Roman" w:cs="Times New Roman"/>
          <w:bCs/>
          <w:sz w:val="26"/>
          <w:szCs w:val="26"/>
        </w:rPr>
        <w:t>СК – индивидуальный балансирный механический привод ШСН. Их выпуском по стандартам (ГОСТам) 1951, 1956 и 1966 гг. В настоящее время на станки-качалки типа СК действует ГОСТ 5866-76, который предусматривает 13 типоразмеров, подробная характеристика которых приводится в справочниках.</w:t>
      </w:r>
    </w:p>
    <w:p w:rsidR="00FC001F" w:rsidRPr="00FC001F" w:rsidRDefault="00FC001F" w:rsidP="00FC001F">
      <w:pPr>
        <w:pStyle w:val="23"/>
        <w:spacing w:after="0" w:line="276" w:lineRule="auto"/>
        <w:ind w:left="-142" w:firstLine="568"/>
        <w:rPr>
          <w:rFonts w:ascii="Times New Roman" w:hAnsi="Times New Roman" w:cs="Times New Roman"/>
          <w:bCs/>
          <w:sz w:val="26"/>
          <w:szCs w:val="26"/>
        </w:rPr>
      </w:pPr>
      <w:r w:rsidRPr="00FC001F">
        <w:rPr>
          <w:rFonts w:ascii="Times New Roman" w:hAnsi="Times New Roman" w:cs="Times New Roman"/>
          <w:bCs/>
          <w:sz w:val="26"/>
          <w:szCs w:val="26"/>
        </w:rPr>
        <w:t>Шифр СК расшифровывается так:</w:t>
      </w:r>
    </w:p>
    <w:p w:rsidR="00FC001F" w:rsidRPr="00FC001F" w:rsidRDefault="00FC001F" w:rsidP="00FC001F">
      <w:pPr>
        <w:pStyle w:val="23"/>
        <w:numPr>
          <w:ilvl w:val="0"/>
          <w:numId w:val="20"/>
        </w:numPr>
        <w:tabs>
          <w:tab w:val="clear" w:pos="1373"/>
          <w:tab w:val="num" w:pos="0"/>
        </w:tabs>
        <w:spacing w:after="0" w:line="276" w:lineRule="auto"/>
        <w:ind w:left="-142" w:firstLine="568"/>
        <w:rPr>
          <w:rFonts w:ascii="Times New Roman" w:hAnsi="Times New Roman" w:cs="Times New Roman"/>
          <w:bCs/>
          <w:sz w:val="26"/>
          <w:szCs w:val="26"/>
        </w:rPr>
      </w:pPr>
      <w:r w:rsidRPr="00FC001F">
        <w:rPr>
          <w:rFonts w:ascii="Times New Roman" w:hAnsi="Times New Roman" w:cs="Times New Roman"/>
          <w:bCs/>
          <w:sz w:val="26"/>
          <w:szCs w:val="26"/>
        </w:rPr>
        <w:t>иногда шифр начинается с цифры – от 1 до 9,- которые указывают номер модели, затем, например:</w:t>
      </w:r>
    </w:p>
    <w:p w:rsidR="00FC001F" w:rsidRPr="00FC001F" w:rsidRDefault="00FC001F" w:rsidP="00FC001F">
      <w:pPr>
        <w:pStyle w:val="23"/>
        <w:spacing w:after="0" w:line="276" w:lineRule="auto"/>
        <w:ind w:left="-142" w:firstLine="568"/>
        <w:rPr>
          <w:rFonts w:ascii="Times New Roman" w:hAnsi="Times New Roman" w:cs="Times New Roman"/>
          <w:bCs/>
          <w:sz w:val="26"/>
          <w:szCs w:val="26"/>
        </w:rPr>
      </w:pPr>
      <w:r w:rsidRPr="00FC001F">
        <w:rPr>
          <w:rFonts w:ascii="Times New Roman" w:hAnsi="Times New Roman" w:cs="Times New Roman"/>
          <w:bCs/>
          <w:sz w:val="26"/>
          <w:szCs w:val="26"/>
        </w:rPr>
        <w:t>СК2-0,6-250:</w:t>
      </w:r>
    </w:p>
    <w:p w:rsidR="00FC001F" w:rsidRPr="00FC001F" w:rsidRDefault="00FC001F" w:rsidP="00FC001F">
      <w:pPr>
        <w:pStyle w:val="23"/>
        <w:spacing w:after="0" w:line="276" w:lineRule="auto"/>
        <w:ind w:left="-142" w:firstLine="568"/>
        <w:rPr>
          <w:rFonts w:ascii="Times New Roman" w:hAnsi="Times New Roman" w:cs="Times New Roman"/>
          <w:bCs/>
          <w:sz w:val="26"/>
          <w:szCs w:val="26"/>
        </w:rPr>
      </w:pPr>
      <w:r w:rsidRPr="00FC001F">
        <w:rPr>
          <w:rFonts w:ascii="Times New Roman" w:hAnsi="Times New Roman" w:cs="Times New Roman"/>
          <w:bCs/>
          <w:sz w:val="26"/>
          <w:szCs w:val="26"/>
        </w:rPr>
        <w:t>2 – наибольшая допустимая нагрузка (Р</w:t>
      </w:r>
      <w:r w:rsidRPr="00FC001F">
        <w:rPr>
          <w:rFonts w:ascii="Times New Roman" w:hAnsi="Times New Roman" w:cs="Times New Roman"/>
          <w:bCs/>
          <w:sz w:val="26"/>
          <w:szCs w:val="26"/>
          <w:vertAlign w:val="subscript"/>
          <w:lang w:val="en-US"/>
        </w:rPr>
        <w:t>max</w:t>
      </w:r>
      <w:r w:rsidRPr="00FC001F">
        <w:rPr>
          <w:rFonts w:ascii="Times New Roman" w:hAnsi="Times New Roman" w:cs="Times New Roman"/>
          <w:bCs/>
          <w:sz w:val="26"/>
          <w:szCs w:val="26"/>
        </w:rPr>
        <w:t xml:space="preserve">) на головку балансира в точке подвеса штанг, умноженная на 10 кН, в данном случае  </w:t>
      </w:r>
    </w:p>
    <w:p w:rsidR="00FC001F" w:rsidRDefault="00FC001F" w:rsidP="00FC001F">
      <w:pPr>
        <w:pStyle w:val="23"/>
        <w:spacing w:after="0"/>
        <w:ind w:firstLine="567"/>
        <w:rPr>
          <w:b/>
          <w:bCs/>
          <w:sz w:val="32"/>
          <w:szCs w:val="32"/>
        </w:rPr>
      </w:pPr>
      <w:r w:rsidRPr="00DA5348">
        <w:rPr>
          <w:b/>
          <w:bCs/>
          <w:position w:val="-38"/>
          <w:sz w:val="32"/>
          <w:szCs w:val="32"/>
        </w:rPr>
        <w:object w:dxaOrig="7900" w:dyaOrig="920">
          <v:shape id="_x0000_i1027" type="#_x0000_t75" style="width:395.25pt;height:45.75pt" o:ole="">
            <v:imagedata r:id="rId141" o:title=""/>
          </v:shape>
          <o:OLEObject Type="Embed" ProgID="Equation.3" ShapeID="_x0000_i1027" DrawAspect="Content" ObjectID="_1528050512" r:id="rId142"/>
        </w:object>
      </w:r>
    </w:p>
    <w:p w:rsidR="00FC001F" w:rsidRPr="00FC001F" w:rsidRDefault="00FC001F" w:rsidP="00FC001F">
      <w:pPr>
        <w:pStyle w:val="23"/>
        <w:spacing w:after="0" w:line="276" w:lineRule="auto"/>
        <w:ind w:firstLine="567"/>
        <w:rPr>
          <w:rFonts w:ascii="Times New Roman" w:hAnsi="Times New Roman" w:cs="Times New Roman"/>
          <w:bCs/>
          <w:sz w:val="26"/>
          <w:szCs w:val="26"/>
        </w:rPr>
      </w:pPr>
      <w:r w:rsidRPr="00FC001F">
        <w:rPr>
          <w:rFonts w:ascii="Times New Roman" w:hAnsi="Times New Roman" w:cs="Times New Roman"/>
          <w:bCs/>
          <w:sz w:val="26"/>
          <w:szCs w:val="26"/>
        </w:rPr>
        <w:lastRenderedPageBreak/>
        <w:t>0,6 – наибольшая длина хода устьевого штока (</w:t>
      </w:r>
      <w:r w:rsidRPr="00FC001F">
        <w:rPr>
          <w:rFonts w:ascii="Times New Roman" w:hAnsi="Times New Roman" w:cs="Times New Roman"/>
          <w:bCs/>
          <w:sz w:val="26"/>
          <w:szCs w:val="26"/>
          <w:lang w:val="en-US"/>
        </w:rPr>
        <w:t>S</w:t>
      </w:r>
      <w:r w:rsidRPr="00FC001F">
        <w:rPr>
          <w:rFonts w:ascii="Times New Roman" w:hAnsi="Times New Roman" w:cs="Times New Roman"/>
          <w:bCs/>
          <w:sz w:val="26"/>
          <w:szCs w:val="26"/>
          <w:vertAlign w:val="subscript"/>
        </w:rPr>
        <w:t>шт</w:t>
      </w:r>
      <w:r w:rsidRPr="00FC001F">
        <w:rPr>
          <w:rFonts w:ascii="Times New Roman" w:hAnsi="Times New Roman" w:cs="Times New Roman"/>
          <w:bCs/>
          <w:sz w:val="26"/>
          <w:szCs w:val="26"/>
        </w:rPr>
        <w:t xml:space="preserve">) в м; в данном случае </w:t>
      </w:r>
      <w:r w:rsidRPr="00FC001F">
        <w:rPr>
          <w:rFonts w:ascii="Times New Roman" w:hAnsi="Times New Roman" w:cs="Times New Roman"/>
          <w:bCs/>
          <w:sz w:val="26"/>
          <w:szCs w:val="26"/>
          <w:lang w:val="en-US"/>
        </w:rPr>
        <w:t>S</w:t>
      </w:r>
      <w:r w:rsidRPr="00FC001F">
        <w:rPr>
          <w:rFonts w:ascii="Times New Roman" w:hAnsi="Times New Roman" w:cs="Times New Roman"/>
          <w:bCs/>
          <w:sz w:val="26"/>
          <w:szCs w:val="26"/>
          <w:vertAlign w:val="subscript"/>
        </w:rPr>
        <w:t>шт</w:t>
      </w:r>
      <w:r w:rsidRPr="00FC001F">
        <w:rPr>
          <w:rFonts w:ascii="Times New Roman" w:hAnsi="Times New Roman" w:cs="Times New Roman"/>
          <w:bCs/>
          <w:sz w:val="26"/>
          <w:szCs w:val="26"/>
        </w:rPr>
        <w:t xml:space="preserve"> = 0,6 м;</w:t>
      </w:r>
    </w:p>
    <w:p w:rsidR="00FC001F" w:rsidRPr="00FC001F" w:rsidRDefault="00FC001F" w:rsidP="00FC001F">
      <w:pPr>
        <w:pStyle w:val="23"/>
        <w:spacing w:after="0" w:line="276" w:lineRule="auto"/>
        <w:ind w:firstLine="567"/>
        <w:rPr>
          <w:rFonts w:ascii="Times New Roman" w:hAnsi="Times New Roman" w:cs="Times New Roman"/>
          <w:bCs/>
          <w:sz w:val="26"/>
          <w:szCs w:val="26"/>
        </w:rPr>
      </w:pPr>
      <w:r w:rsidRPr="00FC001F">
        <w:rPr>
          <w:rFonts w:ascii="Times New Roman" w:hAnsi="Times New Roman" w:cs="Times New Roman"/>
          <w:bCs/>
          <w:sz w:val="26"/>
          <w:szCs w:val="26"/>
        </w:rPr>
        <w:t>250 – наибольший допустимый крутящий момент (М</w:t>
      </w:r>
      <w:r w:rsidRPr="00FC001F">
        <w:rPr>
          <w:rFonts w:ascii="Times New Roman" w:hAnsi="Times New Roman" w:cs="Times New Roman"/>
          <w:bCs/>
          <w:sz w:val="26"/>
          <w:szCs w:val="26"/>
          <w:vertAlign w:val="subscript"/>
        </w:rPr>
        <w:t>кр</w:t>
      </w:r>
      <w:r w:rsidRPr="00FC001F">
        <w:rPr>
          <w:rFonts w:ascii="Times New Roman" w:hAnsi="Times New Roman" w:cs="Times New Roman"/>
          <w:bCs/>
          <w:sz w:val="26"/>
          <w:szCs w:val="26"/>
          <w:vertAlign w:val="subscript"/>
          <w:lang w:val="en-US"/>
        </w:rPr>
        <w:t>max</w:t>
      </w:r>
      <w:r w:rsidRPr="00FC001F">
        <w:rPr>
          <w:rFonts w:ascii="Times New Roman" w:hAnsi="Times New Roman" w:cs="Times New Roman"/>
          <w:bCs/>
          <w:sz w:val="26"/>
          <w:szCs w:val="26"/>
        </w:rPr>
        <w:t>) на ведомом валу редуктора, умноженный на 10</w:t>
      </w:r>
      <w:r w:rsidRPr="00FC001F">
        <w:rPr>
          <w:rFonts w:ascii="Times New Roman" w:hAnsi="Times New Roman" w:cs="Times New Roman"/>
          <w:bCs/>
          <w:sz w:val="26"/>
          <w:szCs w:val="26"/>
          <w:vertAlign w:val="superscript"/>
        </w:rPr>
        <w:t>-2</w:t>
      </w:r>
      <w:r w:rsidRPr="00FC001F">
        <w:rPr>
          <w:rFonts w:ascii="Times New Roman" w:hAnsi="Times New Roman" w:cs="Times New Roman"/>
          <w:bCs/>
          <w:sz w:val="26"/>
          <w:szCs w:val="26"/>
        </w:rPr>
        <w:t xml:space="preserve"> кН</w:t>
      </w:r>
      <w:r w:rsidRPr="00FC001F">
        <w:rPr>
          <w:rFonts w:ascii="Times New Roman" w:hAnsi="Times New Roman" w:cs="Times New Roman"/>
          <w:bCs/>
          <w:sz w:val="26"/>
          <w:szCs w:val="26"/>
        </w:rPr>
        <w:sym w:font="Symbol" w:char="F0D7"/>
      </w:r>
      <w:r w:rsidRPr="00FC001F">
        <w:rPr>
          <w:rFonts w:ascii="Times New Roman" w:hAnsi="Times New Roman" w:cs="Times New Roman"/>
          <w:bCs/>
          <w:sz w:val="26"/>
          <w:szCs w:val="26"/>
        </w:rPr>
        <w:t>м; в данном случае</w:t>
      </w:r>
      <w:r w:rsidR="00DA1247">
        <w:rPr>
          <w:rFonts w:ascii="Times New Roman" w:hAnsi="Times New Roman" w:cs="Times New Roman"/>
          <w:bCs/>
          <w:sz w:val="26"/>
          <w:szCs w:val="26"/>
        </w:rPr>
        <w:t>:</w:t>
      </w:r>
    </w:p>
    <w:p w:rsidR="00FC001F" w:rsidRDefault="00DA1247" w:rsidP="00FC001F">
      <w:pPr>
        <w:pStyle w:val="23"/>
        <w:spacing w:after="0"/>
        <w:ind w:firstLine="567"/>
        <w:rPr>
          <w:b/>
          <w:bCs/>
          <w:sz w:val="32"/>
          <w:szCs w:val="32"/>
        </w:rPr>
      </w:pPr>
      <w:r w:rsidRPr="00DA1247">
        <w:rPr>
          <w:b/>
          <w:bCs/>
          <w:position w:val="-14"/>
          <w:sz w:val="40"/>
          <w:szCs w:val="40"/>
        </w:rPr>
        <w:object w:dxaOrig="3620" w:dyaOrig="400">
          <v:shape id="_x0000_i1028" type="#_x0000_t75" style="width:267.75pt;height:30pt" o:ole="">
            <v:imagedata r:id="rId143" o:title=""/>
          </v:shape>
          <o:OLEObject Type="Embed" ProgID="Equation.3" ShapeID="_x0000_i1028" DrawAspect="Content" ObjectID="_1528050513" r:id="rId144"/>
        </w:object>
      </w:r>
    </w:p>
    <w:p w:rsidR="00447F3A" w:rsidRPr="00447F3A" w:rsidRDefault="00447F3A" w:rsidP="00FC001F">
      <w:pPr>
        <w:rPr>
          <w:rFonts w:ascii="Times New Roman" w:hAnsi="Times New Roman" w:cs="Times New Roman"/>
          <w:b/>
          <w:sz w:val="26"/>
          <w:szCs w:val="26"/>
        </w:rPr>
      </w:pPr>
      <w:r w:rsidRPr="00447F3A">
        <w:rPr>
          <w:rFonts w:ascii="Times New Roman" w:hAnsi="Times New Roman" w:cs="Times New Roman"/>
          <w:b/>
          <w:sz w:val="26"/>
          <w:szCs w:val="26"/>
        </w:rPr>
        <w:t>Задание:</w:t>
      </w:r>
    </w:p>
    <w:p w:rsidR="00FC001F" w:rsidRDefault="00FC001F" w:rsidP="00FC001F">
      <w:pPr>
        <w:rPr>
          <w:rFonts w:ascii="Times New Roman" w:hAnsi="Times New Roman" w:cs="Times New Roman"/>
          <w:bCs/>
          <w:sz w:val="26"/>
          <w:szCs w:val="26"/>
        </w:rPr>
      </w:pPr>
      <w:r w:rsidRPr="001C59A3">
        <w:rPr>
          <w:rFonts w:ascii="Times New Roman" w:hAnsi="Times New Roman" w:cs="Times New Roman"/>
          <w:sz w:val="26"/>
          <w:szCs w:val="26"/>
        </w:rPr>
        <w:t xml:space="preserve">Определите </w:t>
      </w:r>
      <w:r>
        <w:rPr>
          <w:rFonts w:ascii="Times New Roman" w:hAnsi="Times New Roman" w:cs="Times New Roman"/>
          <w:bCs/>
          <w:sz w:val="26"/>
          <w:szCs w:val="26"/>
        </w:rPr>
        <w:t>наибольшую допустимую нагрузку</w:t>
      </w:r>
      <w:r w:rsidRPr="00FC001F">
        <w:rPr>
          <w:rFonts w:ascii="Times New Roman" w:hAnsi="Times New Roman" w:cs="Times New Roman"/>
          <w:bCs/>
          <w:sz w:val="26"/>
          <w:szCs w:val="26"/>
        </w:rPr>
        <w:t xml:space="preserve"> (Р</w:t>
      </w:r>
      <w:r w:rsidRPr="00FC001F">
        <w:rPr>
          <w:rFonts w:ascii="Times New Roman" w:hAnsi="Times New Roman" w:cs="Times New Roman"/>
          <w:bCs/>
          <w:sz w:val="26"/>
          <w:szCs w:val="26"/>
          <w:vertAlign w:val="subscript"/>
          <w:lang w:val="en-US"/>
        </w:rPr>
        <w:t>max</w:t>
      </w:r>
      <w:r w:rsidRPr="00FC001F">
        <w:rPr>
          <w:rFonts w:ascii="Times New Roman" w:hAnsi="Times New Roman" w:cs="Times New Roman"/>
          <w:bCs/>
          <w:sz w:val="26"/>
          <w:szCs w:val="26"/>
        </w:rPr>
        <w:t>)</w:t>
      </w:r>
      <w:r w:rsidR="00DA1247">
        <w:rPr>
          <w:rFonts w:ascii="Times New Roman" w:hAnsi="Times New Roman" w:cs="Times New Roman"/>
          <w:bCs/>
          <w:sz w:val="26"/>
          <w:szCs w:val="26"/>
        </w:rPr>
        <w:t xml:space="preserve"> в (кг)</w:t>
      </w:r>
      <w:r w:rsidRPr="00FC001F">
        <w:rPr>
          <w:rFonts w:ascii="Times New Roman" w:hAnsi="Times New Roman" w:cs="Times New Roman"/>
          <w:bCs/>
          <w:sz w:val="26"/>
          <w:szCs w:val="26"/>
        </w:rPr>
        <w:t xml:space="preserve"> на головку балансира</w:t>
      </w:r>
      <w:r>
        <w:rPr>
          <w:rFonts w:ascii="Times New Roman" w:hAnsi="Times New Roman" w:cs="Times New Roman"/>
          <w:bCs/>
          <w:sz w:val="26"/>
          <w:szCs w:val="26"/>
        </w:rPr>
        <w:t xml:space="preserve"> и </w:t>
      </w:r>
      <w:r w:rsidRPr="00FC001F">
        <w:rPr>
          <w:rFonts w:ascii="Times New Roman" w:hAnsi="Times New Roman" w:cs="Times New Roman"/>
          <w:bCs/>
          <w:sz w:val="26"/>
          <w:szCs w:val="26"/>
        </w:rPr>
        <w:t>наибольший допустимый крутящий момент (М</w:t>
      </w:r>
      <w:r w:rsidRPr="00FC001F">
        <w:rPr>
          <w:rFonts w:ascii="Times New Roman" w:hAnsi="Times New Roman" w:cs="Times New Roman"/>
          <w:bCs/>
          <w:sz w:val="26"/>
          <w:szCs w:val="26"/>
          <w:vertAlign w:val="subscript"/>
        </w:rPr>
        <w:t>кр</w:t>
      </w:r>
      <w:r w:rsidRPr="00FC001F">
        <w:rPr>
          <w:rFonts w:ascii="Times New Roman" w:hAnsi="Times New Roman" w:cs="Times New Roman"/>
          <w:bCs/>
          <w:sz w:val="26"/>
          <w:szCs w:val="26"/>
          <w:vertAlign w:val="subscript"/>
          <w:lang w:val="en-US"/>
        </w:rPr>
        <w:t>max</w:t>
      </w:r>
      <w:r w:rsidRPr="00FC001F">
        <w:rPr>
          <w:rFonts w:ascii="Times New Roman" w:hAnsi="Times New Roman" w:cs="Times New Roman"/>
          <w:bCs/>
          <w:sz w:val="26"/>
          <w:szCs w:val="26"/>
        </w:rPr>
        <w:t xml:space="preserve">) </w:t>
      </w:r>
      <w:r w:rsidR="00DA1247">
        <w:rPr>
          <w:rFonts w:ascii="Times New Roman" w:hAnsi="Times New Roman" w:cs="Times New Roman"/>
          <w:bCs/>
          <w:sz w:val="26"/>
          <w:szCs w:val="26"/>
        </w:rPr>
        <w:t xml:space="preserve">в (н×м) </w:t>
      </w:r>
      <w:r w:rsidRPr="00FC001F">
        <w:rPr>
          <w:rFonts w:ascii="Times New Roman" w:hAnsi="Times New Roman" w:cs="Times New Roman"/>
          <w:bCs/>
          <w:sz w:val="26"/>
          <w:szCs w:val="26"/>
        </w:rPr>
        <w:t>на ведомом валу редуктора</w:t>
      </w:r>
      <w:r>
        <w:rPr>
          <w:rFonts w:ascii="Times New Roman" w:hAnsi="Times New Roman" w:cs="Times New Roman"/>
          <w:bCs/>
          <w:sz w:val="26"/>
          <w:szCs w:val="26"/>
        </w:rPr>
        <w:t>. Расчет произведите согласно указанного вам преподавателем варианта.</w:t>
      </w:r>
    </w:p>
    <w:p w:rsidR="00FC001F" w:rsidRPr="00151008" w:rsidRDefault="00FC001F" w:rsidP="00FC001F">
      <w:pPr>
        <w:spacing w:after="0"/>
        <w:rPr>
          <w:rStyle w:val="af2"/>
          <w:rFonts w:ascii="Times New Roman" w:hAnsi="Times New Roman" w:cs="Times New Roman"/>
          <w:b w:val="0"/>
          <w:color w:val="000000"/>
          <w:sz w:val="26"/>
          <w:szCs w:val="26"/>
        </w:rPr>
      </w:pPr>
      <w:r w:rsidRPr="00151008">
        <w:rPr>
          <w:rFonts w:ascii="Times New Roman" w:hAnsi="Times New Roman" w:cs="Times New Roman"/>
          <w:bCs/>
          <w:sz w:val="26"/>
          <w:szCs w:val="26"/>
        </w:rPr>
        <w:t xml:space="preserve">1. </w:t>
      </w:r>
      <w:r w:rsidRPr="00151008">
        <w:rPr>
          <w:rStyle w:val="af2"/>
          <w:rFonts w:ascii="Times New Roman" w:hAnsi="Times New Roman" w:cs="Times New Roman"/>
          <w:b w:val="0"/>
          <w:color w:val="000000"/>
          <w:sz w:val="26"/>
          <w:szCs w:val="26"/>
        </w:rPr>
        <w:t>СКД</w:t>
      </w:r>
      <w:r w:rsidR="00151008">
        <w:rPr>
          <w:rStyle w:val="af2"/>
          <w:rFonts w:ascii="Times New Roman" w:hAnsi="Times New Roman" w:cs="Times New Roman"/>
          <w:b w:val="0"/>
          <w:color w:val="000000"/>
          <w:sz w:val="26"/>
          <w:szCs w:val="26"/>
        </w:rPr>
        <w:t xml:space="preserve"> </w:t>
      </w:r>
      <w:r w:rsidRPr="00151008">
        <w:rPr>
          <w:rStyle w:val="af2"/>
          <w:rFonts w:ascii="Times New Roman" w:hAnsi="Times New Roman" w:cs="Times New Roman"/>
          <w:b w:val="0"/>
          <w:color w:val="000000"/>
          <w:sz w:val="26"/>
          <w:szCs w:val="26"/>
        </w:rPr>
        <w:t>6-2,5-280</w:t>
      </w:r>
      <w:r w:rsidR="00151008" w:rsidRPr="00151008">
        <w:rPr>
          <w:rStyle w:val="af2"/>
          <w:rFonts w:ascii="Times New Roman" w:hAnsi="Times New Roman" w:cs="Times New Roman"/>
          <w:b w:val="0"/>
          <w:color w:val="000000"/>
          <w:sz w:val="26"/>
          <w:szCs w:val="26"/>
        </w:rPr>
        <w:t>0</w:t>
      </w:r>
      <w:r w:rsidRPr="00151008">
        <w:rPr>
          <w:rStyle w:val="af2"/>
          <w:rFonts w:ascii="Times New Roman" w:hAnsi="Times New Roman" w:cs="Times New Roman"/>
          <w:b w:val="0"/>
          <w:color w:val="000000"/>
          <w:sz w:val="26"/>
          <w:szCs w:val="26"/>
        </w:rPr>
        <w:t xml:space="preserve">; </w:t>
      </w:r>
    </w:p>
    <w:p w:rsidR="00FC001F" w:rsidRPr="00151008" w:rsidRDefault="00FC001F" w:rsidP="00FC001F">
      <w:pPr>
        <w:spacing w:after="0"/>
        <w:rPr>
          <w:rStyle w:val="af2"/>
          <w:rFonts w:ascii="Times New Roman" w:hAnsi="Times New Roman" w:cs="Times New Roman"/>
          <w:b w:val="0"/>
          <w:color w:val="000000"/>
          <w:sz w:val="26"/>
          <w:szCs w:val="26"/>
        </w:rPr>
      </w:pPr>
      <w:r w:rsidRPr="00151008">
        <w:rPr>
          <w:rStyle w:val="af2"/>
          <w:rFonts w:ascii="Times New Roman" w:hAnsi="Times New Roman" w:cs="Times New Roman"/>
          <w:b w:val="0"/>
          <w:color w:val="000000"/>
          <w:sz w:val="26"/>
          <w:szCs w:val="26"/>
        </w:rPr>
        <w:t>2. СКД</w:t>
      </w:r>
      <w:r w:rsidR="00151008">
        <w:rPr>
          <w:rStyle w:val="af2"/>
          <w:rFonts w:ascii="Times New Roman" w:hAnsi="Times New Roman" w:cs="Times New Roman"/>
          <w:b w:val="0"/>
          <w:color w:val="000000"/>
          <w:sz w:val="26"/>
          <w:szCs w:val="26"/>
        </w:rPr>
        <w:t xml:space="preserve"> </w:t>
      </w:r>
      <w:r w:rsidRPr="00151008">
        <w:rPr>
          <w:rStyle w:val="af2"/>
          <w:rFonts w:ascii="Times New Roman" w:hAnsi="Times New Roman" w:cs="Times New Roman"/>
          <w:b w:val="0"/>
          <w:color w:val="000000"/>
          <w:sz w:val="26"/>
          <w:szCs w:val="26"/>
        </w:rPr>
        <w:t>6-3-280</w:t>
      </w:r>
      <w:r w:rsidR="00151008" w:rsidRPr="00151008">
        <w:rPr>
          <w:rStyle w:val="af2"/>
          <w:rFonts w:ascii="Times New Roman" w:hAnsi="Times New Roman" w:cs="Times New Roman"/>
          <w:b w:val="0"/>
          <w:color w:val="000000"/>
          <w:sz w:val="26"/>
          <w:szCs w:val="26"/>
        </w:rPr>
        <w:t>0</w:t>
      </w:r>
      <w:r w:rsidRPr="00151008">
        <w:rPr>
          <w:rStyle w:val="af2"/>
          <w:rFonts w:ascii="Times New Roman" w:hAnsi="Times New Roman" w:cs="Times New Roman"/>
          <w:b w:val="0"/>
          <w:color w:val="000000"/>
          <w:sz w:val="26"/>
          <w:szCs w:val="26"/>
        </w:rPr>
        <w:t>;</w:t>
      </w:r>
    </w:p>
    <w:p w:rsidR="00151008" w:rsidRPr="00151008" w:rsidRDefault="00151008" w:rsidP="00FC001F">
      <w:pPr>
        <w:spacing w:after="0"/>
        <w:rPr>
          <w:rStyle w:val="af2"/>
          <w:rFonts w:ascii="Times New Roman" w:hAnsi="Times New Roman" w:cs="Times New Roman"/>
          <w:b w:val="0"/>
          <w:color w:val="333333"/>
          <w:sz w:val="26"/>
          <w:szCs w:val="26"/>
        </w:rPr>
      </w:pPr>
      <w:r w:rsidRPr="00151008">
        <w:rPr>
          <w:rStyle w:val="af2"/>
          <w:rFonts w:ascii="Times New Roman" w:hAnsi="Times New Roman" w:cs="Times New Roman"/>
          <w:b w:val="0"/>
          <w:color w:val="000000"/>
          <w:sz w:val="26"/>
          <w:szCs w:val="26"/>
        </w:rPr>
        <w:t xml:space="preserve">3. </w:t>
      </w:r>
      <w:r w:rsidRPr="00151008">
        <w:rPr>
          <w:rStyle w:val="af2"/>
          <w:rFonts w:ascii="Times New Roman" w:hAnsi="Times New Roman" w:cs="Times New Roman"/>
          <w:b w:val="0"/>
          <w:color w:val="333333"/>
          <w:sz w:val="26"/>
          <w:szCs w:val="26"/>
        </w:rPr>
        <w:t>СКД 8-3-4000;</w:t>
      </w:r>
    </w:p>
    <w:p w:rsidR="00151008" w:rsidRPr="00151008" w:rsidRDefault="00151008" w:rsidP="00FC001F">
      <w:pPr>
        <w:spacing w:after="0"/>
        <w:rPr>
          <w:rStyle w:val="af2"/>
          <w:rFonts w:ascii="Times New Roman" w:hAnsi="Times New Roman" w:cs="Times New Roman"/>
          <w:b w:val="0"/>
          <w:color w:val="333333"/>
          <w:sz w:val="26"/>
          <w:szCs w:val="26"/>
        </w:rPr>
      </w:pPr>
      <w:r w:rsidRPr="00151008">
        <w:rPr>
          <w:rStyle w:val="af2"/>
          <w:rFonts w:ascii="Times New Roman" w:hAnsi="Times New Roman" w:cs="Times New Roman"/>
          <w:b w:val="0"/>
          <w:color w:val="333333"/>
          <w:sz w:val="26"/>
          <w:szCs w:val="26"/>
        </w:rPr>
        <w:t>4. СКД 8-3-5500;</w:t>
      </w:r>
    </w:p>
    <w:p w:rsidR="00151008" w:rsidRPr="00151008" w:rsidRDefault="00151008" w:rsidP="00FC001F">
      <w:pPr>
        <w:spacing w:after="0"/>
        <w:rPr>
          <w:rStyle w:val="af2"/>
          <w:rFonts w:ascii="Times New Roman" w:hAnsi="Times New Roman" w:cs="Times New Roman"/>
          <w:b w:val="0"/>
          <w:color w:val="333333"/>
          <w:sz w:val="26"/>
          <w:szCs w:val="26"/>
        </w:rPr>
      </w:pPr>
      <w:r w:rsidRPr="00151008">
        <w:rPr>
          <w:rStyle w:val="af2"/>
          <w:rFonts w:ascii="Times New Roman" w:hAnsi="Times New Roman" w:cs="Times New Roman"/>
          <w:b w:val="0"/>
          <w:color w:val="333333"/>
          <w:sz w:val="26"/>
          <w:szCs w:val="26"/>
        </w:rPr>
        <w:t>5. СКД 10-3,5-5600;</w:t>
      </w:r>
    </w:p>
    <w:p w:rsidR="00151008" w:rsidRPr="00151008" w:rsidRDefault="00151008" w:rsidP="00FC001F">
      <w:pPr>
        <w:spacing w:after="0"/>
        <w:rPr>
          <w:rStyle w:val="af2"/>
          <w:rFonts w:ascii="Times New Roman" w:hAnsi="Times New Roman" w:cs="Times New Roman"/>
          <w:b w:val="0"/>
          <w:color w:val="333333"/>
          <w:sz w:val="26"/>
          <w:szCs w:val="26"/>
        </w:rPr>
      </w:pPr>
      <w:r w:rsidRPr="00151008">
        <w:rPr>
          <w:rStyle w:val="af2"/>
          <w:rFonts w:ascii="Times New Roman" w:hAnsi="Times New Roman" w:cs="Times New Roman"/>
          <w:b w:val="0"/>
          <w:color w:val="333333"/>
          <w:sz w:val="26"/>
          <w:szCs w:val="26"/>
        </w:rPr>
        <w:t>6. СК 8-3-4000;</w:t>
      </w:r>
    </w:p>
    <w:p w:rsidR="00151008" w:rsidRPr="00151008" w:rsidRDefault="00151008" w:rsidP="00FC001F">
      <w:pPr>
        <w:spacing w:after="0"/>
        <w:rPr>
          <w:rFonts w:ascii="Times New Roman" w:hAnsi="Times New Roman" w:cs="Times New Roman"/>
          <w:color w:val="333333"/>
          <w:sz w:val="26"/>
          <w:szCs w:val="26"/>
          <w:shd w:val="clear" w:color="auto" w:fill="FFFFFF"/>
        </w:rPr>
      </w:pPr>
      <w:r w:rsidRPr="00151008">
        <w:rPr>
          <w:rStyle w:val="af2"/>
          <w:rFonts w:ascii="Times New Roman" w:hAnsi="Times New Roman" w:cs="Times New Roman"/>
          <w:b w:val="0"/>
          <w:color w:val="333333"/>
          <w:sz w:val="26"/>
          <w:szCs w:val="26"/>
        </w:rPr>
        <w:t xml:space="preserve">7. </w:t>
      </w:r>
      <w:r w:rsidRPr="00151008">
        <w:rPr>
          <w:rFonts w:ascii="Times New Roman" w:hAnsi="Times New Roman" w:cs="Times New Roman"/>
          <w:color w:val="333333"/>
          <w:sz w:val="26"/>
          <w:szCs w:val="26"/>
          <w:shd w:val="clear" w:color="auto" w:fill="FFFFFF"/>
        </w:rPr>
        <w:t>СКД</w:t>
      </w:r>
      <w:r>
        <w:rPr>
          <w:rFonts w:ascii="Times New Roman" w:hAnsi="Times New Roman" w:cs="Times New Roman"/>
          <w:color w:val="333333"/>
          <w:sz w:val="26"/>
          <w:szCs w:val="26"/>
          <w:shd w:val="clear" w:color="auto" w:fill="FFFFFF"/>
        </w:rPr>
        <w:t xml:space="preserve"> </w:t>
      </w:r>
      <w:r w:rsidRPr="00151008">
        <w:rPr>
          <w:rFonts w:ascii="Times New Roman" w:hAnsi="Times New Roman" w:cs="Times New Roman"/>
          <w:color w:val="333333"/>
          <w:sz w:val="26"/>
          <w:szCs w:val="26"/>
          <w:shd w:val="clear" w:color="auto" w:fill="FFFFFF"/>
        </w:rPr>
        <w:t>3 — 1.5-710;</w:t>
      </w:r>
    </w:p>
    <w:p w:rsidR="00151008" w:rsidRPr="00151008" w:rsidRDefault="00151008" w:rsidP="00FC001F">
      <w:pPr>
        <w:spacing w:after="0"/>
        <w:rPr>
          <w:rFonts w:ascii="Times New Roman" w:hAnsi="Times New Roman" w:cs="Times New Roman"/>
          <w:color w:val="333333"/>
          <w:sz w:val="26"/>
          <w:szCs w:val="26"/>
          <w:shd w:val="clear" w:color="auto" w:fill="FFFFFF"/>
        </w:rPr>
      </w:pPr>
      <w:r w:rsidRPr="00151008">
        <w:rPr>
          <w:rFonts w:ascii="Times New Roman" w:hAnsi="Times New Roman" w:cs="Times New Roman"/>
          <w:color w:val="333333"/>
          <w:sz w:val="26"/>
          <w:szCs w:val="26"/>
          <w:shd w:val="clear" w:color="auto" w:fill="FFFFFF"/>
        </w:rPr>
        <w:t>8. СКД</w:t>
      </w:r>
      <w:r>
        <w:rPr>
          <w:rFonts w:ascii="Times New Roman" w:hAnsi="Times New Roman" w:cs="Times New Roman"/>
          <w:color w:val="333333"/>
          <w:sz w:val="26"/>
          <w:szCs w:val="26"/>
          <w:shd w:val="clear" w:color="auto" w:fill="FFFFFF"/>
        </w:rPr>
        <w:t xml:space="preserve"> </w:t>
      </w:r>
      <w:r w:rsidRPr="00151008">
        <w:rPr>
          <w:rFonts w:ascii="Times New Roman" w:hAnsi="Times New Roman" w:cs="Times New Roman"/>
          <w:color w:val="333333"/>
          <w:sz w:val="26"/>
          <w:szCs w:val="26"/>
          <w:shd w:val="clear" w:color="auto" w:fill="FFFFFF"/>
        </w:rPr>
        <w:t>4 — 21-1400;</w:t>
      </w:r>
    </w:p>
    <w:p w:rsidR="00151008" w:rsidRPr="00151008" w:rsidRDefault="00151008" w:rsidP="00FC001F">
      <w:pPr>
        <w:spacing w:after="0"/>
        <w:rPr>
          <w:rFonts w:ascii="Times New Roman" w:hAnsi="Times New Roman" w:cs="Times New Roman"/>
          <w:color w:val="333333"/>
          <w:sz w:val="26"/>
          <w:szCs w:val="26"/>
          <w:shd w:val="clear" w:color="auto" w:fill="FFFFFF"/>
        </w:rPr>
      </w:pPr>
      <w:r w:rsidRPr="00151008">
        <w:rPr>
          <w:rFonts w:ascii="Times New Roman" w:hAnsi="Times New Roman" w:cs="Times New Roman"/>
          <w:color w:val="333333"/>
          <w:sz w:val="26"/>
          <w:szCs w:val="26"/>
          <w:shd w:val="clear" w:color="auto" w:fill="FFFFFF"/>
        </w:rPr>
        <w:t>9. СКД</w:t>
      </w:r>
      <w:r>
        <w:rPr>
          <w:rFonts w:ascii="Times New Roman" w:hAnsi="Times New Roman" w:cs="Times New Roman"/>
          <w:color w:val="333333"/>
          <w:sz w:val="26"/>
          <w:szCs w:val="26"/>
          <w:shd w:val="clear" w:color="auto" w:fill="FFFFFF"/>
        </w:rPr>
        <w:t xml:space="preserve"> </w:t>
      </w:r>
      <w:r w:rsidRPr="00151008">
        <w:rPr>
          <w:rFonts w:ascii="Times New Roman" w:hAnsi="Times New Roman" w:cs="Times New Roman"/>
          <w:color w:val="333333"/>
          <w:sz w:val="26"/>
          <w:szCs w:val="26"/>
          <w:shd w:val="clear" w:color="auto" w:fill="FFFFFF"/>
        </w:rPr>
        <w:t>6 — 25-2800;</w:t>
      </w:r>
    </w:p>
    <w:p w:rsidR="00151008" w:rsidRDefault="00151008" w:rsidP="00FC001F">
      <w:pPr>
        <w:spacing w:after="0"/>
        <w:rPr>
          <w:rFonts w:ascii="Times New Roman" w:hAnsi="Times New Roman" w:cs="Times New Roman"/>
          <w:color w:val="333333"/>
          <w:sz w:val="26"/>
          <w:szCs w:val="26"/>
          <w:shd w:val="clear" w:color="auto" w:fill="FFFFFF"/>
        </w:rPr>
      </w:pPr>
      <w:r w:rsidRPr="00151008">
        <w:rPr>
          <w:rFonts w:ascii="Times New Roman" w:hAnsi="Times New Roman" w:cs="Times New Roman"/>
          <w:color w:val="333333"/>
          <w:sz w:val="26"/>
          <w:szCs w:val="26"/>
          <w:shd w:val="clear" w:color="auto" w:fill="FFFFFF"/>
        </w:rPr>
        <w:t>10. СКД</w:t>
      </w:r>
      <w:r>
        <w:rPr>
          <w:rFonts w:ascii="Times New Roman" w:hAnsi="Times New Roman" w:cs="Times New Roman"/>
          <w:color w:val="333333"/>
          <w:sz w:val="26"/>
          <w:szCs w:val="26"/>
          <w:shd w:val="clear" w:color="auto" w:fill="FFFFFF"/>
        </w:rPr>
        <w:t xml:space="preserve"> </w:t>
      </w:r>
      <w:r w:rsidRPr="00151008">
        <w:rPr>
          <w:rFonts w:ascii="Times New Roman" w:hAnsi="Times New Roman" w:cs="Times New Roman"/>
          <w:color w:val="333333"/>
          <w:sz w:val="26"/>
          <w:szCs w:val="26"/>
          <w:shd w:val="clear" w:color="auto" w:fill="FFFFFF"/>
        </w:rPr>
        <w:t>8 — 3.0-4000.</w:t>
      </w:r>
    </w:p>
    <w:p w:rsidR="00DA1247" w:rsidRPr="00151008" w:rsidRDefault="00DA1247" w:rsidP="00FC001F">
      <w:pPr>
        <w:spacing w:after="0"/>
        <w:rPr>
          <w:rFonts w:ascii="Times New Roman" w:hAnsi="Times New Roman" w:cs="Times New Roman"/>
          <w:sz w:val="26"/>
          <w:szCs w:val="26"/>
        </w:rPr>
      </w:pPr>
    </w:p>
    <w:p w:rsidR="00DA1247" w:rsidRPr="00DA1247" w:rsidRDefault="00DA1247" w:rsidP="00CB3102">
      <w:pPr>
        <w:pStyle w:val="1"/>
      </w:pPr>
      <w:bookmarkStart w:id="61" w:name="_Toc374137620"/>
      <w:r w:rsidRPr="00DA1247">
        <w:t>Приложение 4</w:t>
      </w:r>
      <w:bookmarkEnd w:id="61"/>
    </w:p>
    <w:p w:rsidR="00954D58" w:rsidRDefault="00FC6990" w:rsidP="00FC001F">
      <w:pPr>
        <w:widowControl w:val="0"/>
        <w:tabs>
          <w:tab w:val="num" w:pos="993"/>
        </w:tabs>
        <w:autoSpaceDE w:val="0"/>
        <w:autoSpaceDN w:val="0"/>
        <w:adjustRightInd w:val="0"/>
        <w:spacing w:after="0" w:line="240" w:lineRule="auto"/>
        <w:ind w:left="-142" w:firstLine="709"/>
        <w:jc w:val="both"/>
        <w:rPr>
          <w:rFonts w:ascii="Times New Roman" w:hAnsi="Times New Roman" w:cs="Times New Roman"/>
          <w:bCs/>
          <w:sz w:val="26"/>
          <w:szCs w:val="26"/>
        </w:rPr>
      </w:pPr>
      <w:r>
        <w:rPr>
          <w:rFonts w:ascii="Times New Roman" w:hAnsi="Times New Roman" w:cs="Times New Roman"/>
          <w:sz w:val="26"/>
          <w:szCs w:val="26"/>
        </w:rPr>
        <w:t>Что означает условное</w:t>
      </w:r>
      <w:r w:rsidR="00FC2874" w:rsidRPr="00B03141">
        <w:rPr>
          <w:rFonts w:ascii="Times New Roman" w:hAnsi="Times New Roman" w:cs="Times New Roman"/>
          <w:sz w:val="26"/>
          <w:szCs w:val="26"/>
        </w:rPr>
        <w:t xml:space="preserve"> обозначения установки</w:t>
      </w:r>
      <w:r>
        <w:rPr>
          <w:rFonts w:ascii="Times New Roman" w:hAnsi="Times New Roman" w:cs="Times New Roman"/>
          <w:sz w:val="26"/>
          <w:szCs w:val="26"/>
        </w:rPr>
        <w:t xml:space="preserve"> УЭЦН?</w:t>
      </w:r>
      <w:r w:rsidR="00BD65D3" w:rsidRPr="00BD65D3">
        <w:rPr>
          <w:rFonts w:ascii="Times New Roman" w:hAnsi="Times New Roman" w:cs="Times New Roman"/>
          <w:bCs/>
          <w:sz w:val="26"/>
          <w:szCs w:val="26"/>
        </w:rPr>
        <w:t xml:space="preserve"> </w:t>
      </w:r>
      <w:r w:rsidR="00BD65D3">
        <w:rPr>
          <w:rFonts w:ascii="Times New Roman" w:hAnsi="Times New Roman" w:cs="Times New Roman"/>
          <w:bCs/>
          <w:sz w:val="26"/>
          <w:szCs w:val="26"/>
        </w:rPr>
        <w:t>Укажите данные согласно указанного вам преподавателем варианта.</w:t>
      </w:r>
    </w:p>
    <w:p w:rsidR="00F923E8" w:rsidRDefault="00F923E8" w:rsidP="00FC001F">
      <w:pPr>
        <w:widowControl w:val="0"/>
        <w:tabs>
          <w:tab w:val="num" w:pos="993"/>
        </w:tabs>
        <w:autoSpaceDE w:val="0"/>
        <w:autoSpaceDN w:val="0"/>
        <w:adjustRightInd w:val="0"/>
        <w:spacing w:after="0" w:line="240" w:lineRule="auto"/>
        <w:ind w:left="-142" w:firstLine="709"/>
        <w:jc w:val="both"/>
        <w:rPr>
          <w:rFonts w:ascii="Times New Roman" w:hAnsi="Times New Roman" w:cs="Times New Roman"/>
          <w:sz w:val="26"/>
          <w:szCs w:val="26"/>
        </w:rPr>
      </w:pPr>
    </w:p>
    <w:p w:rsidR="00540237" w:rsidRPr="00F923E8" w:rsidRDefault="00F923E8" w:rsidP="00546FD5">
      <w:pPr>
        <w:pStyle w:val="af3"/>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napToGrid w:val="0"/>
          <w:sz w:val="26"/>
          <w:szCs w:val="26"/>
        </w:rPr>
      </w:pPr>
      <w:r w:rsidRPr="00F923E8">
        <w:rPr>
          <w:rFonts w:ascii="Times New Roman" w:eastAsia="Calibri" w:hAnsi="Times New Roman" w:cs="Times New Roman"/>
          <w:snapToGrid w:val="0"/>
          <w:sz w:val="26"/>
          <w:szCs w:val="26"/>
        </w:rPr>
        <w:t>УЭЦНМ5-50-1300</w:t>
      </w:r>
      <w:r w:rsidRPr="00F923E8">
        <w:rPr>
          <w:rFonts w:ascii="Times New Roman" w:hAnsi="Times New Roman" w:cs="Times New Roman"/>
          <w:snapToGrid w:val="0"/>
          <w:sz w:val="26"/>
          <w:szCs w:val="26"/>
        </w:rPr>
        <w:t>;</w:t>
      </w:r>
    </w:p>
    <w:p w:rsidR="00F923E8" w:rsidRPr="00F923E8" w:rsidRDefault="00F923E8" w:rsidP="00546FD5">
      <w:pPr>
        <w:pStyle w:val="af3"/>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napToGrid w:val="0"/>
          <w:sz w:val="26"/>
          <w:szCs w:val="26"/>
        </w:rPr>
      </w:pPr>
      <w:r w:rsidRPr="00F923E8">
        <w:rPr>
          <w:rFonts w:ascii="Times New Roman" w:eastAsia="Calibri" w:hAnsi="Times New Roman" w:cs="Times New Roman"/>
          <w:snapToGrid w:val="0"/>
          <w:sz w:val="26"/>
          <w:szCs w:val="26"/>
        </w:rPr>
        <w:t>УЭЦНМ5-50-1700</w:t>
      </w:r>
      <w:r w:rsidRPr="00F923E8">
        <w:rPr>
          <w:rFonts w:ascii="Times New Roman" w:hAnsi="Times New Roman" w:cs="Times New Roman"/>
          <w:snapToGrid w:val="0"/>
          <w:sz w:val="26"/>
          <w:szCs w:val="26"/>
        </w:rPr>
        <w:t>;</w:t>
      </w:r>
    </w:p>
    <w:p w:rsidR="00F923E8" w:rsidRPr="00F923E8" w:rsidRDefault="00F923E8" w:rsidP="00546FD5">
      <w:pPr>
        <w:pStyle w:val="af3"/>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napToGrid w:val="0"/>
          <w:sz w:val="26"/>
          <w:szCs w:val="26"/>
        </w:rPr>
      </w:pPr>
      <w:r w:rsidRPr="00F923E8">
        <w:rPr>
          <w:rFonts w:ascii="Times New Roman" w:eastAsia="Calibri" w:hAnsi="Times New Roman" w:cs="Times New Roman"/>
          <w:snapToGrid w:val="0"/>
          <w:sz w:val="26"/>
          <w:szCs w:val="26"/>
        </w:rPr>
        <w:t>УЭЦНМК5-80-1200</w:t>
      </w:r>
      <w:r w:rsidRPr="00F923E8">
        <w:rPr>
          <w:rFonts w:ascii="Times New Roman" w:hAnsi="Times New Roman" w:cs="Times New Roman"/>
          <w:snapToGrid w:val="0"/>
          <w:sz w:val="26"/>
          <w:szCs w:val="26"/>
        </w:rPr>
        <w:t>;</w:t>
      </w:r>
    </w:p>
    <w:p w:rsidR="00F923E8" w:rsidRPr="00F923E8" w:rsidRDefault="00F923E8" w:rsidP="00546FD5">
      <w:pPr>
        <w:pStyle w:val="af3"/>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napToGrid w:val="0"/>
          <w:sz w:val="26"/>
          <w:szCs w:val="26"/>
        </w:rPr>
      </w:pPr>
      <w:r w:rsidRPr="00F923E8">
        <w:rPr>
          <w:rFonts w:ascii="Times New Roman" w:eastAsia="Calibri" w:hAnsi="Times New Roman" w:cs="Times New Roman"/>
          <w:snapToGrid w:val="0"/>
          <w:sz w:val="26"/>
          <w:szCs w:val="26"/>
        </w:rPr>
        <w:t>УЭЦНМ5-80-1800</w:t>
      </w:r>
      <w:r w:rsidRPr="00F923E8">
        <w:rPr>
          <w:rFonts w:ascii="Times New Roman" w:hAnsi="Times New Roman" w:cs="Times New Roman"/>
          <w:snapToGrid w:val="0"/>
          <w:sz w:val="26"/>
          <w:szCs w:val="26"/>
        </w:rPr>
        <w:t>;</w:t>
      </w:r>
    </w:p>
    <w:p w:rsidR="00F923E8" w:rsidRPr="00F923E8" w:rsidRDefault="00F923E8" w:rsidP="00546FD5">
      <w:pPr>
        <w:pStyle w:val="af3"/>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napToGrid w:val="0"/>
          <w:sz w:val="26"/>
          <w:szCs w:val="26"/>
        </w:rPr>
      </w:pPr>
      <w:r w:rsidRPr="00F923E8">
        <w:rPr>
          <w:rFonts w:ascii="Times New Roman" w:eastAsia="Calibri" w:hAnsi="Times New Roman" w:cs="Times New Roman"/>
          <w:snapToGrid w:val="0"/>
          <w:sz w:val="26"/>
          <w:szCs w:val="26"/>
        </w:rPr>
        <w:t>УЭЦНМ5-125-1000</w:t>
      </w:r>
      <w:r w:rsidRPr="00F923E8">
        <w:rPr>
          <w:rFonts w:ascii="Times New Roman" w:hAnsi="Times New Roman" w:cs="Times New Roman"/>
          <w:snapToGrid w:val="0"/>
          <w:sz w:val="26"/>
          <w:szCs w:val="26"/>
        </w:rPr>
        <w:t>;</w:t>
      </w:r>
    </w:p>
    <w:p w:rsidR="00F923E8" w:rsidRPr="00F923E8" w:rsidRDefault="00F923E8" w:rsidP="00546FD5">
      <w:pPr>
        <w:pStyle w:val="af3"/>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napToGrid w:val="0"/>
          <w:sz w:val="26"/>
          <w:szCs w:val="26"/>
        </w:rPr>
      </w:pPr>
      <w:r w:rsidRPr="00F923E8">
        <w:rPr>
          <w:rFonts w:ascii="Times New Roman" w:eastAsia="Calibri" w:hAnsi="Times New Roman" w:cs="Times New Roman"/>
          <w:snapToGrid w:val="0"/>
          <w:sz w:val="26"/>
          <w:szCs w:val="26"/>
        </w:rPr>
        <w:t>УЭЦНМ5-125-1200</w:t>
      </w:r>
      <w:r w:rsidRPr="00F923E8">
        <w:rPr>
          <w:rFonts w:ascii="Times New Roman" w:hAnsi="Times New Roman" w:cs="Times New Roman"/>
          <w:snapToGrid w:val="0"/>
          <w:sz w:val="26"/>
          <w:szCs w:val="26"/>
        </w:rPr>
        <w:t>;</w:t>
      </w:r>
    </w:p>
    <w:p w:rsidR="00F923E8" w:rsidRPr="00F923E8" w:rsidRDefault="00F923E8" w:rsidP="00546FD5">
      <w:pPr>
        <w:pStyle w:val="af3"/>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napToGrid w:val="0"/>
          <w:sz w:val="26"/>
          <w:szCs w:val="26"/>
        </w:rPr>
      </w:pPr>
      <w:r w:rsidRPr="00F923E8">
        <w:rPr>
          <w:rFonts w:ascii="Times New Roman" w:eastAsia="Calibri" w:hAnsi="Times New Roman" w:cs="Times New Roman"/>
          <w:snapToGrid w:val="0"/>
          <w:sz w:val="26"/>
          <w:szCs w:val="26"/>
        </w:rPr>
        <w:t>УЭЦНМ5-125-1300</w:t>
      </w:r>
      <w:r w:rsidRPr="00F923E8">
        <w:rPr>
          <w:rFonts w:ascii="Times New Roman" w:hAnsi="Times New Roman" w:cs="Times New Roman"/>
          <w:snapToGrid w:val="0"/>
          <w:sz w:val="26"/>
          <w:szCs w:val="26"/>
        </w:rPr>
        <w:t>;</w:t>
      </w:r>
    </w:p>
    <w:p w:rsidR="00F923E8" w:rsidRPr="00F923E8" w:rsidRDefault="00F923E8" w:rsidP="00546FD5">
      <w:pPr>
        <w:pStyle w:val="af3"/>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napToGrid w:val="0"/>
          <w:sz w:val="26"/>
          <w:szCs w:val="26"/>
        </w:rPr>
      </w:pPr>
      <w:r w:rsidRPr="00F923E8">
        <w:rPr>
          <w:rFonts w:ascii="Times New Roman" w:eastAsia="Calibri" w:hAnsi="Times New Roman" w:cs="Times New Roman"/>
          <w:snapToGrid w:val="0"/>
          <w:sz w:val="26"/>
          <w:szCs w:val="26"/>
        </w:rPr>
        <w:t>УЭЦН</w:t>
      </w:r>
      <w:r w:rsidRPr="00F923E8">
        <w:rPr>
          <w:rFonts w:ascii="Times New Roman" w:eastAsia="Calibri" w:hAnsi="Times New Roman" w:cs="Times New Roman"/>
          <w:snapToGrid w:val="0"/>
          <w:sz w:val="26"/>
          <w:szCs w:val="26"/>
          <w:lang w:val="en-US"/>
        </w:rPr>
        <w:t>MK</w:t>
      </w:r>
      <w:r w:rsidRPr="00F923E8">
        <w:rPr>
          <w:rFonts w:ascii="Times New Roman" w:eastAsia="Calibri" w:hAnsi="Times New Roman" w:cs="Times New Roman"/>
          <w:snapToGrid w:val="0"/>
          <w:sz w:val="26"/>
          <w:szCs w:val="26"/>
        </w:rPr>
        <w:t>5-125-1800</w:t>
      </w:r>
      <w:r w:rsidRPr="00F923E8">
        <w:rPr>
          <w:rFonts w:ascii="Times New Roman" w:hAnsi="Times New Roman" w:cs="Times New Roman"/>
          <w:snapToGrid w:val="0"/>
          <w:sz w:val="26"/>
          <w:szCs w:val="26"/>
        </w:rPr>
        <w:t>;</w:t>
      </w:r>
    </w:p>
    <w:p w:rsidR="00F923E8" w:rsidRPr="00F923E8" w:rsidRDefault="00F923E8" w:rsidP="00546FD5">
      <w:pPr>
        <w:pStyle w:val="af3"/>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napToGrid w:val="0"/>
          <w:sz w:val="26"/>
          <w:szCs w:val="26"/>
        </w:rPr>
      </w:pPr>
      <w:r w:rsidRPr="00F923E8">
        <w:rPr>
          <w:rFonts w:ascii="Times New Roman" w:eastAsia="Calibri" w:hAnsi="Times New Roman" w:cs="Times New Roman"/>
          <w:snapToGrid w:val="0"/>
          <w:sz w:val="26"/>
          <w:szCs w:val="26"/>
        </w:rPr>
        <w:t>УЭЦНМ5-200-1000</w:t>
      </w:r>
      <w:r w:rsidRPr="00F923E8">
        <w:rPr>
          <w:rFonts w:ascii="Times New Roman" w:hAnsi="Times New Roman" w:cs="Times New Roman"/>
          <w:snapToGrid w:val="0"/>
          <w:sz w:val="26"/>
          <w:szCs w:val="26"/>
        </w:rPr>
        <w:t>;</w:t>
      </w:r>
    </w:p>
    <w:p w:rsidR="00F923E8" w:rsidRPr="00447F3A" w:rsidRDefault="00F923E8" w:rsidP="00546FD5">
      <w:pPr>
        <w:pStyle w:val="af3"/>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hanging="436"/>
        <w:jc w:val="both"/>
        <w:rPr>
          <w:rFonts w:ascii="Times New Roman" w:eastAsia="Times New Roman" w:hAnsi="Times New Roman" w:cs="Times New Roman"/>
          <w:color w:val="202020"/>
          <w:sz w:val="26"/>
          <w:szCs w:val="26"/>
          <w:lang w:eastAsia="ru-RU"/>
        </w:rPr>
      </w:pPr>
      <w:r w:rsidRPr="00F923E8">
        <w:rPr>
          <w:rFonts w:ascii="Times New Roman" w:eastAsia="Calibri" w:hAnsi="Times New Roman" w:cs="Times New Roman"/>
          <w:snapToGrid w:val="0"/>
          <w:sz w:val="26"/>
          <w:szCs w:val="26"/>
          <w:lang w:val="en-US"/>
        </w:rPr>
        <w:t>УЭЦНM5A-250-1000</w:t>
      </w:r>
      <w:r w:rsidRPr="00F923E8">
        <w:rPr>
          <w:rFonts w:ascii="Times New Roman" w:hAnsi="Times New Roman" w:cs="Times New Roman"/>
          <w:snapToGrid w:val="0"/>
          <w:sz w:val="26"/>
          <w:szCs w:val="26"/>
        </w:rPr>
        <w:t>.</w:t>
      </w:r>
    </w:p>
    <w:p w:rsidR="00447F3A" w:rsidRPr="00F923E8" w:rsidRDefault="00447F3A" w:rsidP="00447F3A">
      <w:pPr>
        <w:pStyle w:val="af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tLeast"/>
        <w:jc w:val="both"/>
        <w:rPr>
          <w:rFonts w:ascii="Times New Roman" w:eastAsia="Times New Roman" w:hAnsi="Times New Roman" w:cs="Times New Roman"/>
          <w:color w:val="202020"/>
          <w:sz w:val="26"/>
          <w:szCs w:val="26"/>
          <w:lang w:eastAsia="ru-RU"/>
        </w:rPr>
      </w:pPr>
    </w:p>
    <w:p w:rsidR="00BD65D3" w:rsidRPr="00BD65D3" w:rsidRDefault="00BD65D3" w:rsidP="00BD6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tLeast"/>
        <w:jc w:val="both"/>
        <w:rPr>
          <w:rFonts w:ascii="Arial" w:eastAsia="Times New Roman" w:hAnsi="Arial" w:cs="Arial"/>
          <w:color w:val="202020"/>
          <w:sz w:val="20"/>
          <w:szCs w:val="20"/>
          <w:lang w:eastAsia="ru-RU"/>
        </w:rPr>
      </w:pPr>
    </w:p>
    <w:p w:rsidR="00447F3A" w:rsidRDefault="00447F3A" w:rsidP="00CB3102">
      <w:pPr>
        <w:pStyle w:val="1"/>
      </w:pPr>
      <w:bookmarkStart w:id="62" w:name="_Toc374137621"/>
      <w:r>
        <w:lastRenderedPageBreak/>
        <w:t>Приложение 5</w:t>
      </w:r>
      <w:bookmarkEnd w:id="62"/>
    </w:p>
    <w:p w:rsidR="00546FD5" w:rsidRPr="00546FD5" w:rsidRDefault="00546FD5" w:rsidP="00546FD5"/>
    <w:p w:rsidR="00FC6990" w:rsidRDefault="00447F3A" w:rsidP="00FC001F">
      <w:pPr>
        <w:widowControl w:val="0"/>
        <w:tabs>
          <w:tab w:val="num" w:pos="993"/>
        </w:tabs>
        <w:autoSpaceDE w:val="0"/>
        <w:autoSpaceDN w:val="0"/>
        <w:adjustRightInd w:val="0"/>
        <w:spacing w:after="0" w:line="240" w:lineRule="auto"/>
        <w:ind w:left="-142" w:firstLine="709"/>
        <w:jc w:val="both"/>
        <w:rPr>
          <w:rFonts w:ascii="Times New Roman" w:hAnsi="Times New Roman" w:cs="Times New Roman"/>
          <w:bCs/>
          <w:sz w:val="26"/>
          <w:szCs w:val="26"/>
        </w:rPr>
      </w:pPr>
      <w:r>
        <w:rPr>
          <w:rFonts w:ascii="Times New Roman" w:hAnsi="Times New Roman" w:cs="Times New Roman"/>
          <w:sz w:val="26"/>
          <w:szCs w:val="26"/>
        </w:rPr>
        <w:t>Определите кретерий Рейнольдса, воспользовавшись формулами приведенными в теоретическо</w:t>
      </w:r>
      <w:r w:rsidR="00FE73EE">
        <w:rPr>
          <w:rFonts w:ascii="Times New Roman" w:hAnsi="Times New Roman" w:cs="Times New Roman"/>
          <w:sz w:val="26"/>
          <w:szCs w:val="26"/>
        </w:rPr>
        <w:t>й части самостоятельной работы 5</w:t>
      </w:r>
      <w:r>
        <w:rPr>
          <w:rFonts w:ascii="Times New Roman" w:hAnsi="Times New Roman" w:cs="Times New Roman"/>
          <w:sz w:val="26"/>
          <w:szCs w:val="26"/>
        </w:rPr>
        <w:t>.</w:t>
      </w:r>
      <w:r w:rsidRPr="00447F3A">
        <w:rPr>
          <w:rFonts w:ascii="Times New Roman" w:hAnsi="Times New Roman" w:cs="Times New Roman"/>
          <w:bCs/>
          <w:sz w:val="26"/>
          <w:szCs w:val="26"/>
        </w:rPr>
        <w:t xml:space="preserve"> </w:t>
      </w:r>
      <w:r>
        <w:rPr>
          <w:rFonts w:ascii="Times New Roman" w:hAnsi="Times New Roman" w:cs="Times New Roman"/>
          <w:bCs/>
          <w:sz w:val="26"/>
          <w:szCs w:val="26"/>
        </w:rPr>
        <w:t>Расчет произведите согласно данных указанного вам преподавателем варианта.</w:t>
      </w:r>
    </w:p>
    <w:tbl>
      <w:tblPr>
        <w:tblStyle w:val="af6"/>
        <w:tblW w:w="0" w:type="auto"/>
        <w:tblInd w:w="-142" w:type="dxa"/>
        <w:tblLook w:val="04A0"/>
      </w:tblPr>
      <w:tblGrid>
        <w:gridCol w:w="1620"/>
        <w:gridCol w:w="806"/>
        <w:gridCol w:w="806"/>
        <w:gridCol w:w="810"/>
        <w:gridCol w:w="810"/>
        <w:gridCol w:w="810"/>
        <w:gridCol w:w="810"/>
        <w:gridCol w:w="810"/>
        <w:gridCol w:w="810"/>
        <w:gridCol w:w="810"/>
        <w:gridCol w:w="811"/>
      </w:tblGrid>
      <w:tr w:rsidR="00933018" w:rsidTr="00933018">
        <w:tc>
          <w:tcPr>
            <w:tcW w:w="1463" w:type="dxa"/>
            <w:vMerge w:val="restart"/>
            <w:vAlign w:val="center"/>
          </w:tcPr>
          <w:p w:rsidR="00933018"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Параметры</w:t>
            </w:r>
          </w:p>
        </w:tc>
        <w:tc>
          <w:tcPr>
            <w:tcW w:w="8250" w:type="dxa"/>
            <w:gridSpan w:val="10"/>
          </w:tcPr>
          <w:p w:rsidR="00933018" w:rsidRDefault="00933018" w:rsidP="00C841FE">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Вариант</w:t>
            </w:r>
          </w:p>
        </w:tc>
      </w:tr>
      <w:tr w:rsidR="00933018" w:rsidTr="00C841FE">
        <w:tc>
          <w:tcPr>
            <w:tcW w:w="1463" w:type="dxa"/>
            <w:vMerge/>
          </w:tcPr>
          <w:p w:rsidR="00933018" w:rsidRDefault="00933018" w:rsidP="00FC001F">
            <w:pPr>
              <w:widowControl w:val="0"/>
              <w:tabs>
                <w:tab w:val="num" w:pos="993"/>
              </w:tabs>
              <w:autoSpaceDE w:val="0"/>
              <w:autoSpaceDN w:val="0"/>
              <w:adjustRightInd w:val="0"/>
              <w:jc w:val="both"/>
              <w:rPr>
                <w:rFonts w:ascii="Times New Roman" w:hAnsi="Times New Roman" w:cs="Times New Roman"/>
                <w:sz w:val="26"/>
                <w:szCs w:val="26"/>
              </w:rPr>
            </w:pPr>
          </w:p>
        </w:tc>
        <w:tc>
          <w:tcPr>
            <w:tcW w:w="824" w:type="dxa"/>
          </w:tcPr>
          <w:p w:rsidR="00933018" w:rsidRDefault="00933018" w:rsidP="00C841FE">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825" w:type="dxa"/>
          </w:tcPr>
          <w:p w:rsidR="00933018" w:rsidRDefault="00933018" w:rsidP="00C841FE">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825" w:type="dxa"/>
          </w:tcPr>
          <w:p w:rsidR="00933018" w:rsidRDefault="00933018" w:rsidP="00C841FE">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825" w:type="dxa"/>
          </w:tcPr>
          <w:p w:rsidR="00933018" w:rsidRDefault="00933018" w:rsidP="00C841FE">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825" w:type="dxa"/>
          </w:tcPr>
          <w:p w:rsidR="00933018" w:rsidRDefault="00933018" w:rsidP="00C841FE">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5</w:t>
            </w:r>
          </w:p>
        </w:tc>
        <w:tc>
          <w:tcPr>
            <w:tcW w:w="825" w:type="dxa"/>
          </w:tcPr>
          <w:p w:rsidR="00933018" w:rsidRDefault="00933018" w:rsidP="00C841FE">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6</w:t>
            </w:r>
          </w:p>
        </w:tc>
        <w:tc>
          <w:tcPr>
            <w:tcW w:w="825" w:type="dxa"/>
          </w:tcPr>
          <w:p w:rsidR="00933018" w:rsidRDefault="00933018" w:rsidP="00C841FE">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7</w:t>
            </w:r>
          </w:p>
        </w:tc>
        <w:tc>
          <w:tcPr>
            <w:tcW w:w="825" w:type="dxa"/>
          </w:tcPr>
          <w:p w:rsidR="00933018" w:rsidRDefault="00933018" w:rsidP="00C841FE">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8</w:t>
            </w:r>
          </w:p>
        </w:tc>
        <w:tc>
          <w:tcPr>
            <w:tcW w:w="825" w:type="dxa"/>
          </w:tcPr>
          <w:p w:rsidR="00933018" w:rsidRDefault="00933018" w:rsidP="00C841FE">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9</w:t>
            </w:r>
          </w:p>
        </w:tc>
        <w:tc>
          <w:tcPr>
            <w:tcW w:w="826" w:type="dxa"/>
          </w:tcPr>
          <w:p w:rsidR="00933018" w:rsidRDefault="00933018" w:rsidP="00C841FE">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10</w:t>
            </w:r>
          </w:p>
        </w:tc>
      </w:tr>
      <w:tr w:rsidR="00933018" w:rsidTr="00933018">
        <w:tc>
          <w:tcPr>
            <w:tcW w:w="1463" w:type="dxa"/>
          </w:tcPr>
          <w:p w:rsidR="00C841FE" w:rsidRPr="00933018" w:rsidRDefault="00933018" w:rsidP="00FC001F">
            <w:pPr>
              <w:widowControl w:val="0"/>
              <w:tabs>
                <w:tab w:val="num" w:pos="993"/>
              </w:tabs>
              <w:autoSpaceDE w:val="0"/>
              <w:autoSpaceDN w:val="0"/>
              <w:adjustRightInd w:val="0"/>
              <w:jc w:val="both"/>
              <w:rPr>
                <w:rFonts w:ascii="Times New Roman" w:hAnsi="Times New Roman" w:cs="Times New Roman"/>
                <w:sz w:val="20"/>
                <w:szCs w:val="20"/>
              </w:rPr>
            </w:pPr>
            <w:r w:rsidRPr="00933018">
              <w:rPr>
                <w:rFonts w:ascii="Times New Roman" w:hAnsi="Times New Roman" w:cs="Times New Roman"/>
                <w:sz w:val="20"/>
                <w:szCs w:val="20"/>
              </w:rPr>
              <w:t>Скорость течения потока</w:t>
            </w:r>
            <w:r>
              <w:rPr>
                <w:rFonts w:ascii="Times New Roman" w:hAnsi="Times New Roman" w:cs="Times New Roman"/>
                <w:sz w:val="20"/>
                <w:szCs w:val="20"/>
              </w:rPr>
              <w:t xml:space="preserve"> </w:t>
            </w:r>
            <w:r w:rsidRPr="00933018">
              <w:rPr>
                <w:rFonts w:ascii="Times New Roman" w:hAnsi="Times New Roman" w:cs="Times New Roman"/>
                <w:sz w:val="20"/>
                <w:szCs w:val="20"/>
              </w:rPr>
              <w:t>- м/с</w:t>
            </w:r>
          </w:p>
        </w:tc>
        <w:tc>
          <w:tcPr>
            <w:tcW w:w="824" w:type="dxa"/>
            <w:vAlign w:val="center"/>
          </w:tcPr>
          <w:p w:rsidR="00C841FE"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0,4</w:t>
            </w:r>
          </w:p>
        </w:tc>
        <w:tc>
          <w:tcPr>
            <w:tcW w:w="825" w:type="dxa"/>
            <w:vAlign w:val="center"/>
          </w:tcPr>
          <w:p w:rsidR="00C841FE"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0,5</w:t>
            </w:r>
          </w:p>
        </w:tc>
        <w:tc>
          <w:tcPr>
            <w:tcW w:w="825" w:type="dxa"/>
            <w:vAlign w:val="center"/>
          </w:tcPr>
          <w:p w:rsidR="00C841FE"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0,6</w:t>
            </w:r>
          </w:p>
        </w:tc>
        <w:tc>
          <w:tcPr>
            <w:tcW w:w="825" w:type="dxa"/>
            <w:vAlign w:val="center"/>
          </w:tcPr>
          <w:p w:rsidR="00C841FE"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0,7</w:t>
            </w:r>
          </w:p>
        </w:tc>
        <w:tc>
          <w:tcPr>
            <w:tcW w:w="825" w:type="dxa"/>
            <w:vAlign w:val="center"/>
          </w:tcPr>
          <w:p w:rsidR="00C841FE"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0,8</w:t>
            </w:r>
          </w:p>
        </w:tc>
        <w:tc>
          <w:tcPr>
            <w:tcW w:w="825" w:type="dxa"/>
            <w:vAlign w:val="center"/>
          </w:tcPr>
          <w:p w:rsidR="00C841FE"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0,9</w:t>
            </w:r>
          </w:p>
        </w:tc>
        <w:tc>
          <w:tcPr>
            <w:tcW w:w="825" w:type="dxa"/>
            <w:vAlign w:val="center"/>
          </w:tcPr>
          <w:p w:rsidR="00C841FE"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0,3</w:t>
            </w:r>
          </w:p>
        </w:tc>
        <w:tc>
          <w:tcPr>
            <w:tcW w:w="825" w:type="dxa"/>
            <w:vAlign w:val="center"/>
          </w:tcPr>
          <w:p w:rsidR="00C841FE"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1,1</w:t>
            </w:r>
          </w:p>
        </w:tc>
        <w:tc>
          <w:tcPr>
            <w:tcW w:w="825" w:type="dxa"/>
            <w:vAlign w:val="center"/>
          </w:tcPr>
          <w:p w:rsidR="00C841FE"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1,2</w:t>
            </w:r>
          </w:p>
        </w:tc>
        <w:tc>
          <w:tcPr>
            <w:tcW w:w="826" w:type="dxa"/>
            <w:vAlign w:val="center"/>
          </w:tcPr>
          <w:p w:rsidR="00C841FE"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1,2</w:t>
            </w:r>
          </w:p>
        </w:tc>
      </w:tr>
      <w:tr w:rsidR="00933018" w:rsidTr="00933018">
        <w:tc>
          <w:tcPr>
            <w:tcW w:w="1463" w:type="dxa"/>
          </w:tcPr>
          <w:p w:rsidR="00C841FE" w:rsidRPr="00933018" w:rsidRDefault="00933018" w:rsidP="00FC001F">
            <w:pPr>
              <w:widowControl w:val="0"/>
              <w:tabs>
                <w:tab w:val="num" w:pos="993"/>
              </w:tabs>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rPr>
              <w:t>Кинематическая вязкость рабочей жидкости – м</w:t>
            </w:r>
            <w:r>
              <w:rPr>
                <w:rFonts w:ascii="Times New Roman" w:hAnsi="Times New Roman" w:cs="Times New Roman"/>
                <w:sz w:val="20"/>
                <w:szCs w:val="20"/>
                <w:vertAlign w:val="superscript"/>
              </w:rPr>
              <w:t>2</w:t>
            </w:r>
            <w:r>
              <w:rPr>
                <w:rFonts w:ascii="Times New Roman" w:hAnsi="Times New Roman" w:cs="Times New Roman"/>
                <w:sz w:val="20"/>
                <w:szCs w:val="20"/>
              </w:rPr>
              <w:t>/с</w:t>
            </w:r>
          </w:p>
        </w:tc>
        <w:tc>
          <w:tcPr>
            <w:tcW w:w="824" w:type="dxa"/>
            <w:vAlign w:val="center"/>
          </w:tcPr>
          <w:p w:rsidR="00C841FE" w:rsidRPr="00933018" w:rsidRDefault="00933018" w:rsidP="00933018">
            <w:pPr>
              <w:widowControl w:val="0"/>
              <w:tabs>
                <w:tab w:val="num" w:pos="993"/>
              </w:tabs>
              <w:autoSpaceDE w:val="0"/>
              <w:autoSpaceDN w:val="0"/>
              <w:adjustRightInd w:val="0"/>
              <w:jc w:val="center"/>
              <w:rPr>
                <w:rFonts w:ascii="Times New Roman" w:hAnsi="Times New Roman" w:cs="Times New Roman"/>
                <w:sz w:val="20"/>
                <w:szCs w:val="20"/>
                <w:vertAlign w:val="superscript"/>
              </w:rPr>
            </w:pPr>
            <w:r>
              <w:rPr>
                <w:rFonts w:ascii="Times New Roman" w:hAnsi="Times New Roman" w:cs="Times New Roman"/>
                <w:sz w:val="20"/>
                <w:szCs w:val="20"/>
              </w:rPr>
              <w:t>6</w:t>
            </w:r>
            <w:r w:rsidRPr="00933018">
              <w:rPr>
                <w:rFonts w:ascii="Times New Roman" w:hAnsi="Times New Roman" w:cs="Times New Roman"/>
                <w:sz w:val="20"/>
                <w:szCs w:val="20"/>
              </w:rPr>
              <w:t>∙ 10</w:t>
            </w:r>
            <w:r>
              <w:rPr>
                <w:rFonts w:ascii="Times New Roman" w:hAnsi="Times New Roman" w:cs="Times New Roman"/>
                <w:sz w:val="20"/>
                <w:szCs w:val="20"/>
                <w:vertAlign w:val="superscript"/>
              </w:rPr>
              <w:t>-4</w:t>
            </w:r>
          </w:p>
        </w:tc>
        <w:tc>
          <w:tcPr>
            <w:tcW w:w="825" w:type="dxa"/>
            <w:vAlign w:val="center"/>
          </w:tcPr>
          <w:p w:rsidR="00C841FE" w:rsidRPr="00933018" w:rsidRDefault="00933018" w:rsidP="00933018">
            <w:pPr>
              <w:widowControl w:val="0"/>
              <w:tabs>
                <w:tab w:val="num" w:pos="993"/>
              </w:tabs>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7</w:t>
            </w:r>
            <w:r w:rsidRPr="00933018">
              <w:rPr>
                <w:rFonts w:ascii="Times New Roman" w:hAnsi="Times New Roman" w:cs="Times New Roman"/>
                <w:sz w:val="20"/>
                <w:szCs w:val="20"/>
              </w:rPr>
              <w:t>∙ 10</w:t>
            </w:r>
            <w:r>
              <w:rPr>
                <w:rFonts w:ascii="Times New Roman" w:hAnsi="Times New Roman" w:cs="Times New Roman"/>
                <w:sz w:val="20"/>
                <w:szCs w:val="20"/>
                <w:vertAlign w:val="superscript"/>
              </w:rPr>
              <w:t>-4</w:t>
            </w:r>
          </w:p>
        </w:tc>
        <w:tc>
          <w:tcPr>
            <w:tcW w:w="825" w:type="dxa"/>
            <w:vAlign w:val="center"/>
          </w:tcPr>
          <w:p w:rsidR="00C841FE" w:rsidRPr="00933018" w:rsidRDefault="00933018" w:rsidP="00933018">
            <w:pPr>
              <w:widowControl w:val="0"/>
              <w:tabs>
                <w:tab w:val="num" w:pos="993"/>
              </w:tabs>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9</w:t>
            </w:r>
            <w:r w:rsidRPr="00933018">
              <w:rPr>
                <w:rFonts w:ascii="Times New Roman" w:hAnsi="Times New Roman" w:cs="Times New Roman"/>
                <w:sz w:val="20"/>
                <w:szCs w:val="20"/>
              </w:rPr>
              <w:t>∙ 10</w:t>
            </w:r>
            <w:r>
              <w:rPr>
                <w:rFonts w:ascii="Times New Roman" w:hAnsi="Times New Roman" w:cs="Times New Roman"/>
                <w:sz w:val="20"/>
                <w:szCs w:val="20"/>
                <w:vertAlign w:val="superscript"/>
              </w:rPr>
              <w:t>-4</w:t>
            </w:r>
          </w:p>
        </w:tc>
        <w:tc>
          <w:tcPr>
            <w:tcW w:w="825" w:type="dxa"/>
            <w:vAlign w:val="center"/>
          </w:tcPr>
          <w:p w:rsidR="00C841FE" w:rsidRPr="00933018" w:rsidRDefault="00933018" w:rsidP="00933018">
            <w:pPr>
              <w:widowControl w:val="0"/>
              <w:tabs>
                <w:tab w:val="num" w:pos="993"/>
              </w:tabs>
              <w:autoSpaceDE w:val="0"/>
              <w:autoSpaceDN w:val="0"/>
              <w:adjustRightInd w:val="0"/>
              <w:jc w:val="center"/>
              <w:rPr>
                <w:rFonts w:ascii="Times New Roman" w:hAnsi="Times New Roman" w:cs="Times New Roman"/>
                <w:sz w:val="20"/>
                <w:szCs w:val="20"/>
              </w:rPr>
            </w:pPr>
            <w:r w:rsidRPr="00933018">
              <w:rPr>
                <w:rFonts w:ascii="Times New Roman" w:hAnsi="Times New Roman" w:cs="Times New Roman"/>
                <w:sz w:val="20"/>
                <w:szCs w:val="20"/>
              </w:rPr>
              <w:t>1∙ 10</w:t>
            </w:r>
            <w:r>
              <w:rPr>
                <w:rFonts w:ascii="Times New Roman" w:hAnsi="Times New Roman" w:cs="Times New Roman"/>
                <w:sz w:val="20"/>
                <w:szCs w:val="20"/>
                <w:vertAlign w:val="superscript"/>
              </w:rPr>
              <w:t>-5</w:t>
            </w:r>
          </w:p>
        </w:tc>
        <w:tc>
          <w:tcPr>
            <w:tcW w:w="825" w:type="dxa"/>
            <w:vAlign w:val="center"/>
          </w:tcPr>
          <w:p w:rsidR="00C841FE" w:rsidRPr="00933018" w:rsidRDefault="00933018" w:rsidP="00933018">
            <w:pPr>
              <w:widowControl w:val="0"/>
              <w:tabs>
                <w:tab w:val="num" w:pos="993"/>
              </w:tabs>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w:t>
            </w:r>
            <w:r w:rsidRPr="00933018">
              <w:rPr>
                <w:rFonts w:ascii="Times New Roman" w:hAnsi="Times New Roman" w:cs="Times New Roman"/>
                <w:sz w:val="20"/>
                <w:szCs w:val="20"/>
              </w:rPr>
              <w:t>∙ 10</w:t>
            </w:r>
            <w:r>
              <w:rPr>
                <w:rFonts w:ascii="Times New Roman" w:hAnsi="Times New Roman" w:cs="Times New Roman"/>
                <w:sz w:val="20"/>
                <w:szCs w:val="20"/>
                <w:vertAlign w:val="superscript"/>
              </w:rPr>
              <w:t>-5</w:t>
            </w:r>
          </w:p>
        </w:tc>
        <w:tc>
          <w:tcPr>
            <w:tcW w:w="825" w:type="dxa"/>
            <w:vAlign w:val="center"/>
          </w:tcPr>
          <w:p w:rsidR="00C841FE" w:rsidRPr="00933018" w:rsidRDefault="00933018" w:rsidP="00933018">
            <w:pPr>
              <w:widowControl w:val="0"/>
              <w:tabs>
                <w:tab w:val="num" w:pos="993"/>
              </w:tabs>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4</w:t>
            </w:r>
            <w:r w:rsidRPr="00933018">
              <w:rPr>
                <w:rFonts w:ascii="Times New Roman" w:hAnsi="Times New Roman" w:cs="Times New Roman"/>
                <w:sz w:val="20"/>
                <w:szCs w:val="20"/>
              </w:rPr>
              <w:t>∙ 10</w:t>
            </w:r>
            <w:r>
              <w:rPr>
                <w:rFonts w:ascii="Times New Roman" w:hAnsi="Times New Roman" w:cs="Times New Roman"/>
                <w:sz w:val="20"/>
                <w:szCs w:val="20"/>
                <w:vertAlign w:val="superscript"/>
              </w:rPr>
              <w:t>-5</w:t>
            </w:r>
          </w:p>
        </w:tc>
        <w:tc>
          <w:tcPr>
            <w:tcW w:w="825" w:type="dxa"/>
            <w:vAlign w:val="center"/>
          </w:tcPr>
          <w:p w:rsidR="00C841FE" w:rsidRPr="00933018" w:rsidRDefault="00933018" w:rsidP="00933018">
            <w:pPr>
              <w:widowControl w:val="0"/>
              <w:tabs>
                <w:tab w:val="num" w:pos="993"/>
              </w:tabs>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5</w:t>
            </w:r>
            <w:r w:rsidRPr="00933018">
              <w:rPr>
                <w:rFonts w:ascii="Times New Roman" w:hAnsi="Times New Roman" w:cs="Times New Roman"/>
                <w:sz w:val="20"/>
                <w:szCs w:val="20"/>
              </w:rPr>
              <w:t>∙ 10</w:t>
            </w:r>
            <w:r>
              <w:rPr>
                <w:rFonts w:ascii="Times New Roman" w:hAnsi="Times New Roman" w:cs="Times New Roman"/>
                <w:sz w:val="20"/>
                <w:szCs w:val="20"/>
                <w:vertAlign w:val="superscript"/>
              </w:rPr>
              <w:t>-5</w:t>
            </w:r>
          </w:p>
        </w:tc>
        <w:tc>
          <w:tcPr>
            <w:tcW w:w="825" w:type="dxa"/>
            <w:vAlign w:val="center"/>
          </w:tcPr>
          <w:p w:rsidR="00C841FE" w:rsidRPr="00933018" w:rsidRDefault="00933018" w:rsidP="00933018">
            <w:pPr>
              <w:widowControl w:val="0"/>
              <w:tabs>
                <w:tab w:val="num" w:pos="993"/>
              </w:tabs>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6</w:t>
            </w:r>
            <w:r w:rsidRPr="00933018">
              <w:rPr>
                <w:rFonts w:ascii="Times New Roman" w:hAnsi="Times New Roman" w:cs="Times New Roman"/>
                <w:sz w:val="20"/>
                <w:szCs w:val="20"/>
              </w:rPr>
              <w:t>∙ 10</w:t>
            </w:r>
            <w:r>
              <w:rPr>
                <w:rFonts w:ascii="Times New Roman" w:hAnsi="Times New Roman" w:cs="Times New Roman"/>
                <w:sz w:val="20"/>
                <w:szCs w:val="20"/>
                <w:vertAlign w:val="superscript"/>
              </w:rPr>
              <w:t>-5</w:t>
            </w:r>
          </w:p>
        </w:tc>
        <w:tc>
          <w:tcPr>
            <w:tcW w:w="825" w:type="dxa"/>
            <w:vAlign w:val="center"/>
          </w:tcPr>
          <w:p w:rsidR="00C841FE" w:rsidRPr="00933018" w:rsidRDefault="00933018" w:rsidP="00933018">
            <w:pPr>
              <w:widowControl w:val="0"/>
              <w:tabs>
                <w:tab w:val="num" w:pos="993"/>
              </w:tabs>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7</w:t>
            </w:r>
            <w:r w:rsidRPr="00933018">
              <w:rPr>
                <w:rFonts w:ascii="Times New Roman" w:hAnsi="Times New Roman" w:cs="Times New Roman"/>
                <w:sz w:val="20"/>
                <w:szCs w:val="20"/>
              </w:rPr>
              <w:t>∙ 10</w:t>
            </w:r>
            <w:r>
              <w:rPr>
                <w:rFonts w:ascii="Times New Roman" w:hAnsi="Times New Roman" w:cs="Times New Roman"/>
                <w:sz w:val="20"/>
                <w:szCs w:val="20"/>
                <w:vertAlign w:val="superscript"/>
              </w:rPr>
              <w:t>-4</w:t>
            </w:r>
          </w:p>
        </w:tc>
        <w:tc>
          <w:tcPr>
            <w:tcW w:w="826" w:type="dxa"/>
            <w:vAlign w:val="center"/>
          </w:tcPr>
          <w:p w:rsidR="00C841FE" w:rsidRPr="00933018" w:rsidRDefault="00933018" w:rsidP="00933018">
            <w:pPr>
              <w:widowControl w:val="0"/>
              <w:tabs>
                <w:tab w:val="num" w:pos="993"/>
              </w:tabs>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8</w:t>
            </w:r>
            <w:r w:rsidRPr="00933018">
              <w:rPr>
                <w:rFonts w:ascii="Times New Roman" w:hAnsi="Times New Roman" w:cs="Times New Roman"/>
                <w:sz w:val="20"/>
                <w:szCs w:val="20"/>
              </w:rPr>
              <w:t>∙ 10</w:t>
            </w:r>
            <w:r>
              <w:rPr>
                <w:rFonts w:ascii="Times New Roman" w:hAnsi="Times New Roman" w:cs="Times New Roman"/>
                <w:sz w:val="20"/>
                <w:szCs w:val="20"/>
                <w:vertAlign w:val="superscript"/>
              </w:rPr>
              <w:t>-4</w:t>
            </w:r>
          </w:p>
        </w:tc>
      </w:tr>
      <w:tr w:rsidR="00933018" w:rsidTr="00933018">
        <w:tc>
          <w:tcPr>
            <w:tcW w:w="1463" w:type="dxa"/>
          </w:tcPr>
          <w:p w:rsidR="00933018" w:rsidRDefault="00933018" w:rsidP="00FC001F">
            <w:pPr>
              <w:widowControl w:val="0"/>
              <w:tabs>
                <w:tab w:val="num" w:pos="993"/>
              </w:tabs>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rPr>
              <w:t>Диаметр водовода (сечение круглое) - мм</w:t>
            </w:r>
          </w:p>
        </w:tc>
        <w:tc>
          <w:tcPr>
            <w:tcW w:w="824" w:type="dxa"/>
            <w:vAlign w:val="center"/>
          </w:tcPr>
          <w:p w:rsidR="00933018"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50</w:t>
            </w:r>
          </w:p>
        </w:tc>
        <w:tc>
          <w:tcPr>
            <w:tcW w:w="825" w:type="dxa"/>
            <w:vAlign w:val="center"/>
          </w:tcPr>
          <w:p w:rsidR="00933018"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70</w:t>
            </w:r>
          </w:p>
        </w:tc>
        <w:tc>
          <w:tcPr>
            <w:tcW w:w="825" w:type="dxa"/>
            <w:vAlign w:val="center"/>
          </w:tcPr>
          <w:p w:rsidR="00933018"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100</w:t>
            </w:r>
          </w:p>
        </w:tc>
        <w:tc>
          <w:tcPr>
            <w:tcW w:w="825" w:type="dxa"/>
            <w:vAlign w:val="center"/>
          </w:tcPr>
          <w:p w:rsidR="00933018"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150</w:t>
            </w:r>
          </w:p>
        </w:tc>
        <w:tc>
          <w:tcPr>
            <w:tcW w:w="825" w:type="dxa"/>
            <w:vAlign w:val="center"/>
          </w:tcPr>
          <w:p w:rsidR="00933018"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175</w:t>
            </w:r>
          </w:p>
        </w:tc>
        <w:tc>
          <w:tcPr>
            <w:tcW w:w="825" w:type="dxa"/>
            <w:vAlign w:val="center"/>
          </w:tcPr>
          <w:p w:rsidR="00933018"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200</w:t>
            </w:r>
          </w:p>
        </w:tc>
        <w:tc>
          <w:tcPr>
            <w:tcW w:w="825" w:type="dxa"/>
            <w:vAlign w:val="center"/>
          </w:tcPr>
          <w:p w:rsidR="00933018"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250</w:t>
            </w:r>
          </w:p>
        </w:tc>
        <w:tc>
          <w:tcPr>
            <w:tcW w:w="825" w:type="dxa"/>
            <w:vAlign w:val="center"/>
          </w:tcPr>
          <w:p w:rsidR="00933018"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300</w:t>
            </w:r>
          </w:p>
        </w:tc>
        <w:tc>
          <w:tcPr>
            <w:tcW w:w="825" w:type="dxa"/>
            <w:vAlign w:val="center"/>
          </w:tcPr>
          <w:p w:rsidR="00933018"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350</w:t>
            </w:r>
          </w:p>
        </w:tc>
        <w:tc>
          <w:tcPr>
            <w:tcW w:w="826" w:type="dxa"/>
            <w:vAlign w:val="center"/>
          </w:tcPr>
          <w:p w:rsidR="00933018" w:rsidRDefault="00933018" w:rsidP="00933018">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400</w:t>
            </w:r>
          </w:p>
        </w:tc>
      </w:tr>
    </w:tbl>
    <w:p w:rsidR="00447F3A" w:rsidRDefault="00447F3A" w:rsidP="00FC001F">
      <w:pPr>
        <w:widowControl w:val="0"/>
        <w:tabs>
          <w:tab w:val="num" w:pos="993"/>
        </w:tabs>
        <w:autoSpaceDE w:val="0"/>
        <w:autoSpaceDN w:val="0"/>
        <w:adjustRightInd w:val="0"/>
        <w:spacing w:after="0" w:line="240" w:lineRule="auto"/>
        <w:ind w:left="-142" w:firstLine="709"/>
        <w:jc w:val="both"/>
        <w:rPr>
          <w:rFonts w:ascii="Times New Roman" w:hAnsi="Times New Roman" w:cs="Times New Roman"/>
          <w:sz w:val="26"/>
          <w:szCs w:val="26"/>
        </w:rPr>
      </w:pPr>
    </w:p>
    <w:p w:rsidR="00241408" w:rsidRDefault="00241408" w:rsidP="00FC001F">
      <w:pPr>
        <w:widowControl w:val="0"/>
        <w:tabs>
          <w:tab w:val="num" w:pos="993"/>
        </w:tabs>
        <w:autoSpaceDE w:val="0"/>
        <w:autoSpaceDN w:val="0"/>
        <w:adjustRightInd w:val="0"/>
        <w:spacing w:after="0" w:line="240" w:lineRule="auto"/>
        <w:ind w:left="-142" w:firstLine="709"/>
        <w:jc w:val="both"/>
        <w:rPr>
          <w:rFonts w:ascii="Times New Roman" w:hAnsi="Times New Roman" w:cs="Times New Roman"/>
          <w:sz w:val="26"/>
          <w:szCs w:val="26"/>
        </w:rPr>
      </w:pPr>
    </w:p>
    <w:p w:rsidR="00241408" w:rsidRDefault="00241408" w:rsidP="00CB3102">
      <w:pPr>
        <w:pStyle w:val="1"/>
      </w:pPr>
      <w:bookmarkStart w:id="63" w:name="_Toc374137622"/>
      <w:r w:rsidRPr="00241408">
        <w:t>Приложение 6</w:t>
      </w:r>
      <w:bookmarkEnd w:id="63"/>
    </w:p>
    <w:p w:rsidR="00546FD5" w:rsidRPr="00546FD5" w:rsidRDefault="00546FD5" w:rsidP="00546FD5"/>
    <w:p w:rsidR="00570100" w:rsidRPr="00AF0AB5" w:rsidRDefault="00570100" w:rsidP="00570100">
      <w:pPr>
        <w:widowControl w:val="0"/>
        <w:autoSpaceDE w:val="0"/>
        <w:autoSpaceDN w:val="0"/>
        <w:adjustRightInd w:val="0"/>
        <w:spacing w:after="0" w:line="360" w:lineRule="auto"/>
        <w:jc w:val="both"/>
        <w:rPr>
          <w:rFonts w:ascii="Times New Roman" w:hAnsi="Times New Roman" w:cs="Times New Roman"/>
          <w:sz w:val="26"/>
          <w:szCs w:val="26"/>
        </w:rPr>
      </w:pPr>
      <w:r>
        <w:rPr>
          <w:rFonts w:ascii="Times New Roman" w:hAnsi="Times New Roman" w:cs="Times New Roman"/>
          <w:sz w:val="26"/>
          <w:szCs w:val="26"/>
        </w:rPr>
        <w:t>Определите д</w:t>
      </w:r>
      <w:r w:rsidRPr="00AF0AB5">
        <w:rPr>
          <w:rFonts w:ascii="Times New Roman" w:hAnsi="Times New Roman" w:cs="Times New Roman"/>
          <w:sz w:val="26"/>
          <w:szCs w:val="26"/>
        </w:rPr>
        <w:t>опустимое внутренне</w:t>
      </w:r>
      <w:r>
        <w:rPr>
          <w:rFonts w:ascii="Times New Roman" w:hAnsi="Times New Roman" w:cs="Times New Roman"/>
          <w:sz w:val="26"/>
          <w:szCs w:val="26"/>
        </w:rPr>
        <w:t>е</w:t>
      </w:r>
      <w:r w:rsidRPr="00570100">
        <w:rPr>
          <w:rFonts w:ascii="Times New Roman" w:hAnsi="Times New Roman" w:cs="Times New Roman"/>
          <w:sz w:val="26"/>
          <w:szCs w:val="26"/>
        </w:rPr>
        <w:t xml:space="preserve"> </w:t>
      </w:r>
      <w:r w:rsidRPr="00AF0AB5">
        <w:rPr>
          <w:rFonts w:ascii="Times New Roman" w:hAnsi="Times New Roman" w:cs="Times New Roman"/>
          <w:sz w:val="26"/>
          <w:szCs w:val="26"/>
        </w:rPr>
        <w:t>давление</w:t>
      </w:r>
      <w:r>
        <w:rPr>
          <w:rFonts w:ascii="Times New Roman" w:hAnsi="Times New Roman" w:cs="Times New Roman"/>
          <w:sz w:val="26"/>
          <w:szCs w:val="26"/>
        </w:rPr>
        <w:t xml:space="preserve"> в трубопроводе</w:t>
      </w:r>
      <w:r w:rsidRPr="00AF0AB5">
        <w:rPr>
          <w:rFonts w:ascii="Times New Roman" w:hAnsi="Times New Roman" w:cs="Times New Roman"/>
          <w:sz w:val="26"/>
          <w:szCs w:val="26"/>
        </w:rPr>
        <w:t xml:space="preserve"> по формуле Барлоу:</w:t>
      </w:r>
    </w:p>
    <w:p w:rsidR="00570100" w:rsidRPr="00AF0AB5" w:rsidRDefault="00570100" w:rsidP="00570100">
      <w:pPr>
        <w:widowControl w:val="0"/>
        <w:autoSpaceDE w:val="0"/>
        <w:autoSpaceDN w:val="0"/>
        <w:adjustRightInd w:val="0"/>
        <w:spacing w:after="0" w:line="360" w:lineRule="auto"/>
        <w:ind w:left="-142" w:firstLine="142"/>
        <w:jc w:val="both"/>
        <w:rPr>
          <w:rFonts w:ascii="Times New Roman" w:hAnsi="Times New Roman" w:cs="Times New Roman"/>
          <w:sz w:val="26"/>
          <w:szCs w:val="26"/>
        </w:rPr>
      </w:pPr>
      <w:r w:rsidRPr="00570100">
        <w:rPr>
          <w:rFonts w:ascii="Times New Roman" w:hAnsi="Times New Roman" w:cs="Times New Roman"/>
          <w:b/>
          <w:bCs/>
          <w:sz w:val="28"/>
          <w:szCs w:val="28"/>
        </w:rPr>
        <w:t>Р</w:t>
      </w:r>
      <w:r w:rsidRPr="00570100">
        <w:rPr>
          <w:rFonts w:ascii="Times New Roman" w:hAnsi="Times New Roman" w:cs="Times New Roman"/>
          <w:b/>
          <w:bCs/>
          <w:sz w:val="28"/>
          <w:szCs w:val="28"/>
          <w:vertAlign w:val="subscript"/>
        </w:rPr>
        <w:t>доп</w:t>
      </w:r>
      <w:r w:rsidRPr="00570100">
        <w:rPr>
          <w:rFonts w:ascii="Times New Roman" w:hAnsi="Times New Roman" w:cs="Times New Roman"/>
          <w:b/>
          <w:bCs/>
          <w:sz w:val="28"/>
          <w:szCs w:val="28"/>
        </w:rPr>
        <w:t xml:space="preserve"> = (2</w:t>
      </w:r>
      <w:r>
        <w:rPr>
          <w:rFonts w:ascii="Times New Roman" w:hAnsi="Times New Roman" w:cs="Times New Roman"/>
          <w:b/>
          <w:bCs/>
          <w:sz w:val="28"/>
          <w:szCs w:val="28"/>
        </w:rPr>
        <w:t>×</w:t>
      </w:r>
      <w:r w:rsidRPr="00570100">
        <w:rPr>
          <w:rFonts w:ascii="Times New Roman" w:hAnsi="Times New Roman" w:cs="Times New Roman"/>
          <w:b/>
          <w:bCs/>
          <w:sz w:val="28"/>
          <w:szCs w:val="28"/>
        </w:rPr>
        <w:t xml:space="preserve"> </w:t>
      </w:r>
      <w:r w:rsidRPr="00570100">
        <w:rPr>
          <w:rFonts w:ascii="Times New Roman" w:hAnsi="Times New Roman" w:cs="Times New Roman"/>
          <w:b/>
          <w:bCs/>
          <w:sz w:val="28"/>
          <w:szCs w:val="28"/>
          <w:lang w:val="en-US"/>
        </w:rPr>
        <w:t>δ</w:t>
      </w:r>
      <w:r>
        <w:rPr>
          <w:rFonts w:ascii="Times New Roman" w:hAnsi="Times New Roman" w:cs="Times New Roman"/>
          <w:b/>
          <w:bCs/>
          <w:sz w:val="28"/>
          <w:szCs w:val="28"/>
        </w:rPr>
        <w:t>×</w:t>
      </w:r>
      <w:r w:rsidRPr="00570100">
        <w:rPr>
          <w:rFonts w:ascii="Times New Roman" w:hAnsi="Times New Roman" w:cs="Times New Roman"/>
          <w:b/>
          <w:bCs/>
          <w:sz w:val="28"/>
          <w:szCs w:val="28"/>
          <w:lang w:val="en-US"/>
        </w:rPr>
        <w:t>σ</w:t>
      </w:r>
      <w:r w:rsidRPr="00570100">
        <w:rPr>
          <w:rFonts w:ascii="Times New Roman" w:hAnsi="Times New Roman" w:cs="Times New Roman"/>
          <w:b/>
          <w:bCs/>
          <w:sz w:val="28"/>
          <w:szCs w:val="28"/>
        </w:rPr>
        <w:t>тек</w:t>
      </w:r>
      <w:r w:rsidR="00FF1162">
        <w:rPr>
          <w:rFonts w:ascii="Times New Roman" w:hAnsi="Times New Roman" w:cs="Times New Roman"/>
          <w:b/>
          <w:bCs/>
          <w:sz w:val="28"/>
          <w:szCs w:val="28"/>
        </w:rPr>
        <w:t>) :</w:t>
      </w:r>
      <w:r w:rsidRPr="00570100">
        <w:rPr>
          <w:rFonts w:ascii="Times New Roman" w:hAnsi="Times New Roman" w:cs="Times New Roman"/>
          <w:b/>
          <w:bCs/>
          <w:sz w:val="28"/>
          <w:szCs w:val="28"/>
        </w:rPr>
        <w:t xml:space="preserve"> (</w:t>
      </w:r>
      <w:r w:rsidRPr="00570100">
        <w:rPr>
          <w:rFonts w:ascii="Times New Roman" w:hAnsi="Times New Roman" w:cs="Times New Roman"/>
          <w:b/>
          <w:bCs/>
          <w:sz w:val="28"/>
          <w:szCs w:val="28"/>
          <w:lang w:val="en-US"/>
        </w:rPr>
        <w:t>d</w:t>
      </w:r>
      <w:r w:rsidRPr="00570100">
        <w:rPr>
          <w:rFonts w:ascii="Times New Roman" w:hAnsi="Times New Roman" w:cs="Times New Roman"/>
          <w:b/>
          <w:bCs/>
          <w:sz w:val="28"/>
          <w:szCs w:val="28"/>
        </w:rPr>
        <w:t>н</w:t>
      </w:r>
      <w:r>
        <w:rPr>
          <w:rFonts w:ascii="Times New Roman" w:hAnsi="Times New Roman" w:cs="Times New Roman"/>
          <w:b/>
          <w:bCs/>
          <w:sz w:val="28"/>
          <w:szCs w:val="28"/>
        </w:rPr>
        <w:t>×</w:t>
      </w:r>
      <w:r w:rsidRPr="00570100">
        <w:rPr>
          <w:rFonts w:ascii="Times New Roman" w:hAnsi="Times New Roman" w:cs="Times New Roman"/>
          <w:b/>
          <w:bCs/>
          <w:sz w:val="28"/>
          <w:szCs w:val="28"/>
        </w:rPr>
        <w:t>а)</w:t>
      </w:r>
      <w:r w:rsidRPr="00AF0AB5">
        <w:rPr>
          <w:rFonts w:ascii="Times New Roman" w:hAnsi="Times New Roman" w:cs="Times New Roman"/>
          <w:b/>
          <w:bCs/>
          <w:sz w:val="26"/>
          <w:szCs w:val="26"/>
        </w:rPr>
        <w:t xml:space="preserve"> , </w:t>
      </w:r>
      <w:r w:rsidRPr="00AF0AB5">
        <w:rPr>
          <w:rFonts w:ascii="Times New Roman" w:hAnsi="Times New Roman" w:cs="Times New Roman"/>
          <w:sz w:val="26"/>
          <w:szCs w:val="26"/>
        </w:rPr>
        <w:t>где:</w:t>
      </w:r>
    </w:p>
    <w:p w:rsidR="00570100" w:rsidRPr="00AF0AB5" w:rsidRDefault="00570100" w:rsidP="00570100">
      <w:pPr>
        <w:widowControl w:val="0"/>
        <w:autoSpaceDE w:val="0"/>
        <w:autoSpaceDN w:val="0"/>
        <w:adjustRightInd w:val="0"/>
        <w:spacing w:after="0" w:line="360" w:lineRule="auto"/>
        <w:ind w:left="-142" w:firstLine="142"/>
        <w:jc w:val="both"/>
        <w:rPr>
          <w:rFonts w:ascii="Times New Roman" w:hAnsi="Times New Roman" w:cs="Times New Roman"/>
          <w:sz w:val="26"/>
          <w:szCs w:val="26"/>
        </w:rPr>
      </w:pPr>
      <w:r w:rsidRPr="00AF0AB5">
        <w:rPr>
          <w:rFonts w:ascii="Times New Roman" w:hAnsi="Times New Roman" w:cs="Times New Roman"/>
          <w:sz w:val="26"/>
          <w:szCs w:val="26"/>
        </w:rPr>
        <w:t xml:space="preserve"> </w:t>
      </w:r>
      <w:r w:rsidRPr="00AF0AB5">
        <w:rPr>
          <w:rFonts w:ascii="Times New Roman" w:hAnsi="Times New Roman" w:cs="Times New Roman"/>
          <w:sz w:val="26"/>
          <w:szCs w:val="26"/>
          <w:lang w:val="en-US"/>
        </w:rPr>
        <w:t>δ</w:t>
      </w:r>
      <w:r w:rsidRPr="00AF0AB5">
        <w:rPr>
          <w:rFonts w:ascii="Times New Roman" w:hAnsi="Times New Roman" w:cs="Times New Roman"/>
          <w:sz w:val="26"/>
          <w:szCs w:val="26"/>
        </w:rPr>
        <w:t xml:space="preserve"> – толщина стенки трубы (</w:t>
      </w:r>
      <w:r w:rsidRPr="00AF0AB5">
        <w:rPr>
          <w:rFonts w:ascii="Times New Roman" w:hAnsi="Times New Roman" w:cs="Times New Roman"/>
          <w:sz w:val="26"/>
          <w:szCs w:val="26"/>
          <w:lang w:val="en-US"/>
        </w:rPr>
        <w:t>δ</w:t>
      </w:r>
      <w:r w:rsidRPr="00AF0AB5">
        <w:rPr>
          <w:rFonts w:ascii="Times New Roman" w:hAnsi="Times New Roman" w:cs="Times New Roman"/>
          <w:sz w:val="26"/>
          <w:szCs w:val="26"/>
        </w:rPr>
        <w:t xml:space="preserve"> НКТ 73 мм = 5,5 мм); а = 2.</w:t>
      </w:r>
    </w:p>
    <w:p w:rsidR="00241408" w:rsidRDefault="00570100" w:rsidP="00FC001F">
      <w:pPr>
        <w:widowControl w:val="0"/>
        <w:tabs>
          <w:tab w:val="num" w:pos="993"/>
        </w:tabs>
        <w:autoSpaceDE w:val="0"/>
        <w:autoSpaceDN w:val="0"/>
        <w:adjustRightInd w:val="0"/>
        <w:spacing w:after="0" w:line="240" w:lineRule="auto"/>
        <w:ind w:left="-142" w:firstLine="709"/>
        <w:jc w:val="both"/>
        <w:rPr>
          <w:rFonts w:ascii="Times New Roman" w:hAnsi="Times New Roman" w:cs="Times New Roman"/>
          <w:bCs/>
          <w:sz w:val="26"/>
          <w:szCs w:val="26"/>
        </w:rPr>
      </w:pPr>
      <w:r>
        <w:rPr>
          <w:rFonts w:ascii="Times New Roman" w:hAnsi="Times New Roman" w:cs="Times New Roman"/>
          <w:bCs/>
          <w:sz w:val="26"/>
          <w:szCs w:val="26"/>
        </w:rPr>
        <w:t>Расчет произведите согласно данных указанного вам преподавателем варианта.</w:t>
      </w:r>
    </w:p>
    <w:tbl>
      <w:tblPr>
        <w:tblStyle w:val="af6"/>
        <w:tblW w:w="0" w:type="auto"/>
        <w:tblInd w:w="-142" w:type="dxa"/>
        <w:tblLook w:val="04A0"/>
      </w:tblPr>
      <w:tblGrid>
        <w:gridCol w:w="1150"/>
        <w:gridCol w:w="857"/>
        <w:gridCol w:w="857"/>
        <w:gridCol w:w="856"/>
        <w:gridCol w:w="856"/>
        <w:gridCol w:w="856"/>
        <w:gridCol w:w="856"/>
        <w:gridCol w:w="856"/>
        <w:gridCol w:w="856"/>
        <w:gridCol w:w="856"/>
        <w:gridCol w:w="857"/>
      </w:tblGrid>
      <w:tr w:rsidR="00FF1162" w:rsidTr="00FF1162">
        <w:tc>
          <w:tcPr>
            <w:tcW w:w="1150" w:type="dxa"/>
          </w:tcPr>
          <w:p w:rsidR="00FF1162" w:rsidRPr="00631C3A" w:rsidRDefault="00FF1162" w:rsidP="00FC001F">
            <w:pPr>
              <w:widowControl w:val="0"/>
              <w:tabs>
                <w:tab w:val="num" w:pos="993"/>
              </w:tabs>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rPr>
              <w:t>Параметр</w:t>
            </w:r>
          </w:p>
        </w:tc>
        <w:tc>
          <w:tcPr>
            <w:tcW w:w="857" w:type="dxa"/>
          </w:tcPr>
          <w:p w:rsidR="00FF1162"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857" w:type="dxa"/>
          </w:tcPr>
          <w:p w:rsidR="00FF1162"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856" w:type="dxa"/>
          </w:tcPr>
          <w:p w:rsidR="00FF1162"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856" w:type="dxa"/>
          </w:tcPr>
          <w:p w:rsidR="00FF1162"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856" w:type="dxa"/>
          </w:tcPr>
          <w:p w:rsidR="00FF1162"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5</w:t>
            </w:r>
          </w:p>
        </w:tc>
        <w:tc>
          <w:tcPr>
            <w:tcW w:w="856" w:type="dxa"/>
          </w:tcPr>
          <w:p w:rsidR="00FF1162"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6</w:t>
            </w:r>
          </w:p>
        </w:tc>
        <w:tc>
          <w:tcPr>
            <w:tcW w:w="856" w:type="dxa"/>
          </w:tcPr>
          <w:p w:rsidR="00FF1162"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7</w:t>
            </w:r>
          </w:p>
        </w:tc>
        <w:tc>
          <w:tcPr>
            <w:tcW w:w="856" w:type="dxa"/>
          </w:tcPr>
          <w:p w:rsidR="00FF1162"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8</w:t>
            </w:r>
          </w:p>
        </w:tc>
        <w:tc>
          <w:tcPr>
            <w:tcW w:w="856" w:type="dxa"/>
          </w:tcPr>
          <w:p w:rsidR="00FF1162"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9</w:t>
            </w:r>
          </w:p>
        </w:tc>
        <w:tc>
          <w:tcPr>
            <w:tcW w:w="857" w:type="dxa"/>
          </w:tcPr>
          <w:p w:rsidR="00FF1162"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10</w:t>
            </w:r>
          </w:p>
        </w:tc>
      </w:tr>
      <w:tr w:rsidR="00631C3A" w:rsidTr="00FF1162">
        <w:tc>
          <w:tcPr>
            <w:tcW w:w="1150" w:type="dxa"/>
          </w:tcPr>
          <w:p w:rsidR="00631C3A" w:rsidRDefault="00631C3A" w:rsidP="00FC001F">
            <w:pPr>
              <w:widowControl w:val="0"/>
              <w:tabs>
                <w:tab w:val="num" w:pos="993"/>
              </w:tabs>
              <w:autoSpaceDE w:val="0"/>
              <w:autoSpaceDN w:val="0"/>
              <w:adjustRightInd w:val="0"/>
              <w:jc w:val="both"/>
              <w:rPr>
                <w:rFonts w:ascii="Times New Roman" w:hAnsi="Times New Roman" w:cs="Times New Roman"/>
                <w:sz w:val="20"/>
                <w:szCs w:val="20"/>
              </w:rPr>
            </w:pPr>
            <w:r w:rsidRPr="00631C3A">
              <w:rPr>
                <w:rFonts w:ascii="Times New Roman" w:hAnsi="Times New Roman" w:cs="Times New Roman"/>
                <w:sz w:val="20"/>
                <w:szCs w:val="20"/>
              </w:rPr>
              <w:t>Предел текучести</w:t>
            </w:r>
          </w:p>
          <w:p w:rsidR="00631C3A" w:rsidRPr="00631C3A" w:rsidRDefault="00E1330F" w:rsidP="00FC001F">
            <w:pPr>
              <w:widowControl w:val="0"/>
              <w:tabs>
                <w:tab w:val="num" w:pos="993"/>
              </w:tabs>
              <w:autoSpaceDE w:val="0"/>
              <w:autoSpaceDN w:val="0"/>
              <w:adjustRightInd w:val="0"/>
              <w:jc w:val="both"/>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тек</m:t>
                    </m:r>
                  </m:sub>
                </m:sSub>
                <m:r>
                  <w:rPr>
                    <w:rFonts w:ascii="Cambria Math" w:hAnsi="Cambria Math" w:cs="Times New Roman"/>
                    <w:sz w:val="20"/>
                    <w:szCs w:val="20"/>
                  </w:rPr>
                  <m:t xml:space="preserve"> (МПа)</m:t>
                </m:r>
              </m:oMath>
            </m:oMathPara>
          </w:p>
        </w:tc>
        <w:tc>
          <w:tcPr>
            <w:tcW w:w="857" w:type="dxa"/>
          </w:tcPr>
          <w:p w:rsidR="00631C3A" w:rsidRDefault="00FF1162" w:rsidP="00FC001F">
            <w:pPr>
              <w:widowControl w:val="0"/>
              <w:tabs>
                <w:tab w:val="num" w:pos="993"/>
              </w:tabs>
              <w:autoSpaceDE w:val="0"/>
              <w:autoSpaceDN w:val="0"/>
              <w:adjustRightInd w:val="0"/>
              <w:jc w:val="both"/>
              <w:rPr>
                <w:rFonts w:ascii="Times New Roman" w:hAnsi="Times New Roman" w:cs="Times New Roman"/>
                <w:sz w:val="26"/>
                <w:szCs w:val="26"/>
              </w:rPr>
            </w:pPr>
            <w:r>
              <w:rPr>
                <w:rFonts w:ascii="Times New Roman" w:hAnsi="Times New Roman" w:cs="Times New Roman"/>
                <w:sz w:val="26"/>
                <w:szCs w:val="26"/>
              </w:rPr>
              <w:t>400</w:t>
            </w:r>
          </w:p>
        </w:tc>
        <w:tc>
          <w:tcPr>
            <w:tcW w:w="857" w:type="dxa"/>
          </w:tcPr>
          <w:p w:rsidR="00631C3A" w:rsidRDefault="00FF1162" w:rsidP="00FC001F">
            <w:pPr>
              <w:widowControl w:val="0"/>
              <w:tabs>
                <w:tab w:val="num" w:pos="993"/>
              </w:tabs>
              <w:autoSpaceDE w:val="0"/>
              <w:autoSpaceDN w:val="0"/>
              <w:adjustRightInd w:val="0"/>
              <w:jc w:val="both"/>
              <w:rPr>
                <w:rFonts w:ascii="Times New Roman" w:hAnsi="Times New Roman" w:cs="Times New Roman"/>
                <w:sz w:val="26"/>
                <w:szCs w:val="26"/>
              </w:rPr>
            </w:pPr>
            <w:r>
              <w:rPr>
                <w:rFonts w:ascii="Times New Roman" w:hAnsi="Times New Roman" w:cs="Times New Roman"/>
                <w:sz w:val="26"/>
                <w:szCs w:val="26"/>
              </w:rPr>
              <w:t>410</w:t>
            </w:r>
          </w:p>
        </w:tc>
        <w:tc>
          <w:tcPr>
            <w:tcW w:w="856" w:type="dxa"/>
          </w:tcPr>
          <w:p w:rsidR="00631C3A" w:rsidRDefault="00FF1162" w:rsidP="00FC001F">
            <w:pPr>
              <w:widowControl w:val="0"/>
              <w:tabs>
                <w:tab w:val="num" w:pos="993"/>
              </w:tabs>
              <w:autoSpaceDE w:val="0"/>
              <w:autoSpaceDN w:val="0"/>
              <w:adjustRightInd w:val="0"/>
              <w:jc w:val="both"/>
              <w:rPr>
                <w:rFonts w:ascii="Times New Roman" w:hAnsi="Times New Roman" w:cs="Times New Roman"/>
                <w:sz w:val="26"/>
                <w:szCs w:val="26"/>
              </w:rPr>
            </w:pPr>
            <w:r>
              <w:rPr>
                <w:rFonts w:ascii="Times New Roman" w:hAnsi="Times New Roman" w:cs="Times New Roman"/>
                <w:sz w:val="26"/>
                <w:szCs w:val="26"/>
              </w:rPr>
              <w:t>420</w:t>
            </w:r>
          </w:p>
        </w:tc>
        <w:tc>
          <w:tcPr>
            <w:tcW w:w="856" w:type="dxa"/>
          </w:tcPr>
          <w:p w:rsidR="00631C3A" w:rsidRDefault="00FF1162" w:rsidP="00FC001F">
            <w:pPr>
              <w:widowControl w:val="0"/>
              <w:tabs>
                <w:tab w:val="num" w:pos="993"/>
              </w:tabs>
              <w:autoSpaceDE w:val="0"/>
              <w:autoSpaceDN w:val="0"/>
              <w:adjustRightInd w:val="0"/>
              <w:jc w:val="both"/>
              <w:rPr>
                <w:rFonts w:ascii="Times New Roman" w:hAnsi="Times New Roman" w:cs="Times New Roman"/>
                <w:sz w:val="26"/>
                <w:szCs w:val="26"/>
              </w:rPr>
            </w:pPr>
            <w:r>
              <w:rPr>
                <w:rFonts w:ascii="Times New Roman" w:hAnsi="Times New Roman" w:cs="Times New Roman"/>
                <w:sz w:val="26"/>
                <w:szCs w:val="26"/>
              </w:rPr>
              <w:t>430</w:t>
            </w:r>
          </w:p>
        </w:tc>
        <w:tc>
          <w:tcPr>
            <w:tcW w:w="856" w:type="dxa"/>
          </w:tcPr>
          <w:p w:rsidR="00631C3A" w:rsidRDefault="00FF1162" w:rsidP="00FC001F">
            <w:pPr>
              <w:widowControl w:val="0"/>
              <w:tabs>
                <w:tab w:val="num" w:pos="993"/>
              </w:tabs>
              <w:autoSpaceDE w:val="0"/>
              <w:autoSpaceDN w:val="0"/>
              <w:adjustRightInd w:val="0"/>
              <w:jc w:val="both"/>
              <w:rPr>
                <w:rFonts w:ascii="Times New Roman" w:hAnsi="Times New Roman" w:cs="Times New Roman"/>
                <w:sz w:val="26"/>
                <w:szCs w:val="26"/>
              </w:rPr>
            </w:pPr>
            <w:r>
              <w:rPr>
                <w:rFonts w:ascii="Times New Roman" w:hAnsi="Times New Roman" w:cs="Times New Roman"/>
                <w:sz w:val="26"/>
                <w:szCs w:val="26"/>
              </w:rPr>
              <w:t>440</w:t>
            </w:r>
          </w:p>
        </w:tc>
        <w:tc>
          <w:tcPr>
            <w:tcW w:w="856" w:type="dxa"/>
          </w:tcPr>
          <w:p w:rsidR="00631C3A" w:rsidRDefault="00FF1162" w:rsidP="00FC001F">
            <w:pPr>
              <w:widowControl w:val="0"/>
              <w:tabs>
                <w:tab w:val="num" w:pos="993"/>
              </w:tabs>
              <w:autoSpaceDE w:val="0"/>
              <w:autoSpaceDN w:val="0"/>
              <w:adjustRightInd w:val="0"/>
              <w:jc w:val="both"/>
              <w:rPr>
                <w:rFonts w:ascii="Times New Roman" w:hAnsi="Times New Roman" w:cs="Times New Roman"/>
                <w:sz w:val="26"/>
                <w:szCs w:val="26"/>
              </w:rPr>
            </w:pPr>
            <w:r>
              <w:rPr>
                <w:rFonts w:ascii="Times New Roman" w:hAnsi="Times New Roman" w:cs="Times New Roman"/>
                <w:sz w:val="26"/>
                <w:szCs w:val="26"/>
              </w:rPr>
              <w:t>450</w:t>
            </w:r>
          </w:p>
        </w:tc>
        <w:tc>
          <w:tcPr>
            <w:tcW w:w="856" w:type="dxa"/>
          </w:tcPr>
          <w:p w:rsidR="00631C3A" w:rsidRDefault="00FF1162" w:rsidP="00FC001F">
            <w:pPr>
              <w:widowControl w:val="0"/>
              <w:tabs>
                <w:tab w:val="num" w:pos="993"/>
              </w:tabs>
              <w:autoSpaceDE w:val="0"/>
              <w:autoSpaceDN w:val="0"/>
              <w:adjustRightInd w:val="0"/>
              <w:jc w:val="both"/>
              <w:rPr>
                <w:rFonts w:ascii="Times New Roman" w:hAnsi="Times New Roman" w:cs="Times New Roman"/>
                <w:sz w:val="26"/>
                <w:szCs w:val="26"/>
              </w:rPr>
            </w:pPr>
            <w:r>
              <w:rPr>
                <w:rFonts w:ascii="Times New Roman" w:hAnsi="Times New Roman" w:cs="Times New Roman"/>
                <w:sz w:val="26"/>
                <w:szCs w:val="26"/>
              </w:rPr>
              <w:t>460</w:t>
            </w:r>
          </w:p>
        </w:tc>
        <w:tc>
          <w:tcPr>
            <w:tcW w:w="856" w:type="dxa"/>
          </w:tcPr>
          <w:p w:rsidR="00631C3A" w:rsidRDefault="00FF1162" w:rsidP="00FC001F">
            <w:pPr>
              <w:widowControl w:val="0"/>
              <w:tabs>
                <w:tab w:val="num" w:pos="993"/>
              </w:tabs>
              <w:autoSpaceDE w:val="0"/>
              <w:autoSpaceDN w:val="0"/>
              <w:adjustRightInd w:val="0"/>
              <w:jc w:val="both"/>
              <w:rPr>
                <w:rFonts w:ascii="Times New Roman" w:hAnsi="Times New Roman" w:cs="Times New Roman"/>
                <w:sz w:val="26"/>
                <w:szCs w:val="26"/>
              </w:rPr>
            </w:pPr>
            <w:r>
              <w:rPr>
                <w:rFonts w:ascii="Times New Roman" w:hAnsi="Times New Roman" w:cs="Times New Roman"/>
                <w:sz w:val="26"/>
                <w:szCs w:val="26"/>
              </w:rPr>
              <w:t>470</w:t>
            </w:r>
          </w:p>
        </w:tc>
        <w:tc>
          <w:tcPr>
            <w:tcW w:w="856" w:type="dxa"/>
          </w:tcPr>
          <w:p w:rsidR="00631C3A" w:rsidRDefault="00FF1162" w:rsidP="00FC001F">
            <w:pPr>
              <w:widowControl w:val="0"/>
              <w:tabs>
                <w:tab w:val="num" w:pos="993"/>
              </w:tabs>
              <w:autoSpaceDE w:val="0"/>
              <w:autoSpaceDN w:val="0"/>
              <w:adjustRightInd w:val="0"/>
              <w:jc w:val="both"/>
              <w:rPr>
                <w:rFonts w:ascii="Times New Roman" w:hAnsi="Times New Roman" w:cs="Times New Roman"/>
                <w:sz w:val="26"/>
                <w:szCs w:val="26"/>
              </w:rPr>
            </w:pPr>
            <w:r>
              <w:rPr>
                <w:rFonts w:ascii="Times New Roman" w:hAnsi="Times New Roman" w:cs="Times New Roman"/>
                <w:sz w:val="26"/>
                <w:szCs w:val="26"/>
              </w:rPr>
              <w:t>480</w:t>
            </w:r>
          </w:p>
        </w:tc>
        <w:tc>
          <w:tcPr>
            <w:tcW w:w="857" w:type="dxa"/>
          </w:tcPr>
          <w:p w:rsidR="00631C3A" w:rsidRDefault="00FF1162" w:rsidP="00FC001F">
            <w:pPr>
              <w:widowControl w:val="0"/>
              <w:tabs>
                <w:tab w:val="num" w:pos="993"/>
              </w:tabs>
              <w:autoSpaceDE w:val="0"/>
              <w:autoSpaceDN w:val="0"/>
              <w:adjustRightInd w:val="0"/>
              <w:jc w:val="both"/>
              <w:rPr>
                <w:rFonts w:ascii="Times New Roman" w:hAnsi="Times New Roman" w:cs="Times New Roman"/>
                <w:sz w:val="26"/>
                <w:szCs w:val="26"/>
              </w:rPr>
            </w:pPr>
            <w:r>
              <w:rPr>
                <w:rFonts w:ascii="Times New Roman" w:hAnsi="Times New Roman" w:cs="Times New Roman"/>
                <w:sz w:val="26"/>
                <w:szCs w:val="26"/>
              </w:rPr>
              <w:t>500</w:t>
            </w:r>
          </w:p>
        </w:tc>
      </w:tr>
      <w:tr w:rsidR="00631C3A" w:rsidTr="00FF1162">
        <w:tc>
          <w:tcPr>
            <w:tcW w:w="1150" w:type="dxa"/>
          </w:tcPr>
          <w:p w:rsidR="00631C3A" w:rsidRPr="00631C3A" w:rsidRDefault="00E1330F" w:rsidP="00FC001F">
            <w:pPr>
              <w:widowControl w:val="0"/>
              <w:tabs>
                <w:tab w:val="num" w:pos="993"/>
              </w:tabs>
              <w:autoSpaceDE w:val="0"/>
              <w:autoSpaceDN w:val="0"/>
              <w:adjustRightInd w:val="0"/>
              <w:jc w:val="both"/>
              <w:rPr>
                <w:rFonts w:ascii="Times New Roman" w:hAnsi="Times New Roman" w:cs="Times New Roman"/>
                <w:sz w:val="20"/>
                <w:szCs w:val="20"/>
              </w:rPr>
            </w:pPr>
            <m:oMathPara>
              <m:oMathParaPr>
                <m:jc m:val="center"/>
              </m:oMathParaPr>
              <m:oMath>
                <m:sSub>
                  <m:sSubPr>
                    <m:ctrlPr>
                      <w:rPr>
                        <w:rFonts w:ascii="Cambria Math" w:hAnsi="Cambria Math" w:cs="Times New Roman"/>
                        <w:i/>
                        <w:sz w:val="20"/>
                        <w:szCs w:val="20"/>
                      </w:rPr>
                    </m:ctrlPr>
                  </m:sSubPr>
                  <m:e>
                    <m:r>
                      <w:rPr>
                        <w:rFonts w:ascii="Cambria Math" w:hAnsi="Cambria Math" w:cs="Times New Roman"/>
                        <w:sz w:val="20"/>
                        <w:szCs w:val="20"/>
                        <w:lang w:val="en-US"/>
                      </w:rPr>
                      <m:t>D</m:t>
                    </m:r>
                  </m:e>
                  <m:sub>
                    <m:r>
                      <w:rPr>
                        <w:rFonts w:ascii="Cambria Math" w:hAnsi="Cambria Math" w:cs="Times New Roman"/>
                        <w:sz w:val="20"/>
                        <w:szCs w:val="20"/>
                      </w:rPr>
                      <m:t>н</m:t>
                    </m:r>
                  </m:sub>
                </m:sSub>
              </m:oMath>
            </m:oMathPara>
          </w:p>
        </w:tc>
        <w:tc>
          <w:tcPr>
            <w:tcW w:w="857" w:type="dxa"/>
          </w:tcPr>
          <w:p w:rsidR="00631C3A"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48</w:t>
            </w:r>
          </w:p>
        </w:tc>
        <w:tc>
          <w:tcPr>
            <w:tcW w:w="857" w:type="dxa"/>
          </w:tcPr>
          <w:p w:rsidR="00631C3A"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60</w:t>
            </w:r>
          </w:p>
        </w:tc>
        <w:tc>
          <w:tcPr>
            <w:tcW w:w="856" w:type="dxa"/>
          </w:tcPr>
          <w:p w:rsidR="00631C3A"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114</w:t>
            </w:r>
          </w:p>
        </w:tc>
        <w:tc>
          <w:tcPr>
            <w:tcW w:w="856" w:type="dxa"/>
          </w:tcPr>
          <w:p w:rsidR="00631C3A"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108</w:t>
            </w:r>
          </w:p>
        </w:tc>
        <w:tc>
          <w:tcPr>
            <w:tcW w:w="856" w:type="dxa"/>
          </w:tcPr>
          <w:p w:rsidR="00631C3A"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125</w:t>
            </w:r>
          </w:p>
        </w:tc>
        <w:tc>
          <w:tcPr>
            <w:tcW w:w="856" w:type="dxa"/>
          </w:tcPr>
          <w:p w:rsidR="00631C3A"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133</w:t>
            </w:r>
          </w:p>
        </w:tc>
        <w:tc>
          <w:tcPr>
            <w:tcW w:w="856" w:type="dxa"/>
          </w:tcPr>
          <w:p w:rsidR="00631C3A"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140</w:t>
            </w:r>
          </w:p>
        </w:tc>
        <w:tc>
          <w:tcPr>
            <w:tcW w:w="856" w:type="dxa"/>
          </w:tcPr>
          <w:p w:rsidR="00631C3A"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159</w:t>
            </w:r>
          </w:p>
        </w:tc>
        <w:tc>
          <w:tcPr>
            <w:tcW w:w="856" w:type="dxa"/>
          </w:tcPr>
          <w:p w:rsidR="00631C3A"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273</w:t>
            </w:r>
          </w:p>
        </w:tc>
        <w:tc>
          <w:tcPr>
            <w:tcW w:w="857" w:type="dxa"/>
          </w:tcPr>
          <w:p w:rsidR="00631C3A" w:rsidRDefault="00FF1162" w:rsidP="00FF1162">
            <w:pPr>
              <w:widowControl w:val="0"/>
              <w:tabs>
                <w:tab w:val="num" w:pos="993"/>
              </w:tabs>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325</w:t>
            </w:r>
          </w:p>
        </w:tc>
      </w:tr>
    </w:tbl>
    <w:p w:rsidR="00570100" w:rsidRDefault="00570100" w:rsidP="00FC001F">
      <w:pPr>
        <w:widowControl w:val="0"/>
        <w:tabs>
          <w:tab w:val="num" w:pos="993"/>
        </w:tabs>
        <w:autoSpaceDE w:val="0"/>
        <w:autoSpaceDN w:val="0"/>
        <w:adjustRightInd w:val="0"/>
        <w:spacing w:after="0" w:line="240" w:lineRule="auto"/>
        <w:ind w:left="-142" w:firstLine="709"/>
        <w:jc w:val="both"/>
        <w:rPr>
          <w:rFonts w:ascii="Times New Roman" w:hAnsi="Times New Roman" w:cs="Times New Roman"/>
          <w:sz w:val="26"/>
          <w:szCs w:val="26"/>
        </w:rPr>
      </w:pPr>
    </w:p>
    <w:p w:rsidR="00C354A1" w:rsidRDefault="00C354A1" w:rsidP="00C354A1">
      <w:pPr>
        <w:widowControl w:val="0"/>
        <w:tabs>
          <w:tab w:val="num" w:pos="993"/>
        </w:tabs>
        <w:autoSpaceDE w:val="0"/>
        <w:autoSpaceDN w:val="0"/>
        <w:adjustRightInd w:val="0"/>
        <w:spacing w:after="0" w:line="240" w:lineRule="auto"/>
        <w:jc w:val="both"/>
        <w:rPr>
          <w:rFonts w:ascii="Times New Roman" w:hAnsi="Times New Roman" w:cs="Times New Roman"/>
          <w:sz w:val="26"/>
          <w:szCs w:val="26"/>
        </w:rPr>
      </w:pPr>
    </w:p>
    <w:p w:rsidR="00FE73EE" w:rsidRDefault="00FE73EE" w:rsidP="00FE73EE">
      <w:pPr>
        <w:pStyle w:val="1"/>
      </w:pPr>
      <w:bookmarkStart w:id="64" w:name="_Toc374137623"/>
      <w:r>
        <w:t>Приложение 7</w:t>
      </w:r>
      <w:bookmarkEnd w:id="64"/>
    </w:p>
    <w:p w:rsidR="00C354A1" w:rsidRPr="00C354A1" w:rsidRDefault="00C354A1" w:rsidP="00C354A1">
      <w:pPr>
        <w:spacing w:after="0" w:line="240" w:lineRule="auto"/>
        <w:rPr>
          <w:rFonts w:ascii="Times New Roman" w:hAnsi="Times New Roman" w:cs="Times New Roman"/>
          <w:sz w:val="24"/>
          <w:szCs w:val="24"/>
        </w:rPr>
      </w:pPr>
      <w:r>
        <w:rPr>
          <w:rFonts w:ascii="Times New Roman" w:hAnsi="Times New Roman" w:cs="Times New Roman"/>
          <w:sz w:val="24"/>
          <w:szCs w:val="24"/>
        </w:rPr>
        <w:t>Ознакомившись с теоретическим</w:t>
      </w:r>
      <w:r w:rsidRPr="000B67E1">
        <w:rPr>
          <w:rFonts w:ascii="Times New Roman" w:hAnsi="Times New Roman" w:cs="Times New Roman"/>
          <w:sz w:val="24"/>
          <w:szCs w:val="24"/>
        </w:rPr>
        <w:t xml:space="preserve"> материалом необходимо</w:t>
      </w:r>
      <w:r>
        <w:rPr>
          <w:rFonts w:ascii="Times New Roman" w:hAnsi="Times New Roman" w:cs="Times New Roman"/>
          <w:sz w:val="24"/>
          <w:szCs w:val="24"/>
        </w:rPr>
        <w:t xml:space="preserve"> ответить письменно на </w:t>
      </w:r>
      <w:r w:rsidRPr="000B67E1">
        <w:rPr>
          <w:rFonts w:ascii="Times New Roman" w:hAnsi="Times New Roman" w:cs="Times New Roman"/>
          <w:sz w:val="24"/>
          <w:szCs w:val="24"/>
        </w:rPr>
        <w:t xml:space="preserve"> вопросы</w:t>
      </w:r>
      <w:r>
        <w:rPr>
          <w:rFonts w:ascii="Times New Roman" w:hAnsi="Times New Roman" w:cs="Times New Roman"/>
          <w:sz w:val="24"/>
          <w:szCs w:val="24"/>
        </w:rPr>
        <w:t xml:space="preserve"> теста</w:t>
      </w:r>
      <w:r w:rsidRPr="000B67E1">
        <w:rPr>
          <w:rFonts w:ascii="Times New Roman" w:hAnsi="Times New Roman" w:cs="Times New Roman"/>
          <w:sz w:val="24"/>
          <w:szCs w:val="24"/>
        </w:rPr>
        <w:t>:</w:t>
      </w:r>
    </w:p>
    <w:p w:rsidR="00C354A1" w:rsidRPr="00C354A1" w:rsidRDefault="00C354A1" w:rsidP="00C354A1">
      <w:pPr>
        <w:pStyle w:val="a7"/>
        <w:rPr>
          <w:b/>
          <w:bCs/>
          <w:sz w:val="26"/>
          <w:szCs w:val="26"/>
        </w:rPr>
      </w:pPr>
      <w:r>
        <w:rPr>
          <w:b/>
          <w:bCs/>
          <w:sz w:val="26"/>
          <w:szCs w:val="26"/>
        </w:rPr>
        <w:t xml:space="preserve">1. </w:t>
      </w:r>
      <w:r w:rsidRPr="00C354A1">
        <w:rPr>
          <w:b/>
          <w:bCs/>
          <w:sz w:val="26"/>
          <w:szCs w:val="26"/>
        </w:rPr>
        <w:t>Какими установками добывают основной объем нефти?</w:t>
      </w:r>
    </w:p>
    <w:p w:rsidR="00C354A1" w:rsidRPr="00C354A1" w:rsidRDefault="00C354A1" w:rsidP="00C354A1">
      <w:pPr>
        <w:pStyle w:val="a7"/>
        <w:widowControl/>
        <w:numPr>
          <w:ilvl w:val="0"/>
          <w:numId w:val="40"/>
        </w:numPr>
        <w:autoSpaceDE/>
        <w:autoSpaceDN/>
        <w:adjustRightInd/>
        <w:rPr>
          <w:sz w:val="26"/>
          <w:szCs w:val="26"/>
        </w:rPr>
      </w:pPr>
      <w:r w:rsidRPr="00C354A1">
        <w:rPr>
          <w:sz w:val="26"/>
          <w:szCs w:val="26"/>
        </w:rPr>
        <w:t>СШН.</w:t>
      </w:r>
    </w:p>
    <w:p w:rsidR="00C354A1" w:rsidRPr="00C354A1" w:rsidRDefault="00C354A1" w:rsidP="00C354A1">
      <w:pPr>
        <w:pStyle w:val="a7"/>
        <w:widowControl/>
        <w:numPr>
          <w:ilvl w:val="0"/>
          <w:numId w:val="40"/>
        </w:numPr>
        <w:autoSpaceDE/>
        <w:autoSpaceDN/>
        <w:adjustRightInd/>
        <w:rPr>
          <w:sz w:val="26"/>
          <w:szCs w:val="26"/>
        </w:rPr>
      </w:pPr>
      <w:r w:rsidRPr="00C354A1">
        <w:rPr>
          <w:sz w:val="26"/>
          <w:szCs w:val="26"/>
        </w:rPr>
        <w:t>ШВН.</w:t>
      </w:r>
    </w:p>
    <w:p w:rsidR="00C354A1" w:rsidRPr="00C354A1" w:rsidRDefault="00C354A1" w:rsidP="00C354A1">
      <w:pPr>
        <w:pStyle w:val="a7"/>
        <w:widowControl/>
        <w:numPr>
          <w:ilvl w:val="0"/>
          <w:numId w:val="40"/>
        </w:numPr>
        <w:autoSpaceDE/>
        <w:autoSpaceDN/>
        <w:adjustRightInd/>
        <w:rPr>
          <w:sz w:val="26"/>
          <w:szCs w:val="26"/>
        </w:rPr>
      </w:pPr>
      <w:r w:rsidRPr="00C354A1">
        <w:rPr>
          <w:sz w:val="26"/>
          <w:szCs w:val="26"/>
        </w:rPr>
        <w:t>УЭЦН.</w:t>
      </w:r>
    </w:p>
    <w:p w:rsidR="00C354A1" w:rsidRPr="00C354A1" w:rsidRDefault="00C354A1" w:rsidP="00C354A1">
      <w:pPr>
        <w:pStyle w:val="a7"/>
        <w:rPr>
          <w:b/>
          <w:bCs/>
          <w:sz w:val="26"/>
          <w:szCs w:val="26"/>
        </w:rPr>
      </w:pPr>
      <w:r>
        <w:rPr>
          <w:b/>
          <w:bCs/>
          <w:sz w:val="26"/>
          <w:szCs w:val="26"/>
        </w:rPr>
        <w:t xml:space="preserve">2. </w:t>
      </w:r>
      <w:r w:rsidRPr="00C354A1">
        <w:rPr>
          <w:b/>
          <w:bCs/>
          <w:sz w:val="26"/>
          <w:szCs w:val="26"/>
        </w:rPr>
        <w:t>Каким основным показателем характеризуется технический уровень УЭЦН?</w:t>
      </w:r>
    </w:p>
    <w:p w:rsidR="00C354A1" w:rsidRPr="00C354A1" w:rsidRDefault="00C354A1" w:rsidP="00C354A1">
      <w:pPr>
        <w:numPr>
          <w:ilvl w:val="0"/>
          <w:numId w:val="41"/>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Дата ввода в эксплуатацию.</w:t>
      </w:r>
    </w:p>
    <w:p w:rsidR="00C354A1" w:rsidRPr="00C354A1" w:rsidRDefault="00C354A1" w:rsidP="00C354A1">
      <w:pPr>
        <w:numPr>
          <w:ilvl w:val="0"/>
          <w:numId w:val="41"/>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Межремонтный период.</w:t>
      </w:r>
    </w:p>
    <w:p w:rsidR="00C354A1" w:rsidRPr="00C354A1" w:rsidRDefault="00C354A1" w:rsidP="00C354A1">
      <w:pPr>
        <w:numPr>
          <w:ilvl w:val="0"/>
          <w:numId w:val="41"/>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Стоимость установки.</w:t>
      </w:r>
    </w:p>
    <w:p w:rsidR="00C354A1" w:rsidRPr="00C354A1" w:rsidRDefault="00C354A1" w:rsidP="00C354A1">
      <w:pPr>
        <w:spacing w:after="0" w:line="240" w:lineRule="auto"/>
        <w:jc w:val="both"/>
        <w:rPr>
          <w:rFonts w:ascii="Times New Roman" w:hAnsi="Times New Roman" w:cs="Times New Roman"/>
          <w:b/>
          <w:bCs/>
          <w:sz w:val="26"/>
          <w:szCs w:val="26"/>
        </w:rPr>
      </w:pPr>
      <w:r>
        <w:rPr>
          <w:rFonts w:ascii="Times New Roman" w:hAnsi="Times New Roman" w:cs="Times New Roman"/>
          <w:b/>
          <w:bCs/>
          <w:sz w:val="26"/>
          <w:szCs w:val="26"/>
        </w:rPr>
        <w:lastRenderedPageBreak/>
        <w:t xml:space="preserve">3. </w:t>
      </w:r>
      <w:r w:rsidRPr="00C354A1">
        <w:rPr>
          <w:rFonts w:ascii="Times New Roman" w:hAnsi="Times New Roman" w:cs="Times New Roman"/>
          <w:b/>
          <w:bCs/>
          <w:sz w:val="26"/>
          <w:szCs w:val="26"/>
        </w:rPr>
        <w:t>Какими способами можно увеличить межремонтный период УЭЦН?</w:t>
      </w:r>
    </w:p>
    <w:p w:rsidR="00C354A1" w:rsidRPr="00C354A1" w:rsidRDefault="00C354A1" w:rsidP="00C354A1">
      <w:pPr>
        <w:numPr>
          <w:ilvl w:val="0"/>
          <w:numId w:val="42"/>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Повысить качество ремонта УЭЦН.</w:t>
      </w:r>
    </w:p>
    <w:p w:rsidR="00C354A1" w:rsidRPr="00C354A1" w:rsidRDefault="00C354A1" w:rsidP="00C354A1">
      <w:pPr>
        <w:numPr>
          <w:ilvl w:val="0"/>
          <w:numId w:val="42"/>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Обеспечить строгий контроль за режимом работы системы «Скважина-насос».</w:t>
      </w:r>
    </w:p>
    <w:p w:rsidR="00C354A1" w:rsidRPr="00C354A1" w:rsidRDefault="00C354A1" w:rsidP="00C354A1">
      <w:pPr>
        <w:numPr>
          <w:ilvl w:val="0"/>
          <w:numId w:val="42"/>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Все перечисленное.</w:t>
      </w:r>
    </w:p>
    <w:p w:rsidR="00C354A1" w:rsidRPr="00C354A1" w:rsidRDefault="00C354A1" w:rsidP="00C354A1">
      <w:pPr>
        <w:spacing w:after="0" w:line="240" w:lineRule="auto"/>
        <w:jc w:val="both"/>
        <w:rPr>
          <w:rFonts w:ascii="Times New Roman" w:hAnsi="Times New Roman" w:cs="Times New Roman"/>
          <w:b/>
          <w:bCs/>
          <w:sz w:val="26"/>
          <w:szCs w:val="26"/>
        </w:rPr>
      </w:pPr>
      <w:r>
        <w:rPr>
          <w:rFonts w:ascii="Times New Roman" w:hAnsi="Times New Roman" w:cs="Times New Roman"/>
          <w:b/>
          <w:bCs/>
          <w:sz w:val="26"/>
          <w:szCs w:val="26"/>
        </w:rPr>
        <w:t xml:space="preserve">4. </w:t>
      </w:r>
      <w:r w:rsidRPr="00C354A1">
        <w:rPr>
          <w:rFonts w:ascii="Times New Roman" w:hAnsi="Times New Roman" w:cs="Times New Roman"/>
          <w:b/>
          <w:bCs/>
          <w:sz w:val="26"/>
          <w:szCs w:val="26"/>
        </w:rPr>
        <w:t>Какими способами можно увеличить межремонтный период УЭЦН?</w:t>
      </w:r>
    </w:p>
    <w:p w:rsidR="00C354A1" w:rsidRPr="00C354A1" w:rsidRDefault="00C354A1" w:rsidP="00C354A1">
      <w:pPr>
        <w:numPr>
          <w:ilvl w:val="0"/>
          <w:numId w:val="43"/>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Повысить качество ремонта скважин.</w:t>
      </w:r>
    </w:p>
    <w:p w:rsidR="00C354A1" w:rsidRPr="00C354A1" w:rsidRDefault="00C354A1" w:rsidP="00C354A1">
      <w:pPr>
        <w:numPr>
          <w:ilvl w:val="0"/>
          <w:numId w:val="43"/>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Увеличить напряжение электропитания.</w:t>
      </w:r>
    </w:p>
    <w:p w:rsidR="00C354A1" w:rsidRPr="00C354A1" w:rsidRDefault="00C354A1" w:rsidP="00C354A1">
      <w:pPr>
        <w:numPr>
          <w:ilvl w:val="0"/>
          <w:numId w:val="43"/>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Увеличить контрольный период.</w:t>
      </w:r>
    </w:p>
    <w:p w:rsidR="00C354A1" w:rsidRPr="00C354A1" w:rsidRDefault="00C354A1" w:rsidP="00C354A1">
      <w:pPr>
        <w:spacing w:after="0" w:line="240" w:lineRule="auto"/>
        <w:jc w:val="both"/>
        <w:rPr>
          <w:rFonts w:ascii="Times New Roman" w:hAnsi="Times New Roman" w:cs="Times New Roman"/>
          <w:b/>
          <w:bCs/>
          <w:sz w:val="26"/>
          <w:szCs w:val="26"/>
        </w:rPr>
      </w:pPr>
      <w:r>
        <w:rPr>
          <w:rFonts w:ascii="Times New Roman" w:hAnsi="Times New Roman" w:cs="Times New Roman"/>
          <w:b/>
          <w:bCs/>
          <w:sz w:val="26"/>
          <w:szCs w:val="26"/>
        </w:rPr>
        <w:t xml:space="preserve">5. </w:t>
      </w:r>
      <w:r w:rsidRPr="00C354A1">
        <w:rPr>
          <w:rFonts w:ascii="Times New Roman" w:hAnsi="Times New Roman" w:cs="Times New Roman"/>
          <w:b/>
          <w:bCs/>
          <w:sz w:val="26"/>
          <w:szCs w:val="26"/>
        </w:rPr>
        <w:t>Основными п</w:t>
      </w:r>
      <w:r>
        <w:rPr>
          <w:rFonts w:ascii="Times New Roman" w:hAnsi="Times New Roman" w:cs="Times New Roman"/>
          <w:b/>
          <w:bCs/>
          <w:sz w:val="26"/>
          <w:szCs w:val="26"/>
        </w:rPr>
        <w:t>ричинами отказов УЭЦН являются?</w:t>
      </w:r>
    </w:p>
    <w:p w:rsidR="00C354A1" w:rsidRPr="00C354A1" w:rsidRDefault="00C354A1" w:rsidP="00C354A1">
      <w:pPr>
        <w:numPr>
          <w:ilvl w:val="0"/>
          <w:numId w:val="44"/>
        </w:numPr>
        <w:tabs>
          <w:tab w:val="num" w:pos="1418"/>
        </w:tabs>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Выход из строя погружных электродвигателей (ПЭД) по причинам разгермертизации и перегрева.</w:t>
      </w:r>
    </w:p>
    <w:p w:rsidR="00C354A1" w:rsidRPr="00C354A1" w:rsidRDefault="00C354A1" w:rsidP="00C354A1">
      <w:pPr>
        <w:numPr>
          <w:ilvl w:val="0"/>
          <w:numId w:val="44"/>
        </w:numPr>
        <w:tabs>
          <w:tab w:val="num" w:pos="1418"/>
        </w:tabs>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 xml:space="preserve">Износ рабочих органов насоса или засорение механическими  примесями, отложениями солей. </w:t>
      </w:r>
    </w:p>
    <w:p w:rsidR="00C354A1" w:rsidRPr="00C354A1" w:rsidRDefault="00C354A1" w:rsidP="00C354A1">
      <w:pPr>
        <w:numPr>
          <w:ilvl w:val="0"/>
          <w:numId w:val="44"/>
        </w:numPr>
        <w:tabs>
          <w:tab w:val="num" w:pos="1418"/>
        </w:tabs>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Все перечисленное.</w:t>
      </w:r>
    </w:p>
    <w:p w:rsidR="00C354A1" w:rsidRPr="00C354A1" w:rsidRDefault="00C354A1" w:rsidP="00C354A1">
      <w:pPr>
        <w:spacing w:after="0" w:line="240" w:lineRule="auto"/>
        <w:jc w:val="both"/>
        <w:rPr>
          <w:rFonts w:ascii="Times New Roman" w:hAnsi="Times New Roman" w:cs="Times New Roman"/>
          <w:b/>
          <w:bCs/>
          <w:sz w:val="26"/>
          <w:szCs w:val="26"/>
        </w:rPr>
      </w:pPr>
      <w:r>
        <w:rPr>
          <w:rFonts w:ascii="Times New Roman" w:hAnsi="Times New Roman" w:cs="Times New Roman"/>
          <w:b/>
          <w:bCs/>
          <w:sz w:val="26"/>
          <w:szCs w:val="26"/>
        </w:rPr>
        <w:t xml:space="preserve">6. </w:t>
      </w:r>
      <w:r w:rsidRPr="00C354A1">
        <w:rPr>
          <w:rFonts w:ascii="Times New Roman" w:hAnsi="Times New Roman" w:cs="Times New Roman"/>
          <w:b/>
          <w:bCs/>
          <w:sz w:val="26"/>
          <w:szCs w:val="26"/>
        </w:rPr>
        <w:t>К каким последствиям приводит перегрев отдельных узлов УЭЦН?</w:t>
      </w:r>
    </w:p>
    <w:p w:rsidR="00C354A1" w:rsidRPr="00C354A1" w:rsidRDefault="00C354A1" w:rsidP="00C354A1">
      <w:pPr>
        <w:numPr>
          <w:ilvl w:val="0"/>
          <w:numId w:val="45"/>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Увеличивается добыча нефти.</w:t>
      </w:r>
    </w:p>
    <w:p w:rsidR="00C354A1" w:rsidRPr="00C354A1" w:rsidRDefault="00C354A1" w:rsidP="00C354A1">
      <w:pPr>
        <w:numPr>
          <w:ilvl w:val="0"/>
          <w:numId w:val="45"/>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Повреждается питающий кабель.</w:t>
      </w:r>
    </w:p>
    <w:p w:rsidR="00C354A1" w:rsidRPr="00C354A1" w:rsidRDefault="00C354A1" w:rsidP="00C354A1">
      <w:pPr>
        <w:numPr>
          <w:ilvl w:val="0"/>
          <w:numId w:val="45"/>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Увеличивается межремонтный период.</w:t>
      </w:r>
    </w:p>
    <w:p w:rsidR="00C354A1" w:rsidRPr="00C354A1" w:rsidRDefault="00C354A1" w:rsidP="00C354A1">
      <w:pPr>
        <w:spacing w:after="0" w:line="240" w:lineRule="auto"/>
        <w:jc w:val="both"/>
        <w:rPr>
          <w:rFonts w:ascii="Times New Roman" w:hAnsi="Times New Roman" w:cs="Times New Roman"/>
          <w:b/>
          <w:bCs/>
          <w:sz w:val="26"/>
          <w:szCs w:val="26"/>
        </w:rPr>
      </w:pPr>
      <w:r>
        <w:rPr>
          <w:rFonts w:ascii="Times New Roman" w:hAnsi="Times New Roman" w:cs="Times New Roman"/>
          <w:b/>
          <w:bCs/>
          <w:sz w:val="26"/>
          <w:szCs w:val="26"/>
        </w:rPr>
        <w:t xml:space="preserve">7. </w:t>
      </w:r>
      <w:r w:rsidRPr="00C354A1">
        <w:rPr>
          <w:rFonts w:ascii="Times New Roman" w:hAnsi="Times New Roman" w:cs="Times New Roman"/>
          <w:b/>
          <w:bCs/>
          <w:sz w:val="26"/>
          <w:szCs w:val="26"/>
        </w:rPr>
        <w:t>Основная причина падение на забой частей или целых УЭЦН:</w:t>
      </w:r>
    </w:p>
    <w:p w:rsidR="00C354A1" w:rsidRPr="00C354A1" w:rsidRDefault="00C354A1" w:rsidP="00C354A1">
      <w:pPr>
        <w:numPr>
          <w:ilvl w:val="0"/>
          <w:numId w:val="46"/>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Вибрация установки при работе.</w:t>
      </w:r>
    </w:p>
    <w:p w:rsidR="00C354A1" w:rsidRPr="00C354A1" w:rsidRDefault="00C354A1" w:rsidP="00C354A1">
      <w:pPr>
        <w:numPr>
          <w:ilvl w:val="0"/>
          <w:numId w:val="46"/>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Перегрев отдельных частей установки.</w:t>
      </w:r>
    </w:p>
    <w:p w:rsidR="00C354A1" w:rsidRPr="00C354A1" w:rsidRDefault="00C354A1" w:rsidP="00C354A1">
      <w:pPr>
        <w:numPr>
          <w:ilvl w:val="0"/>
          <w:numId w:val="46"/>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Большая обводненность нефти.</w:t>
      </w:r>
    </w:p>
    <w:p w:rsidR="00C354A1" w:rsidRPr="00C354A1" w:rsidRDefault="00C354A1" w:rsidP="00C354A1">
      <w:pPr>
        <w:pStyle w:val="a7"/>
        <w:rPr>
          <w:b/>
          <w:bCs/>
          <w:sz w:val="26"/>
          <w:szCs w:val="26"/>
        </w:rPr>
      </w:pPr>
      <w:r>
        <w:rPr>
          <w:b/>
          <w:bCs/>
          <w:sz w:val="26"/>
          <w:szCs w:val="26"/>
        </w:rPr>
        <w:t xml:space="preserve">8. </w:t>
      </w:r>
      <w:r w:rsidRPr="00C354A1">
        <w:rPr>
          <w:b/>
          <w:bCs/>
          <w:sz w:val="26"/>
          <w:szCs w:val="26"/>
        </w:rPr>
        <w:t>Основные причины вибрации установки УЭЦН:</w:t>
      </w:r>
    </w:p>
    <w:p w:rsidR="00C354A1" w:rsidRPr="00C354A1" w:rsidRDefault="00C354A1" w:rsidP="00C354A1">
      <w:pPr>
        <w:numPr>
          <w:ilvl w:val="0"/>
          <w:numId w:val="47"/>
        </w:numPr>
        <w:tabs>
          <w:tab w:val="clear" w:pos="1494"/>
          <w:tab w:val="num" w:pos="709"/>
        </w:tabs>
        <w:spacing w:after="0" w:line="240" w:lineRule="auto"/>
        <w:ind w:hanging="1210"/>
        <w:jc w:val="both"/>
        <w:rPr>
          <w:rFonts w:ascii="Times New Roman" w:hAnsi="Times New Roman" w:cs="Times New Roman"/>
          <w:sz w:val="26"/>
          <w:szCs w:val="26"/>
        </w:rPr>
      </w:pPr>
      <w:r w:rsidRPr="00C354A1">
        <w:rPr>
          <w:rFonts w:ascii="Times New Roman" w:hAnsi="Times New Roman" w:cs="Times New Roman"/>
          <w:sz w:val="26"/>
          <w:szCs w:val="26"/>
        </w:rPr>
        <w:t xml:space="preserve">Кривизна ствола скважины в месте работы установки. </w:t>
      </w:r>
    </w:p>
    <w:p w:rsidR="00C354A1" w:rsidRPr="00C354A1" w:rsidRDefault="00C354A1" w:rsidP="00C354A1">
      <w:pPr>
        <w:numPr>
          <w:ilvl w:val="0"/>
          <w:numId w:val="47"/>
        </w:numPr>
        <w:tabs>
          <w:tab w:val="clear" w:pos="1494"/>
          <w:tab w:val="num" w:pos="709"/>
        </w:tabs>
        <w:spacing w:after="0" w:line="240" w:lineRule="auto"/>
        <w:ind w:hanging="1210"/>
        <w:jc w:val="both"/>
        <w:rPr>
          <w:rFonts w:ascii="Times New Roman" w:hAnsi="Times New Roman" w:cs="Times New Roman"/>
          <w:sz w:val="26"/>
          <w:szCs w:val="26"/>
        </w:rPr>
      </w:pPr>
      <w:r w:rsidRPr="00C354A1">
        <w:rPr>
          <w:rFonts w:ascii="Times New Roman" w:hAnsi="Times New Roman" w:cs="Times New Roman"/>
          <w:sz w:val="26"/>
          <w:szCs w:val="26"/>
        </w:rPr>
        <w:t xml:space="preserve">Несоблюдение технологии СПО при ПРС. </w:t>
      </w:r>
    </w:p>
    <w:p w:rsidR="00C354A1" w:rsidRPr="00C354A1" w:rsidRDefault="00C354A1" w:rsidP="00C354A1">
      <w:pPr>
        <w:numPr>
          <w:ilvl w:val="0"/>
          <w:numId w:val="47"/>
        </w:numPr>
        <w:tabs>
          <w:tab w:val="clear" w:pos="1494"/>
          <w:tab w:val="num" w:pos="709"/>
        </w:tabs>
        <w:spacing w:after="0" w:line="240" w:lineRule="auto"/>
        <w:ind w:hanging="1210"/>
        <w:jc w:val="both"/>
        <w:rPr>
          <w:rFonts w:ascii="Times New Roman" w:hAnsi="Times New Roman" w:cs="Times New Roman"/>
          <w:sz w:val="26"/>
          <w:szCs w:val="26"/>
        </w:rPr>
      </w:pPr>
      <w:r w:rsidRPr="00C354A1">
        <w:rPr>
          <w:rFonts w:ascii="Times New Roman" w:hAnsi="Times New Roman" w:cs="Times New Roman"/>
          <w:sz w:val="26"/>
          <w:szCs w:val="26"/>
        </w:rPr>
        <w:t>Все перечисленное.</w:t>
      </w:r>
    </w:p>
    <w:p w:rsidR="00C354A1" w:rsidRPr="00C354A1" w:rsidRDefault="00C354A1" w:rsidP="00C354A1">
      <w:pPr>
        <w:pStyle w:val="a7"/>
        <w:rPr>
          <w:b/>
          <w:bCs/>
          <w:sz w:val="26"/>
          <w:szCs w:val="26"/>
        </w:rPr>
      </w:pPr>
      <w:r>
        <w:rPr>
          <w:b/>
          <w:bCs/>
          <w:sz w:val="26"/>
          <w:szCs w:val="26"/>
        </w:rPr>
        <w:t xml:space="preserve">9. </w:t>
      </w:r>
      <w:r w:rsidRPr="00C354A1">
        <w:rPr>
          <w:b/>
          <w:bCs/>
          <w:sz w:val="26"/>
          <w:szCs w:val="26"/>
        </w:rPr>
        <w:t>Основные причины вибрации установки УЭЦН:</w:t>
      </w:r>
    </w:p>
    <w:p w:rsidR="00C354A1" w:rsidRPr="00C354A1" w:rsidRDefault="00C354A1" w:rsidP="00C354A1">
      <w:pPr>
        <w:numPr>
          <w:ilvl w:val="0"/>
          <w:numId w:val="48"/>
        </w:numPr>
        <w:tabs>
          <w:tab w:val="clear" w:pos="1494"/>
        </w:tabs>
        <w:spacing w:after="0" w:line="240" w:lineRule="auto"/>
        <w:ind w:left="709" w:hanging="425"/>
        <w:jc w:val="both"/>
        <w:rPr>
          <w:rFonts w:ascii="Times New Roman" w:hAnsi="Times New Roman" w:cs="Times New Roman"/>
          <w:sz w:val="26"/>
          <w:szCs w:val="26"/>
        </w:rPr>
      </w:pPr>
      <w:r w:rsidRPr="00C354A1">
        <w:rPr>
          <w:rFonts w:ascii="Times New Roman" w:hAnsi="Times New Roman" w:cs="Times New Roman"/>
          <w:sz w:val="26"/>
          <w:szCs w:val="26"/>
        </w:rPr>
        <w:t>Износ рабочих органов насосов из-за механических примесей.</w:t>
      </w:r>
    </w:p>
    <w:p w:rsidR="00C354A1" w:rsidRPr="00C354A1" w:rsidRDefault="00C354A1" w:rsidP="00C354A1">
      <w:pPr>
        <w:numPr>
          <w:ilvl w:val="0"/>
          <w:numId w:val="48"/>
        </w:numPr>
        <w:tabs>
          <w:tab w:val="clear" w:pos="1494"/>
        </w:tabs>
        <w:spacing w:after="0" w:line="240" w:lineRule="auto"/>
        <w:ind w:left="709" w:hanging="425"/>
        <w:jc w:val="both"/>
        <w:rPr>
          <w:rFonts w:ascii="Times New Roman" w:hAnsi="Times New Roman" w:cs="Times New Roman"/>
          <w:sz w:val="26"/>
          <w:szCs w:val="26"/>
        </w:rPr>
      </w:pPr>
      <w:r w:rsidRPr="00C354A1">
        <w:rPr>
          <w:rFonts w:ascii="Times New Roman" w:hAnsi="Times New Roman" w:cs="Times New Roman"/>
          <w:sz w:val="26"/>
          <w:szCs w:val="26"/>
        </w:rPr>
        <w:t>Несоответствие напорно-расходных характеристик насоса и добывных возможностей скважин.</w:t>
      </w:r>
    </w:p>
    <w:p w:rsidR="00C354A1" w:rsidRPr="00C354A1" w:rsidRDefault="00C354A1" w:rsidP="00C354A1">
      <w:pPr>
        <w:numPr>
          <w:ilvl w:val="0"/>
          <w:numId w:val="48"/>
        </w:numPr>
        <w:tabs>
          <w:tab w:val="clear" w:pos="1494"/>
        </w:tabs>
        <w:spacing w:after="0" w:line="240" w:lineRule="auto"/>
        <w:ind w:left="709" w:hanging="425"/>
        <w:jc w:val="both"/>
        <w:rPr>
          <w:rFonts w:ascii="Times New Roman" w:hAnsi="Times New Roman" w:cs="Times New Roman"/>
          <w:sz w:val="26"/>
          <w:szCs w:val="26"/>
        </w:rPr>
      </w:pPr>
      <w:r w:rsidRPr="00C354A1">
        <w:rPr>
          <w:rFonts w:ascii="Times New Roman" w:hAnsi="Times New Roman" w:cs="Times New Roman"/>
          <w:sz w:val="26"/>
          <w:szCs w:val="26"/>
        </w:rPr>
        <w:t xml:space="preserve">Все перечисленное. </w:t>
      </w:r>
    </w:p>
    <w:p w:rsidR="00C354A1" w:rsidRPr="00C354A1" w:rsidRDefault="00C354A1" w:rsidP="00C354A1">
      <w:pPr>
        <w:pStyle w:val="a7"/>
        <w:rPr>
          <w:b/>
          <w:bCs/>
          <w:sz w:val="26"/>
          <w:szCs w:val="26"/>
        </w:rPr>
      </w:pPr>
      <w:r>
        <w:rPr>
          <w:b/>
          <w:bCs/>
          <w:sz w:val="26"/>
          <w:szCs w:val="26"/>
        </w:rPr>
        <w:t xml:space="preserve">10. </w:t>
      </w:r>
      <w:r w:rsidRPr="00C354A1">
        <w:rPr>
          <w:b/>
          <w:bCs/>
          <w:sz w:val="26"/>
          <w:szCs w:val="26"/>
        </w:rPr>
        <w:t>Основные причины отказа штанговых глубинных насосов:</w:t>
      </w:r>
    </w:p>
    <w:p w:rsidR="00C354A1" w:rsidRPr="00C354A1" w:rsidRDefault="00C354A1" w:rsidP="00C354A1">
      <w:pPr>
        <w:numPr>
          <w:ilvl w:val="0"/>
          <w:numId w:val="49"/>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Обрывы штанговых колонн.</w:t>
      </w:r>
    </w:p>
    <w:p w:rsidR="00C354A1" w:rsidRPr="00C354A1" w:rsidRDefault="00C354A1" w:rsidP="00C354A1">
      <w:pPr>
        <w:numPr>
          <w:ilvl w:val="0"/>
          <w:numId w:val="49"/>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Выход из строя клапанных узлов насоса.</w:t>
      </w:r>
    </w:p>
    <w:p w:rsidR="00C354A1" w:rsidRPr="00C354A1" w:rsidRDefault="00C354A1" w:rsidP="00C354A1">
      <w:pPr>
        <w:numPr>
          <w:ilvl w:val="0"/>
          <w:numId w:val="49"/>
        </w:numPr>
        <w:spacing w:after="0" w:line="240" w:lineRule="auto"/>
        <w:jc w:val="both"/>
        <w:rPr>
          <w:rFonts w:ascii="Times New Roman" w:hAnsi="Times New Roman" w:cs="Times New Roman"/>
          <w:sz w:val="26"/>
          <w:szCs w:val="26"/>
        </w:rPr>
      </w:pPr>
      <w:r w:rsidRPr="00C354A1">
        <w:rPr>
          <w:rFonts w:ascii="Times New Roman" w:hAnsi="Times New Roman" w:cs="Times New Roman"/>
          <w:sz w:val="26"/>
          <w:szCs w:val="26"/>
        </w:rPr>
        <w:t>Все перечисленное.</w:t>
      </w:r>
    </w:p>
    <w:p w:rsidR="00FE73EE" w:rsidRDefault="00FE73EE" w:rsidP="00C354A1">
      <w:pPr>
        <w:pStyle w:val="1"/>
        <w:ind w:left="0"/>
        <w:jc w:val="left"/>
      </w:pPr>
    </w:p>
    <w:p w:rsidR="00B00060" w:rsidRDefault="00B00060" w:rsidP="00CB3102">
      <w:pPr>
        <w:pStyle w:val="1"/>
      </w:pPr>
      <w:bookmarkStart w:id="65" w:name="_Toc374137624"/>
      <w:r w:rsidRPr="00B00060">
        <w:t xml:space="preserve">Приложение </w:t>
      </w:r>
      <w:r w:rsidR="00FE73EE">
        <w:t>8</w:t>
      </w:r>
      <w:bookmarkEnd w:id="65"/>
    </w:p>
    <w:p w:rsidR="00546FD5" w:rsidRPr="00546FD5" w:rsidRDefault="00546FD5" w:rsidP="00546FD5"/>
    <w:p w:rsidR="00B00060" w:rsidRDefault="00B00060" w:rsidP="00B00060">
      <w:pPr>
        <w:spacing w:after="0"/>
        <w:rPr>
          <w:rFonts w:ascii="Times New Roman" w:hAnsi="Times New Roman" w:cs="Times New Roman"/>
          <w:sz w:val="26"/>
          <w:szCs w:val="26"/>
        </w:rPr>
      </w:pPr>
      <w:r w:rsidRPr="00E744DD">
        <w:rPr>
          <w:rFonts w:ascii="Times New Roman" w:hAnsi="Times New Roman" w:cs="Times New Roman"/>
          <w:sz w:val="26"/>
          <w:szCs w:val="26"/>
        </w:rPr>
        <w:t>Ознакомившись с материалом</w:t>
      </w:r>
      <w:r>
        <w:rPr>
          <w:rFonts w:ascii="Times New Roman" w:hAnsi="Times New Roman" w:cs="Times New Roman"/>
          <w:sz w:val="26"/>
          <w:szCs w:val="26"/>
        </w:rPr>
        <w:t xml:space="preserve"> самостоятельной работы №7</w:t>
      </w:r>
      <w:r w:rsidRPr="00E744DD">
        <w:rPr>
          <w:rFonts w:ascii="Times New Roman" w:hAnsi="Times New Roman" w:cs="Times New Roman"/>
          <w:sz w:val="26"/>
          <w:szCs w:val="26"/>
        </w:rPr>
        <w:t xml:space="preserve"> необходимо ответить письменно на следующие вопросы:</w:t>
      </w:r>
    </w:p>
    <w:p w:rsidR="00B00060" w:rsidRPr="00B00060" w:rsidRDefault="00B00060" w:rsidP="00B00060">
      <w:pPr>
        <w:pStyle w:val="af3"/>
        <w:widowControl w:val="0"/>
        <w:numPr>
          <w:ilvl w:val="0"/>
          <w:numId w:val="22"/>
        </w:numPr>
        <w:tabs>
          <w:tab w:val="num" w:pos="709"/>
        </w:tabs>
        <w:autoSpaceDE w:val="0"/>
        <w:autoSpaceDN w:val="0"/>
        <w:adjustRightInd w:val="0"/>
        <w:spacing w:after="0" w:line="240" w:lineRule="auto"/>
        <w:ind w:left="709" w:hanging="425"/>
        <w:jc w:val="both"/>
        <w:rPr>
          <w:rFonts w:ascii="Times New Roman" w:hAnsi="Times New Roman" w:cs="Times New Roman"/>
          <w:sz w:val="26"/>
          <w:szCs w:val="26"/>
        </w:rPr>
      </w:pPr>
      <w:r w:rsidRPr="00B00060">
        <w:rPr>
          <w:rFonts w:ascii="Times New Roman" w:hAnsi="Times New Roman" w:cs="Times New Roman"/>
          <w:sz w:val="26"/>
          <w:szCs w:val="26"/>
        </w:rPr>
        <w:t>Для чего предназначены пакеры?</w:t>
      </w:r>
    </w:p>
    <w:p w:rsidR="00B00060" w:rsidRDefault="00B00060" w:rsidP="00B00060">
      <w:pPr>
        <w:pStyle w:val="af3"/>
        <w:widowControl w:val="0"/>
        <w:numPr>
          <w:ilvl w:val="0"/>
          <w:numId w:val="22"/>
        </w:numPr>
        <w:tabs>
          <w:tab w:val="num" w:pos="709"/>
        </w:tabs>
        <w:autoSpaceDE w:val="0"/>
        <w:autoSpaceDN w:val="0"/>
        <w:adjustRightInd w:val="0"/>
        <w:spacing w:after="0" w:line="240" w:lineRule="auto"/>
        <w:ind w:left="709" w:hanging="425"/>
        <w:jc w:val="both"/>
        <w:rPr>
          <w:rFonts w:ascii="Times New Roman" w:hAnsi="Times New Roman" w:cs="Times New Roman"/>
          <w:sz w:val="26"/>
          <w:szCs w:val="26"/>
        </w:rPr>
      </w:pPr>
      <w:r w:rsidRPr="00B00060">
        <w:rPr>
          <w:rFonts w:ascii="Times New Roman" w:hAnsi="Times New Roman" w:cs="Times New Roman"/>
          <w:sz w:val="26"/>
          <w:szCs w:val="26"/>
        </w:rPr>
        <w:t>При проведении каких технологических операций широко применяются пакеры?</w:t>
      </w:r>
    </w:p>
    <w:p w:rsidR="00B00060" w:rsidRPr="00C354A1" w:rsidRDefault="00B00060" w:rsidP="00C354A1">
      <w:pPr>
        <w:pStyle w:val="af3"/>
        <w:widowControl w:val="0"/>
        <w:numPr>
          <w:ilvl w:val="0"/>
          <w:numId w:val="22"/>
        </w:numPr>
        <w:tabs>
          <w:tab w:val="num" w:pos="709"/>
        </w:tabs>
        <w:autoSpaceDE w:val="0"/>
        <w:autoSpaceDN w:val="0"/>
        <w:adjustRightInd w:val="0"/>
        <w:spacing w:after="0" w:line="240" w:lineRule="auto"/>
        <w:ind w:left="709" w:hanging="425"/>
        <w:jc w:val="both"/>
        <w:rPr>
          <w:rFonts w:ascii="Times New Roman" w:hAnsi="Times New Roman" w:cs="Times New Roman"/>
          <w:sz w:val="26"/>
          <w:szCs w:val="26"/>
        </w:rPr>
      </w:pPr>
      <w:r>
        <w:rPr>
          <w:rFonts w:ascii="Times New Roman" w:hAnsi="Times New Roman" w:cs="Times New Roman"/>
          <w:sz w:val="26"/>
          <w:szCs w:val="26"/>
        </w:rPr>
        <w:t>Каких типов бывают пакеры в зависимости от</w:t>
      </w:r>
      <w:r w:rsidRPr="00B00060">
        <w:rPr>
          <w:rFonts w:ascii="Times New Roman" w:hAnsi="Times New Roman" w:cs="Times New Roman"/>
          <w:sz w:val="26"/>
          <w:szCs w:val="26"/>
        </w:rPr>
        <w:t xml:space="preserve"> во</w:t>
      </w:r>
      <w:r>
        <w:rPr>
          <w:rFonts w:ascii="Times New Roman" w:hAnsi="Times New Roman" w:cs="Times New Roman"/>
          <w:sz w:val="26"/>
          <w:szCs w:val="26"/>
        </w:rPr>
        <w:t>спринимающего усилия</w:t>
      </w:r>
      <w:r w:rsidRPr="00B00060">
        <w:rPr>
          <w:rFonts w:ascii="Times New Roman" w:hAnsi="Times New Roman" w:cs="Times New Roman"/>
          <w:sz w:val="26"/>
          <w:szCs w:val="26"/>
        </w:rPr>
        <w:t xml:space="preserve"> от перепада давле</w:t>
      </w:r>
      <w:r w:rsidRPr="00B00060">
        <w:rPr>
          <w:rFonts w:ascii="Times New Roman" w:hAnsi="Times New Roman" w:cs="Times New Roman"/>
          <w:sz w:val="26"/>
          <w:szCs w:val="26"/>
        </w:rPr>
        <w:softHyphen/>
        <w:t>ний</w:t>
      </w:r>
      <w:r>
        <w:rPr>
          <w:rFonts w:ascii="Times New Roman" w:hAnsi="Times New Roman" w:cs="Times New Roman"/>
          <w:sz w:val="26"/>
          <w:szCs w:val="26"/>
        </w:rPr>
        <w:t>?</w:t>
      </w:r>
    </w:p>
    <w:p w:rsidR="0042543E" w:rsidRDefault="0042543E" w:rsidP="00CB3102">
      <w:pPr>
        <w:pStyle w:val="1"/>
      </w:pPr>
      <w:bookmarkStart w:id="66" w:name="_Toc374137625"/>
      <w:r w:rsidRPr="00B00060">
        <w:lastRenderedPageBreak/>
        <w:t xml:space="preserve">Приложение </w:t>
      </w:r>
      <w:r w:rsidR="00FE73EE">
        <w:t>9</w:t>
      </w:r>
      <w:bookmarkEnd w:id="66"/>
    </w:p>
    <w:p w:rsidR="00546FD5" w:rsidRPr="00546FD5" w:rsidRDefault="00546FD5" w:rsidP="00546FD5"/>
    <w:p w:rsidR="00B00060" w:rsidRDefault="00BE406F" w:rsidP="00BE406F">
      <w:pPr>
        <w:pStyle w:val="af3"/>
        <w:widowControl w:val="0"/>
        <w:numPr>
          <w:ilvl w:val="0"/>
          <w:numId w:val="25"/>
        </w:numPr>
        <w:tabs>
          <w:tab w:val="num" w:pos="993"/>
        </w:tabs>
        <w:autoSpaceDE w:val="0"/>
        <w:autoSpaceDN w:val="0"/>
        <w:adjustRightInd w:val="0"/>
        <w:spacing w:after="0" w:line="240" w:lineRule="auto"/>
        <w:ind w:left="709" w:hanging="567"/>
        <w:jc w:val="both"/>
        <w:rPr>
          <w:rFonts w:ascii="Times New Roman" w:hAnsi="Times New Roman" w:cs="Times New Roman"/>
          <w:sz w:val="26"/>
          <w:szCs w:val="26"/>
        </w:rPr>
      </w:pPr>
      <w:r>
        <w:rPr>
          <w:rFonts w:ascii="Times New Roman" w:hAnsi="Times New Roman" w:cs="Times New Roman"/>
          <w:sz w:val="26"/>
          <w:szCs w:val="26"/>
        </w:rPr>
        <w:t xml:space="preserve">Для проведения каких операций </w:t>
      </w:r>
      <w:r w:rsidRPr="0037415B">
        <w:rPr>
          <w:rFonts w:ascii="Times New Roman" w:hAnsi="Times New Roman" w:cs="Times New Roman"/>
          <w:sz w:val="26"/>
          <w:szCs w:val="26"/>
        </w:rPr>
        <w:t>можно использовать</w:t>
      </w:r>
      <w:r>
        <w:rPr>
          <w:rFonts w:ascii="Times New Roman" w:hAnsi="Times New Roman" w:cs="Times New Roman"/>
          <w:sz w:val="26"/>
          <w:szCs w:val="26"/>
        </w:rPr>
        <w:t xml:space="preserve"> э</w:t>
      </w:r>
      <w:r w:rsidRPr="0037415B">
        <w:rPr>
          <w:rFonts w:ascii="Times New Roman" w:hAnsi="Times New Roman" w:cs="Times New Roman"/>
          <w:sz w:val="26"/>
          <w:szCs w:val="26"/>
        </w:rPr>
        <w:t>леватор</w:t>
      </w:r>
      <w:r>
        <w:rPr>
          <w:rFonts w:ascii="Times New Roman" w:hAnsi="Times New Roman" w:cs="Times New Roman"/>
          <w:sz w:val="26"/>
          <w:szCs w:val="26"/>
        </w:rPr>
        <w:t>?</w:t>
      </w:r>
      <w:r w:rsidRPr="0037415B">
        <w:rPr>
          <w:rFonts w:ascii="Times New Roman" w:hAnsi="Times New Roman" w:cs="Times New Roman"/>
          <w:sz w:val="26"/>
          <w:szCs w:val="26"/>
        </w:rPr>
        <w:t xml:space="preserve"> </w:t>
      </w:r>
    </w:p>
    <w:p w:rsidR="00BE406F" w:rsidRDefault="00BE406F" w:rsidP="00BE406F">
      <w:pPr>
        <w:pStyle w:val="af3"/>
        <w:widowControl w:val="0"/>
        <w:numPr>
          <w:ilvl w:val="0"/>
          <w:numId w:val="25"/>
        </w:numPr>
        <w:tabs>
          <w:tab w:val="num" w:pos="993"/>
        </w:tabs>
        <w:autoSpaceDE w:val="0"/>
        <w:autoSpaceDN w:val="0"/>
        <w:adjustRightInd w:val="0"/>
        <w:spacing w:after="0" w:line="240" w:lineRule="auto"/>
        <w:ind w:left="709" w:hanging="567"/>
        <w:jc w:val="both"/>
        <w:rPr>
          <w:rFonts w:ascii="Times New Roman" w:hAnsi="Times New Roman" w:cs="Times New Roman"/>
          <w:sz w:val="26"/>
          <w:szCs w:val="26"/>
        </w:rPr>
      </w:pPr>
      <w:r>
        <w:rPr>
          <w:rFonts w:ascii="Times New Roman" w:hAnsi="Times New Roman" w:cs="Times New Roman"/>
          <w:sz w:val="26"/>
          <w:szCs w:val="26"/>
        </w:rPr>
        <w:t xml:space="preserve"> </w:t>
      </w:r>
      <w:r w:rsidRPr="0037415B">
        <w:rPr>
          <w:rFonts w:ascii="Times New Roman" w:hAnsi="Times New Roman" w:cs="Times New Roman"/>
          <w:sz w:val="26"/>
          <w:szCs w:val="26"/>
        </w:rPr>
        <w:t>При спуско-подъемных ра</w:t>
      </w:r>
      <w:r w:rsidRPr="0037415B">
        <w:rPr>
          <w:rFonts w:ascii="Times New Roman" w:hAnsi="Times New Roman" w:cs="Times New Roman"/>
          <w:sz w:val="26"/>
          <w:szCs w:val="26"/>
        </w:rPr>
        <w:softHyphen/>
        <w:t>ботах наиболее трудоемкими операциями являются</w:t>
      </w:r>
      <w:r>
        <w:rPr>
          <w:rFonts w:ascii="Times New Roman" w:hAnsi="Times New Roman" w:cs="Times New Roman"/>
          <w:sz w:val="26"/>
          <w:szCs w:val="26"/>
        </w:rPr>
        <w:t>?</w:t>
      </w:r>
    </w:p>
    <w:p w:rsidR="00BE406F" w:rsidRDefault="00BE406F" w:rsidP="00BE406F">
      <w:pPr>
        <w:pStyle w:val="af3"/>
        <w:widowControl w:val="0"/>
        <w:numPr>
          <w:ilvl w:val="0"/>
          <w:numId w:val="25"/>
        </w:numPr>
        <w:tabs>
          <w:tab w:val="num" w:pos="993"/>
        </w:tabs>
        <w:autoSpaceDE w:val="0"/>
        <w:autoSpaceDN w:val="0"/>
        <w:adjustRightInd w:val="0"/>
        <w:spacing w:after="0" w:line="240" w:lineRule="auto"/>
        <w:ind w:left="709" w:hanging="567"/>
        <w:jc w:val="both"/>
        <w:rPr>
          <w:rFonts w:ascii="Times New Roman" w:hAnsi="Times New Roman" w:cs="Times New Roman"/>
          <w:sz w:val="26"/>
          <w:szCs w:val="26"/>
        </w:rPr>
      </w:pPr>
      <w:r w:rsidRPr="0037415B">
        <w:rPr>
          <w:rFonts w:ascii="Times New Roman" w:hAnsi="Times New Roman" w:cs="Times New Roman"/>
          <w:sz w:val="26"/>
          <w:szCs w:val="26"/>
        </w:rPr>
        <w:t>Для облегчения труда рабочих при проведении отдельных опера</w:t>
      </w:r>
      <w:r w:rsidRPr="0037415B">
        <w:rPr>
          <w:rFonts w:ascii="Times New Roman" w:hAnsi="Times New Roman" w:cs="Times New Roman"/>
          <w:sz w:val="26"/>
          <w:szCs w:val="26"/>
        </w:rPr>
        <w:softHyphen/>
        <w:t>ций по подземному ремонту скважины используются различные при</w:t>
      </w:r>
      <w:r w:rsidRPr="0037415B">
        <w:rPr>
          <w:rFonts w:ascii="Times New Roman" w:hAnsi="Times New Roman" w:cs="Times New Roman"/>
          <w:sz w:val="26"/>
          <w:szCs w:val="26"/>
        </w:rPr>
        <w:softHyphen/>
        <w:t>способления малой механизации</w:t>
      </w:r>
      <w:r>
        <w:rPr>
          <w:rFonts w:ascii="Times New Roman" w:hAnsi="Times New Roman" w:cs="Times New Roman"/>
          <w:sz w:val="26"/>
          <w:szCs w:val="26"/>
        </w:rPr>
        <w:t>. Какие?</w:t>
      </w:r>
    </w:p>
    <w:p w:rsidR="00546FD5" w:rsidRDefault="00546FD5" w:rsidP="00546FD5">
      <w:pPr>
        <w:widowControl w:val="0"/>
        <w:tabs>
          <w:tab w:val="num" w:pos="993"/>
        </w:tabs>
        <w:autoSpaceDE w:val="0"/>
        <w:autoSpaceDN w:val="0"/>
        <w:adjustRightInd w:val="0"/>
        <w:spacing w:after="0" w:line="240" w:lineRule="auto"/>
        <w:jc w:val="both"/>
        <w:rPr>
          <w:rFonts w:ascii="Times New Roman" w:hAnsi="Times New Roman" w:cs="Times New Roman"/>
          <w:sz w:val="26"/>
          <w:szCs w:val="26"/>
        </w:rPr>
      </w:pPr>
    </w:p>
    <w:p w:rsidR="00546FD5" w:rsidRDefault="00546FD5" w:rsidP="00CB3102">
      <w:pPr>
        <w:pStyle w:val="1"/>
      </w:pPr>
      <w:bookmarkStart w:id="67" w:name="_Toc374137626"/>
      <w:r w:rsidRPr="00B00060">
        <w:t xml:space="preserve">Приложение </w:t>
      </w:r>
      <w:r w:rsidR="00E44812">
        <w:t>10</w:t>
      </w:r>
      <w:bookmarkEnd w:id="67"/>
    </w:p>
    <w:p w:rsidR="00546FD5" w:rsidRDefault="00546FD5" w:rsidP="00546FD5">
      <w:pPr>
        <w:spacing w:after="0" w:line="240" w:lineRule="auto"/>
        <w:rPr>
          <w:rFonts w:ascii="Times New Roman" w:hAnsi="Times New Roman" w:cs="Times New Roman"/>
          <w:sz w:val="24"/>
          <w:szCs w:val="24"/>
        </w:rPr>
      </w:pPr>
      <w:r>
        <w:rPr>
          <w:rFonts w:ascii="Times New Roman" w:hAnsi="Times New Roman" w:cs="Times New Roman"/>
          <w:sz w:val="24"/>
          <w:szCs w:val="24"/>
        </w:rPr>
        <w:t>Ознакомившись с теоретическим</w:t>
      </w:r>
      <w:r w:rsidRPr="000B67E1">
        <w:rPr>
          <w:rFonts w:ascii="Times New Roman" w:hAnsi="Times New Roman" w:cs="Times New Roman"/>
          <w:sz w:val="24"/>
          <w:szCs w:val="24"/>
        </w:rPr>
        <w:t xml:space="preserve"> материалом необходимо ответить письменно на следующие вопросы:</w:t>
      </w:r>
    </w:p>
    <w:p w:rsidR="00546FD5" w:rsidRPr="000B67E1" w:rsidRDefault="00546FD5" w:rsidP="00546FD5">
      <w:pPr>
        <w:spacing w:after="0" w:line="240" w:lineRule="auto"/>
        <w:rPr>
          <w:rFonts w:ascii="Times New Roman" w:hAnsi="Times New Roman" w:cs="Times New Roman"/>
          <w:sz w:val="24"/>
          <w:szCs w:val="24"/>
        </w:rPr>
      </w:pPr>
    </w:p>
    <w:p w:rsidR="00546FD5" w:rsidRDefault="00546FD5" w:rsidP="00546FD5">
      <w:pPr>
        <w:pStyle w:val="af3"/>
        <w:numPr>
          <w:ilvl w:val="0"/>
          <w:numId w:val="38"/>
        </w:numPr>
        <w:spacing w:after="0" w:line="240" w:lineRule="auto"/>
        <w:ind w:left="142" w:right="-143" w:hanging="284"/>
        <w:rPr>
          <w:rFonts w:ascii="Times New Roman" w:hAnsi="Times New Roman" w:cs="Times New Roman"/>
          <w:sz w:val="24"/>
          <w:szCs w:val="24"/>
        </w:rPr>
      </w:pPr>
      <w:r w:rsidRPr="00C452D7">
        <w:rPr>
          <w:rFonts w:ascii="Times New Roman" w:hAnsi="Times New Roman" w:cs="Times New Roman"/>
          <w:sz w:val="24"/>
          <w:szCs w:val="24"/>
        </w:rPr>
        <w:t xml:space="preserve">Что необходимо проверить перед началом эксплуатации бурового вертлюга? </w:t>
      </w:r>
    </w:p>
    <w:p w:rsidR="00546FD5" w:rsidRDefault="00546FD5" w:rsidP="00546FD5">
      <w:pPr>
        <w:pStyle w:val="af3"/>
        <w:numPr>
          <w:ilvl w:val="0"/>
          <w:numId w:val="38"/>
        </w:numPr>
        <w:spacing w:after="0" w:line="240" w:lineRule="auto"/>
        <w:ind w:left="142" w:right="-143" w:hanging="284"/>
        <w:rPr>
          <w:rFonts w:ascii="Times New Roman" w:hAnsi="Times New Roman" w:cs="Times New Roman"/>
          <w:sz w:val="24"/>
          <w:szCs w:val="24"/>
        </w:rPr>
      </w:pPr>
      <w:r>
        <w:rPr>
          <w:rFonts w:ascii="Times New Roman" w:hAnsi="Times New Roman" w:cs="Times New Roman"/>
          <w:sz w:val="24"/>
          <w:szCs w:val="24"/>
        </w:rPr>
        <w:t>Что необходимо выполнить</w:t>
      </w:r>
      <w:r w:rsidRPr="00C452D7">
        <w:rPr>
          <w:rFonts w:ascii="Times New Roman" w:hAnsi="Times New Roman" w:cs="Times New Roman"/>
          <w:sz w:val="24"/>
          <w:szCs w:val="24"/>
        </w:rPr>
        <w:t xml:space="preserve"> </w:t>
      </w:r>
      <w:r>
        <w:rPr>
          <w:rFonts w:ascii="Times New Roman" w:hAnsi="Times New Roman" w:cs="Times New Roman"/>
          <w:sz w:val="24"/>
          <w:szCs w:val="24"/>
        </w:rPr>
        <w:t>д</w:t>
      </w:r>
      <w:r w:rsidRPr="007770DC">
        <w:rPr>
          <w:rFonts w:ascii="Times New Roman" w:hAnsi="Times New Roman" w:cs="Times New Roman"/>
          <w:sz w:val="24"/>
          <w:szCs w:val="24"/>
        </w:rPr>
        <w:t>ля контроля уровня масла в ванне</w:t>
      </w:r>
      <w:r>
        <w:rPr>
          <w:rFonts w:ascii="Times New Roman" w:hAnsi="Times New Roman" w:cs="Times New Roman"/>
          <w:sz w:val="24"/>
          <w:szCs w:val="24"/>
        </w:rPr>
        <w:t xml:space="preserve"> вертлюга? </w:t>
      </w:r>
    </w:p>
    <w:p w:rsidR="00546FD5" w:rsidRDefault="00546FD5" w:rsidP="00546FD5">
      <w:pPr>
        <w:pStyle w:val="af3"/>
        <w:numPr>
          <w:ilvl w:val="0"/>
          <w:numId w:val="38"/>
        </w:numPr>
        <w:spacing w:after="0" w:line="240" w:lineRule="auto"/>
        <w:ind w:left="142" w:right="-143" w:hanging="284"/>
        <w:rPr>
          <w:rFonts w:ascii="Times New Roman" w:hAnsi="Times New Roman" w:cs="Times New Roman"/>
          <w:sz w:val="24"/>
          <w:szCs w:val="24"/>
        </w:rPr>
      </w:pPr>
      <w:r>
        <w:rPr>
          <w:rFonts w:ascii="Times New Roman" w:hAnsi="Times New Roman" w:cs="Times New Roman"/>
          <w:sz w:val="24"/>
          <w:szCs w:val="24"/>
        </w:rPr>
        <w:t>Что необходимо сделать,</w:t>
      </w:r>
      <w:r w:rsidRPr="00C452D7">
        <w:rPr>
          <w:rFonts w:ascii="Times New Roman" w:hAnsi="Times New Roman" w:cs="Times New Roman"/>
          <w:sz w:val="24"/>
          <w:szCs w:val="24"/>
        </w:rPr>
        <w:t xml:space="preserve"> </w:t>
      </w:r>
      <w:r>
        <w:rPr>
          <w:rFonts w:ascii="Times New Roman" w:hAnsi="Times New Roman" w:cs="Times New Roman"/>
          <w:sz w:val="24"/>
          <w:szCs w:val="24"/>
        </w:rPr>
        <w:t>е</w:t>
      </w:r>
      <w:r w:rsidRPr="007770DC">
        <w:rPr>
          <w:rFonts w:ascii="Times New Roman" w:hAnsi="Times New Roman" w:cs="Times New Roman"/>
          <w:sz w:val="24"/>
          <w:szCs w:val="24"/>
        </w:rPr>
        <w:t>сли масло загрязнено</w:t>
      </w:r>
      <w:r>
        <w:rPr>
          <w:rFonts w:ascii="Times New Roman" w:hAnsi="Times New Roman" w:cs="Times New Roman"/>
          <w:sz w:val="24"/>
          <w:szCs w:val="24"/>
        </w:rPr>
        <w:t xml:space="preserve">? </w:t>
      </w:r>
    </w:p>
    <w:p w:rsidR="00546FD5" w:rsidRPr="00197932" w:rsidRDefault="00546FD5" w:rsidP="00546FD5">
      <w:pPr>
        <w:pStyle w:val="af3"/>
        <w:numPr>
          <w:ilvl w:val="0"/>
          <w:numId w:val="38"/>
        </w:numPr>
        <w:spacing w:after="0" w:line="240" w:lineRule="auto"/>
        <w:ind w:left="142" w:right="-143" w:hanging="284"/>
        <w:rPr>
          <w:rFonts w:ascii="Times New Roman" w:hAnsi="Times New Roman" w:cs="Times New Roman"/>
          <w:sz w:val="24"/>
          <w:szCs w:val="24"/>
        </w:rPr>
      </w:pPr>
      <w:r w:rsidRPr="00197932">
        <w:rPr>
          <w:rFonts w:ascii="Times New Roman" w:hAnsi="Times New Roman" w:cs="Times New Roman"/>
          <w:sz w:val="24"/>
          <w:szCs w:val="24"/>
        </w:rPr>
        <w:t>Что необходимо сделать при утечке масла из в</w:t>
      </w:r>
      <w:r>
        <w:rPr>
          <w:rFonts w:ascii="Times New Roman" w:hAnsi="Times New Roman" w:cs="Times New Roman"/>
          <w:sz w:val="24"/>
          <w:szCs w:val="24"/>
        </w:rPr>
        <w:t xml:space="preserve">анны через нижнее уплотнение? </w:t>
      </w:r>
    </w:p>
    <w:p w:rsidR="00546FD5" w:rsidRDefault="00546FD5" w:rsidP="00546FD5">
      <w:pPr>
        <w:pStyle w:val="af3"/>
        <w:numPr>
          <w:ilvl w:val="0"/>
          <w:numId w:val="38"/>
        </w:numPr>
        <w:spacing w:after="0" w:line="240" w:lineRule="auto"/>
        <w:ind w:left="142" w:right="-143" w:hanging="284"/>
        <w:rPr>
          <w:rFonts w:ascii="Times New Roman" w:hAnsi="Times New Roman" w:cs="Times New Roman"/>
          <w:sz w:val="24"/>
          <w:szCs w:val="24"/>
        </w:rPr>
      </w:pPr>
      <w:r>
        <w:rPr>
          <w:rFonts w:ascii="Times New Roman" w:hAnsi="Times New Roman" w:cs="Times New Roman"/>
          <w:sz w:val="24"/>
          <w:szCs w:val="24"/>
        </w:rPr>
        <w:t>Как часто</w:t>
      </w:r>
      <w:r w:rsidRPr="0013082B">
        <w:rPr>
          <w:rFonts w:ascii="Times New Roman" w:hAnsi="Times New Roman" w:cs="Times New Roman"/>
          <w:sz w:val="24"/>
          <w:szCs w:val="24"/>
        </w:rPr>
        <w:t xml:space="preserve"> </w:t>
      </w:r>
      <w:r w:rsidRPr="007770DC">
        <w:rPr>
          <w:rFonts w:ascii="Times New Roman" w:hAnsi="Times New Roman" w:cs="Times New Roman"/>
          <w:sz w:val="24"/>
          <w:szCs w:val="24"/>
        </w:rPr>
        <w:t xml:space="preserve">следует </w:t>
      </w:r>
      <w:r>
        <w:rPr>
          <w:rFonts w:ascii="Times New Roman" w:hAnsi="Times New Roman" w:cs="Times New Roman"/>
          <w:sz w:val="24"/>
          <w:szCs w:val="24"/>
        </w:rPr>
        <w:t>проверять с</w:t>
      </w:r>
      <w:r w:rsidRPr="007770DC">
        <w:rPr>
          <w:rFonts w:ascii="Times New Roman" w:hAnsi="Times New Roman" w:cs="Times New Roman"/>
          <w:sz w:val="24"/>
          <w:szCs w:val="24"/>
        </w:rPr>
        <w:t>остояние смазки вертлюга</w:t>
      </w:r>
      <w:r>
        <w:rPr>
          <w:rFonts w:ascii="Times New Roman" w:hAnsi="Times New Roman" w:cs="Times New Roman"/>
          <w:sz w:val="24"/>
          <w:szCs w:val="24"/>
        </w:rPr>
        <w:t xml:space="preserve">? </w:t>
      </w:r>
    </w:p>
    <w:p w:rsidR="00546FD5" w:rsidRPr="00A655CE" w:rsidRDefault="00546FD5" w:rsidP="00546FD5">
      <w:pPr>
        <w:pStyle w:val="af3"/>
        <w:numPr>
          <w:ilvl w:val="0"/>
          <w:numId w:val="38"/>
        </w:numPr>
        <w:spacing w:after="0" w:line="240" w:lineRule="auto"/>
        <w:ind w:left="142" w:right="-143" w:hanging="284"/>
        <w:rPr>
          <w:rFonts w:ascii="Times New Roman" w:hAnsi="Times New Roman" w:cs="Times New Roman"/>
          <w:sz w:val="24"/>
          <w:szCs w:val="24"/>
        </w:rPr>
      </w:pPr>
      <w:r w:rsidRPr="00A655CE">
        <w:rPr>
          <w:rFonts w:ascii="Times New Roman" w:hAnsi="Times New Roman" w:cs="Times New Roman"/>
          <w:sz w:val="24"/>
          <w:szCs w:val="24"/>
        </w:rPr>
        <w:t xml:space="preserve">Что необходимо сделать, если уплотнение внутренней трубы пропускает промывочный раствор? </w:t>
      </w:r>
    </w:p>
    <w:p w:rsidR="00546FD5" w:rsidRDefault="00546FD5" w:rsidP="00546FD5">
      <w:pPr>
        <w:pStyle w:val="af3"/>
        <w:numPr>
          <w:ilvl w:val="0"/>
          <w:numId w:val="38"/>
        </w:numPr>
        <w:spacing w:after="0" w:line="240" w:lineRule="auto"/>
        <w:ind w:left="142" w:right="-143" w:hanging="284"/>
        <w:rPr>
          <w:rFonts w:ascii="Times New Roman" w:hAnsi="Times New Roman" w:cs="Times New Roman"/>
          <w:sz w:val="24"/>
          <w:szCs w:val="24"/>
        </w:rPr>
      </w:pPr>
      <w:r w:rsidRPr="00472CBD">
        <w:rPr>
          <w:rFonts w:ascii="Times New Roman" w:hAnsi="Times New Roman" w:cs="Times New Roman"/>
          <w:sz w:val="24"/>
          <w:szCs w:val="24"/>
        </w:rPr>
        <w:t xml:space="preserve">Что одновременно проверяют при смене манжеты уплотнения внутренней трубы вертлюга? </w:t>
      </w:r>
    </w:p>
    <w:p w:rsidR="00546FD5" w:rsidRPr="00472CBD" w:rsidRDefault="00546FD5" w:rsidP="00546FD5">
      <w:pPr>
        <w:pStyle w:val="af3"/>
        <w:numPr>
          <w:ilvl w:val="0"/>
          <w:numId w:val="38"/>
        </w:numPr>
        <w:spacing w:after="0" w:line="240" w:lineRule="auto"/>
        <w:ind w:left="142" w:right="-143" w:hanging="284"/>
        <w:rPr>
          <w:rFonts w:ascii="Times New Roman" w:hAnsi="Times New Roman" w:cs="Times New Roman"/>
          <w:sz w:val="24"/>
          <w:szCs w:val="24"/>
        </w:rPr>
      </w:pPr>
      <w:r w:rsidRPr="00472CBD">
        <w:rPr>
          <w:rFonts w:ascii="Times New Roman" w:hAnsi="Times New Roman" w:cs="Times New Roman"/>
          <w:sz w:val="24"/>
          <w:szCs w:val="24"/>
        </w:rPr>
        <w:t xml:space="preserve">Что необходимо сделать, если при смене манжеты уплотнения обнаружится значительная сработка, задиры или промывы внутренней трубы? </w:t>
      </w:r>
    </w:p>
    <w:p w:rsidR="00546FD5" w:rsidRDefault="00546FD5" w:rsidP="00546FD5">
      <w:pPr>
        <w:pStyle w:val="af3"/>
        <w:numPr>
          <w:ilvl w:val="0"/>
          <w:numId w:val="38"/>
        </w:numPr>
        <w:spacing w:after="0" w:line="240" w:lineRule="auto"/>
        <w:ind w:left="142" w:right="-143" w:hanging="284"/>
        <w:rPr>
          <w:rFonts w:ascii="Times New Roman" w:hAnsi="Times New Roman" w:cs="Times New Roman"/>
          <w:sz w:val="24"/>
          <w:szCs w:val="24"/>
        </w:rPr>
      </w:pPr>
      <w:r>
        <w:rPr>
          <w:rFonts w:ascii="Times New Roman" w:hAnsi="Times New Roman" w:cs="Times New Roman"/>
          <w:sz w:val="24"/>
          <w:szCs w:val="24"/>
        </w:rPr>
        <w:t>В</w:t>
      </w:r>
      <w:r w:rsidRPr="007770DC">
        <w:rPr>
          <w:rFonts w:ascii="Times New Roman" w:hAnsi="Times New Roman" w:cs="Times New Roman"/>
          <w:sz w:val="24"/>
          <w:szCs w:val="24"/>
        </w:rPr>
        <w:t xml:space="preserve"> результате</w:t>
      </w:r>
      <w:r>
        <w:rPr>
          <w:rFonts w:ascii="Times New Roman" w:hAnsi="Times New Roman" w:cs="Times New Roman"/>
          <w:sz w:val="24"/>
          <w:szCs w:val="24"/>
        </w:rPr>
        <w:t xml:space="preserve"> чего </w:t>
      </w:r>
      <w:r w:rsidRPr="007770DC">
        <w:rPr>
          <w:rFonts w:ascii="Times New Roman" w:hAnsi="Times New Roman" w:cs="Times New Roman"/>
          <w:sz w:val="24"/>
          <w:szCs w:val="24"/>
        </w:rPr>
        <w:t xml:space="preserve">может происходить </w:t>
      </w:r>
      <w:r>
        <w:rPr>
          <w:rFonts w:ascii="Times New Roman" w:hAnsi="Times New Roman" w:cs="Times New Roman"/>
          <w:sz w:val="24"/>
          <w:szCs w:val="24"/>
        </w:rPr>
        <w:t>в</w:t>
      </w:r>
      <w:r w:rsidRPr="007770DC">
        <w:rPr>
          <w:rFonts w:ascii="Times New Roman" w:hAnsi="Times New Roman" w:cs="Times New Roman"/>
          <w:sz w:val="24"/>
          <w:szCs w:val="24"/>
        </w:rPr>
        <w:t xml:space="preserve">ытекание промывочной жидкости через верхний сальник </w:t>
      </w:r>
      <w:r>
        <w:rPr>
          <w:rFonts w:ascii="Times New Roman" w:hAnsi="Times New Roman" w:cs="Times New Roman"/>
          <w:sz w:val="24"/>
          <w:szCs w:val="24"/>
        </w:rPr>
        <w:t xml:space="preserve">вертлюга?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 xml:space="preserve">Каким образом </w:t>
      </w:r>
      <w:r w:rsidRPr="007770DC">
        <w:rPr>
          <w:rFonts w:ascii="Times New Roman" w:hAnsi="Times New Roman" w:cs="Times New Roman"/>
          <w:sz w:val="24"/>
          <w:szCs w:val="24"/>
        </w:rPr>
        <w:t xml:space="preserve">устраняются </w:t>
      </w:r>
      <w:r>
        <w:rPr>
          <w:rFonts w:ascii="Times New Roman" w:hAnsi="Times New Roman" w:cs="Times New Roman"/>
          <w:sz w:val="24"/>
          <w:szCs w:val="24"/>
        </w:rPr>
        <w:t>н</w:t>
      </w:r>
      <w:r w:rsidRPr="007770DC">
        <w:rPr>
          <w:rFonts w:ascii="Times New Roman" w:hAnsi="Times New Roman" w:cs="Times New Roman"/>
          <w:sz w:val="24"/>
          <w:szCs w:val="24"/>
        </w:rPr>
        <w:t xml:space="preserve">ебольшие утечки через набивные сальники </w:t>
      </w:r>
      <w:r>
        <w:rPr>
          <w:rFonts w:ascii="Times New Roman" w:hAnsi="Times New Roman" w:cs="Times New Roman"/>
          <w:sz w:val="24"/>
          <w:szCs w:val="24"/>
        </w:rPr>
        <w:t xml:space="preserve">вертлюга?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Какие детали относятся</w:t>
      </w:r>
      <w:r w:rsidRPr="00503F90">
        <w:rPr>
          <w:rFonts w:ascii="Times New Roman" w:hAnsi="Times New Roman" w:cs="Times New Roman"/>
          <w:sz w:val="24"/>
          <w:szCs w:val="24"/>
        </w:rPr>
        <w:t xml:space="preserve"> </w:t>
      </w:r>
      <w:r>
        <w:rPr>
          <w:rFonts w:ascii="Times New Roman" w:hAnsi="Times New Roman" w:cs="Times New Roman"/>
          <w:sz w:val="24"/>
          <w:szCs w:val="24"/>
        </w:rPr>
        <w:t>к</w:t>
      </w:r>
      <w:r w:rsidRPr="007770DC">
        <w:rPr>
          <w:rFonts w:ascii="Times New Roman" w:hAnsi="Times New Roman" w:cs="Times New Roman"/>
          <w:sz w:val="24"/>
          <w:szCs w:val="24"/>
        </w:rPr>
        <w:t xml:space="preserve"> не</w:t>
      </w:r>
      <w:r>
        <w:rPr>
          <w:rFonts w:ascii="Times New Roman" w:hAnsi="Times New Roman" w:cs="Times New Roman"/>
          <w:sz w:val="24"/>
          <w:szCs w:val="24"/>
        </w:rPr>
        <w:t xml:space="preserve"> </w:t>
      </w:r>
      <w:r w:rsidRPr="007770DC">
        <w:rPr>
          <w:rFonts w:ascii="Times New Roman" w:hAnsi="Times New Roman" w:cs="Times New Roman"/>
          <w:sz w:val="24"/>
          <w:szCs w:val="24"/>
        </w:rPr>
        <w:t>вращающимся</w:t>
      </w:r>
      <w:r>
        <w:rPr>
          <w:rFonts w:ascii="Times New Roman" w:hAnsi="Times New Roman" w:cs="Times New Roman"/>
          <w:sz w:val="24"/>
          <w:szCs w:val="24"/>
        </w:rPr>
        <w:t xml:space="preserve"> деталям вертлюга?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 xml:space="preserve">Какого значения </w:t>
      </w:r>
      <w:r w:rsidRPr="007770DC">
        <w:rPr>
          <w:rFonts w:ascii="Times New Roman" w:hAnsi="Times New Roman" w:cs="Times New Roman"/>
          <w:sz w:val="24"/>
          <w:szCs w:val="24"/>
        </w:rPr>
        <w:t xml:space="preserve">не </w:t>
      </w:r>
      <w:r>
        <w:rPr>
          <w:rFonts w:ascii="Times New Roman" w:hAnsi="Times New Roman" w:cs="Times New Roman"/>
          <w:sz w:val="24"/>
          <w:szCs w:val="24"/>
        </w:rPr>
        <w:t>должен превышать</w:t>
      </w:r>
      <w:r w:rsidRPr="007770DC">
        <w:rPr>
          <w:rFonts w:ascii="Times New Roman" w:hAnsi="Times New Roman" w:cs="Times New Roman"/>
          <w:sz w:val="24"/>
          <w:szCs w:val="24"/>
        </w:rPr>
        <w:t xml:space="preserve"> </w:t>
      </w:r>
      <w:r>
        <w:rPr>
          <w:rFonts w:ascii="Times New Roman" w:hAnsi="Times New Roman" w:cs="Times New Roman"/>
          <w:sz w:val="24"/>
          <w:szCs w:val="24"/>
        </w:rPr>
        <w:t>у</w:t>
      </w:r>
      <w:r w:rsidRPr="007770DC">
        <w:rPr>
          <w:rFonts w:ascii="Times New Roman" w:hAnsi="Times New Roman" w:cs="Times New Roman"/>
          <w:sz w:val="24"/>
          <w:szCs w:val="24"/>
        </w:rPr>
        <w:t>го</w:t>
      </w:r>
      <w:r>
        <w:rPr>
          <w:rFonts w:ascii="Times New Roman" w:hAnsi="Times New Roman" w:cs="Times New Roman"/>
          <w:sz w:val="24"/>
          <w:szCs w:val="24"/>
        </w:rPr>
        <w:t>л поворота штропа ограниченный</w:t>
      </w:r>
      <w:r w:rsidRPr="007770DC">
        <w:rPr>
          <w:rFonts w:ascii="Times New Roman" w:hAnsi="Times New Roman" w:cs="Times New Roman"/>
          <w:sz w:val="24"/>
          <w:szCs w:val="24"/>
        </w:rPr>
        <w:t xml:space="preserve"> стенками </w:t>
      </w:r>
      <w:r>
        <w:rPr>
          <w:rFonts w:ascii="Times New Roman" w:hAnsi="Times New Roman" w:cs="Times New Roman"/>
          <w:sz w:val="24"/>
          <w:szCs w:val="24"/>
        </w:rPr>
        <w:t xml:space="preserve">карманов корпуса вертлюга?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Для чего п</w:t>
      </w:r>
      <w:r w:rsidRPr="007770DC">
        <w:rPr>
          <w:rFonts w:ascii="Times New Roman" w:hAnsi="Times New Roman" w:cs="Times New Roman"/>
          <w:sz w:val="24"/>
          <w:szCs w:val="24"/>
        </w:rPr>
        <w:t>альцы штропа имеют смазочные канавки и отверстия с резьбой</w:t>
      </w:r>
      <w:r>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sidRPr="007770DC">
        <w:rPr>
          <w:rFonts w:ascii="Times New Roman" w:hAnsi="Times New Roman" w:cs="Times New Roman"/>
          <w:sz w:val="24"/>
          <w:szCs w:val="24"/>
        </w:rPr>
        <w:t xml:space="preserve">Для </w:t>
      </w:r>
      <w:r>
        <w:rPr>
          <w:rFonts w:ascii="Times New Roman" w:hAnsi="Times New Roman" w:cs="Times New Roman"/>
          <w:sz w:val="24"/>
          <w:szCs w:val="24"/>
        </w:rPr>
        <w:t xml:space="preserve">чего </w:t>
      </w:r>
      <w:r w:rsidRPr="007770DC">
        <w:rPr>
          <w:rFonts w:ascii="Times New Roman" w:hAnsi="Times New Roman" w:cs="Times New Roman"/>
          <w:sz w:val="24"/>
          <w:szCs w:val="24"/>
        </w:rPr>
        <w:t>дуговая часть</w:t>
      </w:r>
      <w:r>
        <w:rPr>
          <w:rFonts w:ascii="Times New Roman" w:hAnsi="Times New Roman" w:cs="Times New Roman"/>
          <w:sz w:val="24"/>
          <w:szCs w:val="24"/>
        </w:rPr>
        <w:t xml:space="preserve"> штропа вертлюга</w:t>
      </w:r>
      <w:r w:rsidRPr="007770DC">
        <w:rPr>
          <w:rFonts w:ascii="Times New Roman" w:hAnsi="Times New Roman" w:cs="Times New Roman"/>
          <w:sz w:val="24"/>
          <w:szCs w:val="24"/>
        </w:rPr>
        <w:t xml:space="preserve"> вып</w:t>
      </w:r>
      <w:r>
        <w:rPr>
          <w:rFonts w:ascii="Times New Roman" w:hAnsi="Times New Roman" w:cs="Times New Roman"/>
          <w:sz w:val="24"/>
          <w:szCs w:val="24"/>
        </w:rPr>
        <w:t xml:space="preserve">олняется эллиптического сечения?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Почему в</w:t>
      </w:r>
      <w:r w:rsidRPr="007770DC">
        <w:rPr>
          <w:rFonts w:ascii="Times New Roman" w:hAnsi="Times New Roman" w:cs="Times New Roman"/>
          <w:sz w:val="24"/>
          <w:szCs w:val="24"/>
        </w:rPr>
        <w:t xml:space="preserve"> вертлюгах малой грузоподъёмности штропы </w:t>
      </w:r>
      <w:r>
        <w:rPr>
          <w:rFonts w:ascii="Times New Roman" w:hAnsi="Times New Roman" w:cs="Times New Roman"/>
          <w:sz w:val="24"/>
          <w:szCs w:val="24"/>
        </w:rPr>
        <w:t xml:space="preserve">изготавливают кругового сечения?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 xml:space="preserve">Какое устройство </w:t>
      </w:r>
      <w:r w:rsidRPr="007770DC">
        <w:rPr>
          <w:rFonts w:ascii="Times New Roman" w:hAnsi="Times New Roman" w:cs="Times New Roman"/>
          <w:sz w:val="24"/>
          <w:szCs w:val="24"/>
        </w:rPr>
        <w:t>применяют</w:t>
      </w:r>
      <w:r>
        <w:rPr>
          <w:rFonts w:ascii="Times New Roman" w:hAnsi="Times New Roman" w:cs="Times New Roman"/>
          <w:sz w:val="24"/>
          <w:szCs w:val="24"/>
        </w:rPr>
        <w:t xml:space="preserve"> д</w:t>
      </w:r>
      <w:r w:rsidRPr="007770DC">
        <w:rPr>
          <w:rFonts w:ascii="Times New Roman" w:hAnsi="Times New Roman" w:cs="Times New Roman"/>
          <w:sz w:val="24"/>
          <w:szCs w:val="24"/>
        </w:rPr>
        <w:t>ля защиты проушин от износа</w:t>
      </w:r>
      <w:r>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Какой должна быть скорость потока промывочной жидкости по стволу вертлюга в</w:t>
      </w:r>
      <w:r w:rsidRPr="007770DC">
        <w:rPr>
          <w:rFonts w:ascii="Times New Roman" w:hAnsi="Times New Roman" w:cs="Times New Roman"/>
          <w:sz w:val="24"/>
          <w:szCs w:val="24"/>
        </w:rPr>
        <w:t>о избежание абразивного износа</w:t>
      </w:r>
      <w:r>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К чему приведёт у</w:t>
      </w:r>
      <w:r w:rsidRPr="007770DC">
        <w:rPr>
          <w:rFonts w:ascii="Times New Roman" w:hAnsi="Times New Roman" w:cs="Times New Roman"/>
          <w:sz w:val="24"/>
          <w:szCs w:val="24"/>
        </w:rPr>
        <w:t>величение диаметра канала</w:t>
      </w:r>
      <w:r>
        <w:rPr>
          <w:rFonts w:ascii="Times New Roman" w:hAnsi="Times New Roman" w:cs="Times New Roman"/>
          <w:sz w:val="24"/>
          <w:szCs w:val="24"/>
        </w:rPr>
        <w:t xml:space="preserve"> ствола вертлюга?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 xml:space="preserve">Каким образом </w:t>
      </w:r>
      <w:r w:rsidRPr="007770DC">
        <w:rPr>
          <w:rFonts w:ascii="Times New Roman" w:hAnsi="Times New Roman" w:cs="Times New Roman"/>
          <w:sz w:val="24"/>
          <w:szCs w:val="24"/>
        </w:rPr>
        <w:t xml:space="preserve">защищают от износа </w:t>
      </w:r>
      <w:r>
        <w:rPr>
          <w:rFonts w:ascii="Times New Roman" w:hAnsi="Times New Roman" w:cs="Times New Roman"/>
          <w:sz w:val="24"/>
          <w:szCs w:val="24"/>
        </w:rPr>
        <w:t>у</w:t>
      </w:r>
      <w:r w:rsidRPr="007770DC">
        <w:rPr>
          <w:rFonts w:ascii="Times New Roman" w:hAnsi="Times New Roman" w:cs="Times New Roman"/>
          <w:sz w:val="24"/>
          <w:szCs w:val="24"/>
        </w:rPr>
        <w:t>частки ствола, контактирующие с верхними и нижними упл</w:t>
      </w:r>
      <w:r>
        <w:rPr>
          <w:rFonts w:ascii="Times New Roman" w:hAnsi="Times New Roman" w:cs="Times New Roman"/>
          <w:sz w:val="24"/>
          <w:szCs w:val="24"/>
        </w:rPr>
        <w:t xml:space="preserve">отнительными манжетами?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 xml:space="preserve">Какие </w:t>
      </w:r>
      <w:r w:rsidRPr="007770DC">
        <w:rPr>
          <w:rFonts w:ascii="Times New Roman" w:hAnsi="Times New Roman" w:cs="Times New Roman"/>
          <w:sz w:val="24"/>
          <w:szCs w:val="24"/>
        </w:rPr>
        <w:t>подшипники</w:t>
      </w:r>
      <w:r>
        <w:rPr>
          <w:rFonts w:ascii="Times New Roman" w:hAnsi="Times New Roman" w:cs="Times New Roman"/>
          <w:sz w:val="24"/>
          <w:szCs w:val="24"/>
        </w:rPr>
        <w:t xml:space="preserve"> </w:t>
      </w:r>
      <w:r w:rsidRPr="007770DC">
        <w:rPr>
          <w:rFonts w:ascii="Times New Roman" w:hAnsi="Times New Roman" w:cs="Times New Roman"/>
          <w:sz w:val="24"/>
          <w:szCs w:val="24"/>
        </w:rPr>
        <w:t>применяют</w:t>
      </w:r>
      <w:r>
        <w:rPr>
          <w:rFonts w:ascii="Times New Roman" w:hAnsi="Times New Roman" w:cs="Times New Roman"/>
          <w:sz w:val="24"/>
          <w:szCs w:val="24"/>
        </w:rPr>
        <w:t xml:space="preserve"> </w:t>
      </w:r>
      <w:r w:rsidRPr="007770DC">
        <w:rPr>
          <w:rFonts w:ascii="Times New Roman" w:hAnsi="Times New Roman" w:cs="Times New Roman"/>
          <w:sz w:val="24"/>
          <w:szCs w:val="24"/>
        </w:rPr>
        <w:t xml:space="preserve">в вертлюгах </w:t>
      </w:r>
      <w:r>
        <w:rPr>
          <w:rFonts w:ascii="Times New Roman" w:hAnsi="Times New Roman" w:cs="Times New Roman"/>
          <w:sz w:val="24"/>
          <w:szCs w:val="24"/>
        </w:rPr>
        <w:t>в</w:t>
      </w:r>
      <w:r w:rsidRPr="007770DC">
        <w:rPr>
          <w:rFonts w:ascii="Times New Roman" w:hAnsi="Times New Roman" w:cs="Times New Roman"/>
          <w:sz w:val="24"/>
          <w:szCs w:val="24"/>
        </w:rPr>
        <w:t xml:space="preserve"> качестве главной опоры</w:t>
      </w:r>
      <w:r>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Каким образом</w:t>
      </w:r>
      <w:r w:rsidRPr="00D86EE9">
        <w:rPr>
          <w:rFonts w:ascii="Times New Roman" w:hAnsi="Times New Roman" w:cs="Times New Roman"/>
          <w:sz w:val="24"/>
          <w:szCs w:val="24"/>
        </w:rPr>
        <w:t xml:space="preserve"> </w:t>
      </w:r>
      <w:r w:rsidRPr="007770DC">
        <w:rPr>
          <w:rFonts w:ascii="Times New Roman" w:hAnsi="Times New Roman" w:cs="Times New Roman"/>
          <w:sz w:val="24"/>
          <w:szCs w:val="24"/>
        </w:rPr>
        <w:t xml:space="preserve">осуществляется </w:t>
      </w:r>
      <w:r>
        <w:rPr>
          <w:rFonts w:ascii="Times New Roman" w:hAnsi="Times New Roman" w:cs="Times New Roman"/>
          <w:sz w:val="24"/>
          <w:szCs w:val="24"/>
        </w:rPr>
        <w:t>р</w:t>
      </w:r>
      <w:r w:rsidRPr="007770DC">
        <w:rPr>
          <w:rFonts w:ascii="Times New Roman" w:hAnsi="Times New Roman" w:cs="Times New Roman"/>
          <w:sz w:val="24"/>
          <w:szCs w:val="24"/>
        </w:rPr>
        <w:t>егулировка упорного подшипника</w:t>
      </w:r>
      <w:r>
        <w:rPr>
          <w:rFonts w:ascii="Times New Roman" w:hAnsi="Times New Roman" w:cs="Times New Roman"/>
          <w:sz w:val="24"/>
          <w:szCs w:val="24"/>
        </w:rPr>
        <w:t xml:space="preserve"> вертлюга?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Какие</w:t>
      </w:r>
      <w:r w:rsidRPr="0022245E">
        <w:rPr>
          <w:rFonts w:ascii="Times New Roman" w:hAnsi="Times New Roman" w:cs="Times New Roman"/>
          <w:sz w:val="24"/>
          <w:szCs w:val="24"/>
        </w:rPr>
        <w:t xml:space="preserve"> </w:t>
      </w:r>
      <w:r>
        <w:rPr>
          <w:rFonts w:ascii="Times New Roman" w:hAnsi="Times New Roman" w:cs="Times New Roman"/>
          <w:sz w:val="24"/>
          <w:szCs w:val="24"/>
        </w:rPr>
        <w:t xml:space="preserve">подшипники </w:t>
      </w:r>
      <w:r w:rsidRPr="007770DC">
        <w:rPr>
          <w:rFonts w:ascii="Times New Roman" w:hAnsi="Times New Roman" w:cs="Times New Roman"/>
          <w:sz w:val="24"/>
          <w:szCs w:val="24"/>
        </w:rPr>
        <w:t xml:space="preserve">обычно применяют </w:t>
      </w:r>
      <w:r>
        <w:rPr>
          <w:rFonts w:ascii="Times New Roman" w:hAnsi="Times New Roman" w:cs="Times New Roman"/>
          <w:sz w:val="24"/>
          <w:szCs w:val="24"/>
        </w:rPr>
        <w:t>д</w:t>
      </w:r>
      <w:r w:rsidRPr="007770DC">
        <w:rPr>
          <w:rFonts w:ascii="Times New Roman" w:hAnsi="Times New Roman" w:cs="Times New Roman"/>
          <w:sz w:val="24"/>
          <w:szCs w:val="24"/>
        </w:rPr>
        <w:t>ля вспомогательных опор вертлюгов</w:t>
      </w:r>
      <w:r>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 xml:space="preserve">Какое устройство </w:t>
      </w:r>
      <w:r w:rsidRPr="007770DC">
        <w:rPr>
          <w:rFonts w:ascii="Times New Roman" w:hAnsi="Times New Roman" w:cs="Times New Roman"/>
          <w:sz w:val="24"/>
          <w:szCs w:val="24"/>
        </w:rPr>
        <w:t xml:space="preserve">используется </w:t>
      </w:r>
      <w:r>
        <w:rPr>
          <w:rFonts w:ascii="Times New Roman" w:hAnsi="Times New Roman" w:cs="Times New Roman"/>
          <w:sz w:val="24"/>
          <w:szCs w:val="24"/>
        </w:rPr>
        <w:t>в</w:t>
      </w:r>
      <w:r w:rsidRPr="007770DC">
        <w:rPr>
          <w:rFonts w:ascii="Times New Roman" w:hAnsi="Times New Roman" w:cs="Times New Roman"/>
          <w:sz w:val="24"/>
          <w:szCs w:val="24"/>
        </w:rPr>
        <w:t xml:space="preserve"> связи с тем, что ствол вертлюга и верхний переводник ведущей трубы имеют внутренние резьбы, для их соединения</w:t>
      </w:r>
      <w:r>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 xml:space="preserve">Какую резьбу </w:t>
      </w:r>
      <w:r w:rsidRPr="007770DC">
        <w:rPr>
          <w:rFonts w:ascii="Times New Roman" w:hAnsi="Times New Roman" w:cs="Times New Roman"/>
          <w:sz w:val="24"/>
          <w:szCs w:val="24"/>
        </w:rPr>
        <w:t xml:space="preserve">имеют ствол вертлюга, переводники и верхний конец ведущей трубы </w:t>
      </w:r>
      <w:r>
        <w:rPr>
          <w:rFonts w:ascii="Times New Roman" w:hAnsi="Times New Roman" w:cs="Times New Roman"/>
          <w:sz w:val="24"/>
          <w:szCs w:val="24"/>
        </w:rPr>
        <w:t>с</w:t>
      </w:r>
      <w:r w:rsidRPr="007770DC">
        <w:rPr>
          <w:rFonts w:ascii="Times New Roman" w:hAnsi="Times New Roman" w:cs="Times New Roman"/>
          <w:sz w:val="24"/>
          <w:szCs w:val="24"/>
        </w:rPr>
        <w:t xml:space="preserve"> целью предотвращения самоотвинчивания при вращении долота</w:t>
      </w:r>
      <w:r>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 xml:space="preserve">Какую резьбу </w:t>
      </w:r>
      <w:r w:rsidRPr="007770DC">
        <w:rPr>
          <w:rFonts w:ascii="Times New Roman" w:hAnsi="Times New Roman" w:cs="Times New Roman"/>
          <w:sz w:val="24"/>
          <w:szCs w:val="24"/>
        </w:rPr>
        <w:t>имеют нижний переводник ведущей трубы и все другие соединения бурильной колонны</w:t>
      </w:r>
      <w:r>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Чем заполнена и для чего</w:t>
      </w:r>
      <w:r w:rsidRPr="006935B5">
        <w:rPr>
          <w:rFonts w:ascii="Times New Roman" w:hAnsi="Times New Roman" w:cs="Times New Roman"/>
          <w:sz w:val="24"/>
          <w:szCs w:val="24"/>
        </w:rPr>
        <w:t xml:space="preserve"> </w:t>
      </w:r>
      <w:r>
        <w:rPr>
          <w:rFonts w:ascii="Times New Roman" w:hAnsi="Times New Roman" w:cs="Times New Roman"/>
          <w:sz w:val="24"/>
          <w:szCs w:val="24"/>
        </w:rPr>
        <w:t>п</w:t>
      </w:r>
      <w:r w:rsidRPr="007770DC">
        <w:rPr>
          <w:rFonts w:ascii="Times New Roman" w:hAnsi="Times New Roman" w:cs="Times New Roman"/>
          <w:sz w:val="24"/>
          <w:szCs w:val="24"/>
        </w:rPr>
        <w:t>олость между корпусом и крышками и стволом вертлюга</w:t>
      </w:r>
      <w:r>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lastRenderedPageBreak/>
        <w:t>Куда</w:t>
      </w:r>
      <w:r w:rsidRPr="0055143A">
        <w:rPr>
          <w:rFonts w:ascii="Times New Roman" w:hAnsi="Times New Roman" w:cs="Times New Roman"/>
          <w:sz w:val="24"/>
          <w:szCs w:val="24"/>
        </w:rPr>
        <w:t xml:space="preserve"> </w:t>
      </w:r>
      <w:r w:rsidRPr="007770DC">
        <w:rPr>
          <w:rFonts w:ascii="Times New Roman" w:hAnsi="Times New Roman" w:cs="Times New Roman"/>
          <w:sz w:val="24"/>
          <w:szCs w:val="24"/>
        </w:rPr>
        <w:t xml:space="preserve">заливается </w:t>
      </w:r>
      <w:r>
        <w:rPr>
          <w:rFonts w:ascii="Times New Roman" w:hAnsi="Times New Roman" w:cs="Times New Roman"/>
          <w:sz w:val="24"/>
          <w:szCs w:val="24"/>
        </w:rPr>
        <w:t>м</w:t>
      </w:r>
      <w:r w:rsidRPr="007770DC">
        <w:rPr>
          <w:rFonts w:ascii="Times New Roman" w:hAnsi="Times New Roman" w:cs="Times New Roman"/>
          <w:sz w:val="24"/>
          <w:szCs w:val="24"/>
        </w:rPr>
        <w:t>асло для смазки</w:t>
      </w:r>
      <w:r>
        <w:rPr>
          <w:rFonts w:ascii="Times New Roman" w:hAnsi="Times New Roman" w:cs="Times New Roman"/>
          <w:sz w:val="24"/>
          <w:szCs w:val="24"/>
        </w:rPr>
        <w:t xml:space="preserve"> основного и нижнего</w:t>
      </w:r>
      <w:r w:rsidRPr="007770DC">
        <w:rPr>
          <w:rFonts w:ascii="Times New Roman" w:hAnsi="Times New Roman" w:cs="Times New Roman"/>
          <w:sz w:val="24"/>
          <w:szCs w:val="24"/>
        </w:rPr>
        <w:t xml:space="preserve"> подшипников</w:t>
      </w:r>
      <w:r>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Какое устройство предусмотрено д</w:t>
      </w:r>
      <w:r w:rsidRPr="007770DC">
        <w:rPr>
          <w:rFonts w:ascii="Times New Roman" w:hAnsi="Times New Roman" w:cs="Times New Roman"/>
          <w:sz w:val="24"/>
          <w:szCs w:val="24"/>
        </w:rPr>
        <w:t>ля слива отработанного масла</w:t>
      </w:r>
      <w:r>
        <w:rPr>
          <w:rFonts w:ascii="Times New Roman" w:hAnsi="Times New Roman" w:cs="Times New Roman"/>
          <w:sz w:val="24"/>
          <w:szCs w:val="24"/>
        </w:rPr>
        <w:t xml:space="preserve">? </w:t>
      </w:r>
      <w:r w:rsidRPr="007770DC">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Каким образом проверяется у</w:t>
      </w:r>
      <w:r w:rsidRPr="007770DC">
        <w:rPr>
          <w:rFonts w:ascii="Times New Roman" w:hAnsi="Times New Roman" w:cs="Times New Roman"/>
          <w:sz w:val="24"/>
          <w:szCs w:val="24"/>
        </w:rPr>
        <w:t>ровень масла</w:t>
      </w:r>
      <w:r>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 xml:space="preserve">Каким устройством </w:t>
      </w:r>
      <w:r w:rsidRPr="007770DC">
        <w:rPr>
          <w:rFonts w:ascii="Times New Roman" w:hAnsi="Times New Roman" w:cs="Times New Roman"/>
          <w:sz w:val="24"/>
          <w:szCs w:val="24"/>
        </w:rPr>
        <w:t>закрываются</w:t>
      </w:r>
      <w:r>
        <w:rPr>
          <w:rFonts w:ascii="Times New Roman" w:hAnsi="Times New Roman" w:cs="Times New Roman"/>
          <w:sz w:val="24"/>
          <w:szCs w:val="24"/>
        </w:rPr>
        <w:t xml:space="preserve"> м</w:t>
      </w:r>
      <w:r w:rsidRPr="007770DC">
        <w:rPr>
          <w:rFonts w:ascii="Times New Roman" w:hAnsi="Times New Roman" w:cs="Times New Roman"/>
          <w:sz w:val="24"/>
          <w:szCs w:val="24"/>
        </w:rPr>
        <w:t>асляные отверстия</w:t>
      </w:r>
      <w:r>
        <w:rPr>
          <w:rFonts w:ascii="Times New Roman" w:hAnsi="Times New Roman" w:cs="Times New Roman"/>
          <w:sz w:val="24"/>
          <w:szCs w:val="24"/>
        </w:rPr>
        <w:t xml:space="preserve">? </w:t>
      </w:r>
    </w:p>
    <w:p w:rsidR="00546FD5" w:rsidRPr="00DB2E50"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Каким образом обеспечивается быстрая замена</w:t>
      </w:r>
      <w:r w:rsidRPr="00DB2E50">
        <w:rPr>
          <w:rFonts w:ascii="Times New Roman" w:hAnsi="Times New Roman" w:cs="Times New Roman"/>
          <w:sz w:val="24"/>
          <w:szCs w:val="24"/>
        </w:rPr>
        <w:t xml:space="preserve"> уплотнений и самой трубы, изнашиваемых абразивными частицами, содержащ</w:t>
      </w:r>
      <w:r>
        <w:rPr>
          <w:rFonts w:ascii="Times New Roman" w:hAnsi="Times New Roman" w:cs="Times New Roman"/>
          <w:sz w:val="24"/>
          <w:szCs w:val="24"/>
        </w:rPr>
        <w:t xml:space="preserve">имися в промывочной жидкости?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Где размещается к</w:t>
      </w:r>
      <w:r w:rsidRPr="007770DC">
        <w:rPr>
          <w:rFonts w:ascii="Times New Roman" w:hAnsi="Times New Roman" w:cs="Times New Roman"/>
          <w:sz w:val="24"/>
          <w:szCs w:val="24"/>
        </w:rPr>
        <w:t>аждая эластичная самоуплотняющаяся манжета, уплотняюща</w:t>
      </w:r>
      <w:r>
        <w:rPr>
          <w:rFonts w:ascii="Times New Roman" w:hAnsi="Times New Roman" w:cs="Times New Roman"/>
          <w:sz w:val="24"/>
          <w:szCs w:val="24"/>
        </w:rPr>
        <w:t xml:space="preserve">я зазор между корпусом и трубой?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Из какого материала изготавливаются самоуплотняющие</w:t>
      </w:r>
      <w:r w:rsidRPr="007770DC">
        <w:rPr>
          <w:rFonts w:ascii="Times New Roman" w:hAnsi="Times New Roman" w:cs="Times New Roman"/>
          <w:sz w:val="24"/>
          <w:szCs w:val="24"/>
        </w:rPr>
        <w:t>ся</w:t>
      </w:r>
      <w:r>
        <w:rPr>
          <w:rFonts w:ascii="Times New Roman" w:hAnsi="Times New Roman" w:cs="Times New Roman"/>
          <w:sz w:val="24"/>
          <w:szCs w:val="24"/>
        </w:rPr>
        <w:t xml:space="preserve"> м</w:t>
      </w:r>
      <w:r w:rsidRPr="007770DC">
        <w:rPr>
          <w:rFonts w:ascii="Times New Roman" w:hAnsi="Times New Roman" w:cs="Times New Roman"/>
          <w:sz w:val="24"/>
          <w:szCs w:val="24"/>
        </w:rPr>
        <w:t>анжеты</w:t>
      </w:r>
      <w:r>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Какие материалы используют</w:t>
      </w:r>
      <w:r w:rsidRPr="00641641">
        <w:rPr>
          <w:rFonts w:ascii="Times New Roman" w:hAnsi="Times New Roman" w:cs="Times New Roman"/>
          <w:sz w:val="24"/>
          <w:szCs w:val="24"/>
        </w:rPr>
        <w:t xml:space="preserve"> </w:t>
      </w:r>
      <w:r>
        <w:rPr>
          <w:rFonts w:ascii="Times New Roman" w:hAnsi="Times New Roman" w:cs="Times New Roman"/>
          <w:sz w:val="24"/>
          <w:szCs w:val="24"/>
        </w:rPr>
        <w:t>д</w:t>
      </w:r>
      <w:r w:rsidRPr="007770DC">
        <w:rPr>
          <w:rFonts w:ascii="Times New Roman" w:hAnsi="Times New Roman" w:cs="Times New Roman"/>
          <w:sz w:val="24"/>
          <w:szCs w:val="24"/>
        </w:rPr>
        <w:t>ля изгот</w:t>
      </w:r>
      <w:r>
        <w:rPr>
          <w:rFonts w:ascii="Times New Roman" w:hAnsi="Times New Roman" w:cs="Times New Roman"/>
          <w:sz w:val="24"/>
          <w:szCs w:val="24"/>
        </w:rPr>
        <w:t xml:space="preserve">овления напорных труб?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Какую технологическую операцию применяют для упрочнения наружней поверхности</w:t>
      </w:r>
      <w:r w:rsidRPr="007770DC">
        <w:rPr>
          <w:rFonts w:ascii="Times New Roman" w:hAnsi="Times New Roman" w:cs="Times New Roman"/>
          <w:sz w:val="24"/>
          <w:szCs w:val="24"/>
        </w:rPr>
        <w:t xml:space="preserve"> напорных труб</w:t>
      </w:r>
      <w:r>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От чего зависит д</w:t>
      </w:r>
      <w:r w:rsidRPr="007770DC">
        <w:rPr>
          <w:rFonts w:ascii="Times New Roman" w:hAnsi="Times New Roman" w:cs="Times New Roman"/>
          <w:sz w:val="24"/>
          <w:szCs w:val="24"/>
        </w:rPr>
        <w:t>олговечность напорного сальника</w:t>
      </w:r>
      <w:r>
        <w:rPr>
          <w:rFonts w:ascii="Times New Roman" w:hAnsi="Times New Roman" w:cs="Times New Roman"/>
          <w:sz w:val="24"/>
          <w:szCs w:val="24"/>
        </w:rPr>
        <w:t xml:space="preserve">? </w:t>
      </w:r>
    </w:p>
    <w:p w:rsidR="00546FD5" w:rsidRPr="00C5026F" w:rsidRDefault="00546FD5" w:rsidP="00546FD5">
      <w:pPr>
        <w:pStyle w:val="af3"/>
        <w:spacing w:after="0" w:line="240" w:lineRule="auto"/>
        <w:ind w:left="142" w:right="-143"/>
        <w:rPr>
          <w:rFonts w:ascii="Times New Roman" w:hAnsi="Times New Roman" w:cs="Times New Roman"/>
          <w:sz w:val="20"/>
          <w:szCs w:val="20"/>
        </w:rPr>
      </w:pPr>
      <w:r w:rsidRPr="00C5026F">
        <w:rPr>
          <w:rFonts w:ascii="Times New Roman" w:hAnsi="Times New Roman" w:cs="Times New Roman"/>
          <w:b/>
          <w:sz w:val="20"/>
          <w:szCs w:val="20"/>
        </w:rPr>
        <w:t>Анализ вертлюгов зарубежного производства</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Сколько сальников</w:t>
      </w:r>
      <w:r w:rsidRPr="00D67A72">
        <w:rPr>
          <w:rFonts w:ascii="Times New Roman" w:hAnsi="Times New Roman" w:cs="Times New Roman"/>
          <w:sz w:val="24"/>
          <w:szCs w:val="24"/>
        </w:rPr>
        <w:t xml:space="preserve"> </w:t>
      </w:r>
      <w:r>
        <w:rPr>
          <w:rFonts w:ascii="Times New Roman" w:hAnsi="Times New Roman" w:cs="Times New Roman"/>
          <w:sz w:val="24"/>
          <w:szCs w:val="24"/>
        </w:rPr>
        <w:t>о</w:t>
      </w:r>
      <w:r w:rsidRPr="007770DC">
        <w:rPr>
          <w:rFonts w:ascii="Times New Roman" w:hAnsi="Times New Roman" w:cs="Times New Roman"/>
          <w:sz w:val="24"/>
          <w:szCs w:val="24"/>
        </w:rPr>
        <w:t>бычно имеет вертлюг</w:t>
      </w:r>
      <w:r>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Из каких материалов состоит г</w:t>
      </w:r>
      <w:r w:rsidRPr="007770DC">
        <w:rPr>
          <w:rFonts w:ascii="Times New Roman" w:hAnsi="Times New Roman" w:cs="Times New Roman"/>
          <w:sz w:val="24"/>
          <w:szCs w:val="24"/>
        </w:rPr>
        <w:t>рязевый сальник</w:t>
      </w:r>
      <w:r>
        <w:rPr>
          <w:rFonts w:ascii="Times New Roman" w:hAnsi="Times New Roman" w:cs="Times New Roman"/>
          <w:sz w:val="24"/>
          <w:szCs w:val="24"/>
        </w:rPr>
        <w:t xml:space="preserve">? </w:t>
      </w:r>
      <w:r w:rsidRPr="007770DC">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 xml:space="preserve">Из каких материалов состоит масляный сальник? </w:t>
      </w:r>
    </w:p>
    <w:p w:rsidR="00546FD5" w:rsidRPr="00C36079" w:rsidRDefault="00546FD5" w:rsidP="00546FD5">
      <w:pPr>
        <w:spacing w:after="0"/>
        <w:rPr>
          <w:rFonts w:ascii="Times New Roman" w:hAnsi="Times New Roman" w:cs="Times New Roman"/>
          <w:b/>
          <w:sz w:val="20"/>
          <w:szCs w:val="20"/>
        </w:rPr>
      </w:pPr>
      <w:r w:rsidRPr="00C36079">
        <w:rPr>
          <w:rFonts w:ascii="Times New Roman" w:hAnsi="Times New Roman" w:cs="Times New Roman"/>
          <w:b/>
          <w:sz w:val="20"/>
          <w:szCs w:val="20"/>
        </w:rPr>
        <w:t>Основные проблемы и неисправности вертлюга ХК-90</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 xml:space="preserve">Чем </w:t>
      </w:r>
      <w:r w:rsidRPr="00A067FC">
        <w:rPr>
          <w:rFonts w:ascii="Times New Roman" w:hAnsi="Times New Roman" w:cs="Times New Roman"/>
          <w:sz w:val="24"/>
          <w:szCs w:val="24"/>
        </w:rPr>
        <w:t>позволяет управлять</w:t>
      </w:r>
      <w:r>
        <w:rPr>
          <w:rFonts w:ascii="Times New Roman" w:hAnsi="Times New Roman" w:cs="Times New Roman"/>
          <w:sz w:val="24"/>
          <w:szCs w:val="24"/>
        </w:rPr>
        <w:t xml:space="preserve"> в</w:t>
      </w:r>
      <w:r w:rsidRPr="00A067FC">
        <w:rPr>
          <w:rFonts w:ascii="Times New Roman" w:hAnsi="Times New Roman" w:cs="Times New Roman"/>
          <w:sz w:val="24"/>
          <w:szCs w:val="24"/>
        </w:rPr>
        <w:t>ыносная панель управления</w:t>
      </w:r>
      <w:r>
        <w:rPr>
          <w:rFonts w:ascii="Times New Roman" w:hAnsi="Times New Roman" w:cs="Times New Roman"/>
          <w:sz w:val="24"/>
          <w:szCs w:val="24"/>
        </w:rPr>
        <w:t xml:space="preserve">? </w:t>
      </w:r>
    </w:p>
    <w:p w:rsidR="00546FD5" w:rsidRPr="001A26C3"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 xml:space="preserve">Каким образом </w:t>
      </w:r>
      <w:r w:rsidRPr="001A26C3">
        <w:rPr>
          <w:rFonts w:ascii="Times New Roman" w:hAnsi="Times New Roman" w:cs="Times New Roman"/>
          <w:sz w:val="24"/>
          <w:szCs w:val="24"/>
        </w:rPr>
        <w:t xml:space="preserve">устанавливается </w:t>
      </w:r>
      <w:r>
        <w:rPr>
          <w:rFonts w:ascii="Times New Roman" w:hAnsi="Times New Roman" w:cs="Times New Roman"/>
          <w:sz w:val="24"/>
          <w:szCs w:val="24"/>
        </w:rPr>
        <w:t>м</w:t>
      </w:r>
      <w:r w:rsidRPr="001A26C3">
        <w:rPr>
          <w:rFonts w:ascii="Times New Roman" w:hAnsi="Times New Roman" w:cs="Times New Roman"/>
          <w:sz w:val="24"/>
          <w:szCs w:val="24"/>
        </w:rPr>
        <w:t>аксимальный крутящий момент</w:t>
      </w:r>
      <w:r>
        <w:rPr>
          <w:rFonts w:ascii="Times New Roman" w:hAnsi="Times New Roman" w:cs="Times New Roman"/>
          <w:sz w:val="24"/>
          <w:szCs w:val="24"/>
        </w:rPr>
        <w:t>?</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Сколько</w:t>
      </w:r>
      <w:r w:rsidRPr="00100788">
        <w:rPr>
          <w:rFonts w:ascii="Times New Roman" w:hAnsi="Times New Roman" w:cs="Times New Roman"/>
          <w:sz w:val="24"/>
          <w:szCs w:val="24"/>
        </w:rPr>
        <w:t xml:space="preserve"> </w:t>
      </w:r>
      <w:r>
        <w:rPr>
          <w:rFonts w:ascii="Times New Roman" w:hAnsi="Times New Roman" w:cs="Times New Roman"/>
          <w:sz w:val="24"/>
          <w:szCs w:val="24"/>
        </w:rPr>
        <w:t>скоростей предусмотрено</w:t>
      </w:r>
      <w:r w:rsidRPr="00A067FC">
        <w:rPr>
          <w:rFonts w:ascii="Times New Roman" w:hAnsi="Times New Roman" w:cs="Times New Roman"/>
          <w:sz w:val="24"/>
          <w:szCs w:val="24"/>
        </w:rPr>
        <w:t xml:space="preserve"> для прямого и обратного вращения ствола</w:t>
      </w:r>
      <w:r>
        <w:rPr>
          <w:rFonts w:ascii="Times New Roman" w:hAnsi="Times New Roman" w:cs="Times New Roman"/>
          <w:sz w:val="24"/>
          <w:szCs w:val="24"/>
        </w:rPr>
        <w:t xml:space="preserve"> вертлюга?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 xml:space="preserve">Каким образом и почему </w:t>
      </w:r>
      <w:r w:rsidRPr="003B6491">
        <w:rPr>
          <w:rFonts w:ascii="Times New Roman" w:hAnsi="Times New Roman" w:cs="Times New Roman"/>
          <w:sz w:val="24"/>
          <w:szCs w:val="24"/>
        </w:rPr>
        <w:t>должен</w:t>
      </w:r>
      <w:r>
        <w:rPr>
          <w:rFonts w:ascii="Times New Roman" w:hAnsi="Times New Roman" w:cs="Times New Roman"/>
          <w:sz w:val="24"/>
          <w:szCs w:val="24"/>
        </w:rPr>
        <w:t xml:space="preserve"> </w:t>
      </w:r>
      <w:r w:rsidRPr="003B6491">
        <w:rPr>
          <w:rFonts w:ascii="Times New Roman" w:hAnsi="Times New Roman" w:cs="Times New Roman"/>
          <w:sz w:val="24"/>
          <w:szCs w:val="24"/>
        </w:rPr>
        <w:t xml:space="preserve">быть установлен </w:t>
      </w:r>
      <w:r>
        <w:rPr>
          <w:rFonts w:ascii="Times New Roman" w:hAnsi="Times New Roman" w:cs="Times New Roman"/>
          <w:sz w:val="24"/>
          <w:szCs w:val="24"/>
        </w:rPr>
        <w:t>рычаг переключения скоростей п</w:t>
      </w:r>
      <w:r w:rsidRPr="003B6491">
        <w:rPr>
          <w:rFonts w:ascii="Times New Roman" w:hAnsi="Times New Roman" w:cs="Times New Roman"/>
          <w:sz w:val="24"/>
          <w:szCs w:val="24"/>
        </w:rPr>
        <w:t>ри изменении направления вращения</w:t>
      </w:r>
      <w:r>
        <w:rPr>
          <w:rFonts w:ascii="Times New Roman" w:hAnsi="Times New Roman" w:cs="Times New Roman"/>
          <w:sz w:val="24"/>
          <w:szCs w:val="24"/>
        </w:rPr>
        <w:t xml:space="preserve"> вертлюга с прямого на обратное?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Может ли</w:t>
      </w:r>
      <w:r w:rsidRPr="00064173">
        <w:rPr>
          <w:rFonts w:ascii="Times New Roman" w:hAnsi="Times New Roman" w:cs="Times New Roman"/>
          <w:sz w:val="24"/>
          <w:szCs w:val="24"/>
        </w:rPr>
        <w:t xml:space="preserve"> </w:t>
      </w:r>
      <w:r w:rsidRPr="003B6491">
        <w:rPr>
          <w:rFonts w:ascii="Times New Roman" w:hAnsi="Times New Roman" w:cs="Times New Roman"/>
          <w:sz w:val="24"/>
          <w:szCs w:val="24"/>
        </w:rPr>
        <w:t xml:space="preserve">изменяться в любой момент без остановки </w:t>
      </w:r>
      <w:r>
        <w:rPr>
          <w:rFonts w:ascii="Times New Roman" w:hAnsi="Times New Roman" w:cs="Times New Roman"/>
          <w:sz w:val="24"/>
          <w:szCs w:val="24"/>
        </w:rPr>
        <w:t>ч</w:t>
      </w:r>
      <w:r w:rsidRPr="003B6491">
        <w:rPr>
          <w:rFonts w:ascii="Times New Roman" w:hAnsi="Times New Roman" w:cs="Times New Roman"/>
          <w:sz w:val="24"/>
          <w:szCs w:val="24"/>
        </w:rPr>
        <w:t>астота</w:t>
      </w:r>
      <w:r>
        <w:rPr>
          <w:rFonts w:ascii="Times New Roman" w:hAnsi="Times New Roman" w:cs="Times New Roman"/>
          <w:sz w:val="24"/>
          <w:szCs w:val="24"/>
        </w:rPr>
        <w:t xml:space="preserve"> </w:t>
      </w:r>
      <w:r w:rsidRPr="003B6491">
        <w:rPr>
          <w:rFonts w:ascii="Times New Roman" w:hAnsi="Times New Roman" w:cs="Times New Roman"/>
          <w:sz w:val="24"/>
          <w:szCs w:val="24"/>
        </w:rPr>
        <w:t>вращения</w:t>
      </w:r>
      <w:r>
        <w:rPr>
          <w:rFonts w:ascii="Times New Roman" w:hAnsi="Times New Roman" w:cs="Times New Roman"/>
          <w:sz w:val="24"/>
          <w:szCs w:val="24"/>
        </w:rPr>
        <w:t xml:space="preserve"> вертлюга? -</w:t>
      </w:r>
      <w:r w:rsidRPr="003B6491">
        <w:rPr>
          <w:rFonts w:ascii="Times New Roman" w:hAnsi="Times New Roman" w:cs="Times New Roman"/>
          <w:sz w:val="24"/>
          <w:szCs w:val="24"/>
        </w:rPr>
        <w:t xml:space="preserve"> может.</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Что произойдёт и какие будут последствия, если нажать и удерживать кнопку «</w:t>
      </w:r>
      <w:r w:rsidRPr="00F93014">
        <w:rPr>
          <w:rFonts w:ascii="Times New Roman" w:hAnsi="Times New Roman" w:cs="Times New Roman"/>
          <w:sz w:val="24"/>
          <w:szCs w:val="24"/>
        </w:rPr>
        <w:t>Остановка двигателя</w:t>
      </w:r>
      <w:r>
        <w:rPr>
          <w:rFonts w:ascii="Times New Roman" w:hAnsi="Times New Roman" w:cs="Times New Roman"/>
          <w:sz w:val="24"/>
          <w:szCs w:val="24"/>
        </w:rPr>
        <w:t>»?</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Что произойдёт и какие будут последствия, если нажать однократно кнопку «А</w:t>
      </w:r>
      <w:r w:rsidRPr="006E06A3">
        <w:rPr>
          <w:rFonts w:ascii="Times New Roman" w:hAnsi="Times New Roman" w:cs="Times New Roman"/>
          <w:sz w:val="24"/>
          <w:szCs w:val="24"/>
        </w:rPr>
        <w:t>варийная остановка</w:t>
      </w:r>
      <w:r>
        <w:rPr>
          <w:rFonts w:ascii="Times New Roman" w:hAnsi="Times New Roman" w:cs="Times New Roman"/>
          <w:sz w:val="24"/>
          <w:szCs w:val="24"/>
        </w:rPr>
        <w:t>»?</w:t>
      </w:r>
      <w:r w:rsidRPr="006E06A3">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bCs/>
          <w:sz w:val="24"/>
          <w:szCs w:val="24"/>
        </w:rPr>
      </w:pPr>
      <w:r>
        <w:rPr>
          <w:rFonts w:ascii="Times New Roman" w:hAnsi="Times New Roman" w:cs="Times New Roman"/>
          <w:sz w:val="24"/>
          <w:szCs w:val="24"/>
        </w:rPr>
        <w:t xml:space="preserve">Дайте характеристику насосу шестеренчатого типа. </w:t>
      </w:r>
    </w:p>
    <w:p w:rsidR="00546FD5" w:rsidRPr="00D5235E"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sidRPr="00D5235E">
        <w:rPr>
          <w:rFonts w:ascii="Times New Roman" w:hAnsi="Times New Roman" w:cs="Times New Roman"/>
          <w:sz w:val="24"/>
          <w:szCs w:val="24"/>
        </w:rPr>
        <w:t xml:space="preserve">Укажите порядок запуска вертлюга.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Можно ли перевести</w:t>
      </w:r>
      <w:r w:rsidRPr="00CE2A8E">
        <w:rPr>
          <w:rFonts w:ascii="Times New Roman" w:hAnsi="Times New Roman" w:cs="Times New Roman"/>
          <w:sz w:val="24"/>
          <w:szCs w:val="24"/>
        </w:rPr>
        <w:t xml:space="preserve"> двигатель на холостой ход при работающем вертлюге</w:t>
      </w:r>
      <w:r>
        <w:rPr>
          <w:rFonts w:ascii="Times New Roman" w:hAnsi="Times New Roman" w:cs="Times New Roman"/>
          <w:sz w:val="24"/>
          <w:szCs w:val="24"/>
        </w:rPr>
        <w:t xml:space="preserve">?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sidRPr="00ED2607">
        <w:rPr>
          <w:rFonts w:ascii="Times New Roman" w:hAnsi="Times New Roman" w:cs="Times New Roman"/>
          <w:sz w:val="24"/>
          <w:szCs w:val="24"/>
        </w:rPr>
        <w:t>Что произойдёт</w:t>
      </w:r>
      <w:r>
        <w:rPr>
          <w:rFonts w:ascii="Times New Roman" w:hAnsi="Times New Roman" w:cs="Times New Roman"/>
          <w:sz w:val="24"/>
          <w:szCs w:val="24"/>
        </w:rPr>
        <w:t>,</w:t>
      </w:r>
      <w:r w:rsidRPr="00ED2607">
        <w:rPr>
          <w:rFonts w:ascii="Times New Roman" w:hAnsi="Times New Roman" w:cs="Times New Roman"/>
          <w:sz w:val="24"/>
          <w:szCs w:val="24"/>
        </w:rPr>
        <w:t xml:space="preserve"> </w:t>
      </w:r>
      <w:r>
        <w:rPr>
          <w:rFonts w:ascii="Times New Roman" w:hAnsi="Times New Roman" w:cs="Times New Roman"/>
          <w:sz w:val="24"/>
          <w:szCs w:val="24"/>
        </w:rPr>
        <w:t>к</w:t>
      </w:r>
      <w:r w:rsidRPr="00ED2607">
        <w:rPr>
          <w:rFonts w:ascii="Times New Roman" w:hAnsi="Times New Roman" w:cs="Times New Roman"/>
          <w:sz w:val="24"/>
          <w:szCs w:val="24"/>
        </w:rPr>
        <w:t>огда бурильная колонна достигает значения максимального предустановленного кру</w:t>
      </w:r>
      <w:r>
        <w:rPr>
          <w:rFonts w:ascii="Times New Roman" w:hAnsi="Times New Roman" w:cs="Times New Roman"/>
          <w:sz w:val="24"/>
          <w:szCs w:val="24"/>
        </w:rPr>
        <w:t xml:space="preserve">тящего момента во время бурения?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Как часто ё</w:t>
      </w:r>
      <w:r w:rsidRPr="0079033F">
        <w:rPr>
          <w:rFonts w:ascii="Times New Roman" w:hAnsi="Times New Roman" w:cs="Times New Roman"/>
          <w:sz w:val="24"/>
          <w:szCs w:val="24"/>
        </w:rPr>
        <w:t>мкость</w:t>
      </w:r>
      <w:r>
        <w:rPr>
          <w:rFonts w:ascii="Times New Roman" w:hAnsi="Times New Roman" w:cs="Times New Roman"/>
          <w:sz w:val="24"/>
          <w:szCs w:val="24"/>
        </w:rPr>
        <w:t xml:space="preserve"> для масла</w:t>
      </w:r>
      <w:r w:rsidRPr="0079033F">
        <w:rPr>
          <w:rFonts w:ascii="Times New Roman" w:hAnsi="Times New Roman" w:cs="Times New Roman"/>
          <w:sz w:val="24"/>
          <w:szCs w:val="24"/>
        </w:rPr>
        <w:t xml:space="preserve"> должна быть очищена и заполнена новым гидравлическим маслом, н</w:t>
      </w:r>
      <w:r>
        <w:rPr>
          <w:rFonts w:ascii="Times New Roman" w:hAnsi="Times New Roman" w:cs="Times New Roman"/>
          <w:sz w:val="24"/>
          <w:szCs w:val="24"/>
        </w:rPr>
        <w:t xml:space="preserve">аряду с полной заменой фильтров?  </w:t>
      </w:r>
    </w:p>
    <w:p w:rsidR="00546FD5" w:rsidRPr="00A95B6E" w:rsidRDefault="00546FD5" w:rsidP="00546FD5">
      <w:pPr>
        <w:pStyle w:val="af3"/>
        <w:spacing w:after="0" w:line="240" w:lineRule="auto"/>
        <w:ind w:left="142" w:right="-143"/>
        <w:rPr>
          <w:rFonts w:ascii="Times New Roman" w:hAnsi="Times New Roman" w:cs="Times New Roman"/>
          <w:sz w:val="20"/>
          <w:szCs w:val="20"/>
        </w:rPr>
      </w:pPr>
      <w:r w:rsidRPr="00A95B6E">
        <w:rPr>
          <w:rFonts w:ascii="Times New Roman" w:hAnsi="Times New Roman" w:cs="Times New Roman"/>
          <w:b/>
          <w:sz w:val="20"/>
          <w:szCs w:val="20"/>
        </w:rPr>
        <w:t>Оценка состояния вертлюга перед разборкой</w:t>
      </w:r>
    </w:p>
    <w:p w:rsidR="00546FD5" w:rsidRPr="00A95B6E"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Какие действия необходимо произвести, если на масляной магнитной пробке</w:t>
      </w:r>
      <w:r w:rsidRPr="00A95B6E">
        <w:rPr>
          <w:rFonts w:ascii="Times New Roman" w:hAnsi="Times New Roman" w:cs="Times New Roman"/>
          <w:sz w:val="24"/>
          <w:szCs w:val="24"/>
        </w:rPr>
        <w:t xml:space="preserve"> </w:t>
      </w:r>
      <w:r>
        <w:rPr>
          <w:rFonts w:ascii="Times New Roman" w:hAnsi="Times New Roman" w:cs="Times New Roman"/>
          <w:sz w:val="24"/>
          <w:szCs w:val="24"/>
        </w:rPr>
        <w:t>имеется н</w:t>
      </w:r>
      <w:r w:rsidRPr="00A260F0">
        <w:rPr>
          <w:rFonts w:ascii="Times New Roman" w:hAnsi="Times New Roman" w:cs="Times New Roman"/>
          <w:sz w:val="24"/>
          <w:szCs w:val="24"/>
        </w:rPr>
        <w:t>ебольшое</w:t>
      </w:r>
      <w:r>
        <w:rPr>
          <w:rFonts w:ascii="Times New Roman" w:hAnsi="Times New Roman" w:cs="Times New Roman"/>
          <w:sz w:val="24"/>
          <w:szCs w:val="24"/>
        </w:rPr>
        <w:t xml:space="preserve"> и большое</w:t>
      </w:r>
      <w:r w:rsidRPr="00A260F0">
        <w:rPr>
          <w:rFonts w:ascii="Times New Roman" w:hAnsi="Times New Roman" w:cs="Times New Roman"/>
          <w:sz w:val="24"/>
          <w:szCs w:val="24"/>
        </w:rPr>
        <w:t xml:space="preserve"> количество очень</w:t>
      </w:r>
      <w:r>
        <w:rPr>
          <w:rFonts w:ascii="Times New Roman" w:hAnsi="Times New Roman" w:cs="Times New Roman"/>
          <w:sz w:val="24"/>
          <w:szCs w:val="24"/>
        </w:rPr>
        <w:t xml:space="preserve"> мелких частиц металла?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О чём говорит</w:t>
      </w:r>
      <w:r w:rsidRPr="00E663C1">
        <w:rPr>
          <w:rFonts w:ascii="Times New Roman" w:hAnsi="Times New Roman" w:cs="Times New Roman"/>
          <w:sz w:val="24"/>
          <w:szCs w:val="24"/>
        </w:rPr>
        <w:t xml:space="preserve"> </w:t>
      </w:r>
      <w:r>
        <w:rPr>
          <w:rFonts w:ascii="Times New Roman" w:hAnsi="Times New Roman" w:cs="Times New Roman"/>
          <w:sz w:val="24"/>
          <w:szCs w:val="24"/>
        </w:rPr>
        <w:t>н</w:t>
      </w:r>
      <w:r w:rsidRPr="00A260F0">
        <w:rPr>
          <w:rFonts w:ascii="Times New Roman" w:hAnsi="Times New Roman" w:cs="Times New Roman"/>
          <w:sz w:val="24"/>
          <w:szCs w:val="24"/>
        </w:rPr>
        <w:t>изкий уровень м</w:t>
      </w:r>
      <w:r>
        <w:rPr>
          <w:rFonts w:ascii="Times New Roman" w:hAnsi="Times New Roman" w:cs="Times New Roman"/>
          <w:sz w:val="24"/>
          <w:szCs w:val="24"/>
        </w:rPr>
        <w:t>асла?</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Какое давление должен показывать м</w:t>
      </w:r>
      <w:r w:rsidRPr="00F23656">
        <w:rPr>
          <w:rFonts w:ascii="Times New Roman" w:hAnsi="Times New Roman" w:cs="Times New Roman"/>
          <w:sz w:val="24"/>
          <w:szCs w:val="24"/>
        </w:rPr>
        <w:t>анометр на насос</w:t>
      </w:r>
      <w:r>
        <w:rPr>
          <w:rFonts w:ascii="Times New Roman" w:hAnsi="Times New Roman" w:cs="Times New Roman"/>
          <w:sz w:val="24"/>
          <w:szCs w:val="24"/>
        </w:rPr>
        <w:t xml:space="preserve">е, со шкалой до 60 единиц?  </w:t>
      </w:r>
    </w:p>
    <w:p w:rsidR="00546FD5" w:rsidRPr="006C56AE" w:rsidRDefault="00546FD5" w:rsidP="00546FD5">
      <w:pPr>
        <w:pStyle w:val="af3"/>
        <w:autoSpaceDE w:val="0"/>
        <w:autoSpaceDN w:val="0"/>
        <w:adjustRightInd w:val="0"/>
        <w:spacing w:before="240" w:after="0" w:line="240" w:lineRule="auto"/>
        <w:ind w:hanging="578"/>
        <w:rPr>
          <w:rFonts w:ascii="Times New Roman" w:hAnsi="Times New Roman" w:cs="Times New Roman"/>
          <w:b/>
          <w:sz w:val="20"/>
          <w:szCs w:val="20"/>
        </w:rPr>
      </w:pPr>
      <w:r w:rsidRPr="006C56AE">
        <w:rPr>
          <w:rFonts w:ascii="Times New Roman" w:hAnsi="Times New Roman" w:cs="Times New Roman"/>
          <w:b/>
          <w:sz w:val="20"/>
          <w:szCs w:val="20"/>
        </w:rPr>
        <w:t>Последовательность разборки вертлюга</w:t>
      </w:r>
    </w:p>
    <w:p w:rsidR="00546FD5" w:rsidRDefault="00546FD5" w:rsidP="00546FD5">
      <w:pPr>
        <w:pStyle w:val="af3"/>
        <w:numPr>
          <w:ilvl w:val="0"/>
          <w:numId w:val="38"/>
        </w:numPr>
        <w:autoSpaceDE w:val="0"/>
        <w:autoSpaceDN w:val="0"/>
        <w:adjustRightInd w:val="0"/>
        <w:spacing w:after="0" w:line="240" w:lineRule="auto"/>
        <w:ind w:left="142" w:hanging="426"/>
        <w:rPr>
          <w:rFonts w:ascii="Times New Roman" w:hAnsi="Times New Roman" w:cs="Times New Roman"/>
          <w:sz w:val="24"/>
          <w:szCs w:val="24"/>
        </w:rPr>
      </w:pPr>
      <w:r>
        <w:rPr>
          <w:rFonts w:ascii="Times New Roman" w:hAnsi="Times New Roman" w:cs="Times New Roman"/>
          <w:sz w:val="24"/>
          <w:szCs w:val="24"/>
        </w:rPr>
        <w:t>Следует ли для лё</w:t>
      </w:r>
      <w:r w:rsidRPr="00A7313D">
        <w:rPr>
          <w:rFonts w:ascii="Times New Roman" w:hAnsi="Times New Roman" w:cs="Times New Roman"/>
          <w:sz w:val="24"/>
          <w:szCs w:val="24"/>
        </w:rPr>
        <w:t>гкой</w:t>
      </w:r>
      <w:r>
        <w:rPr>
          <w:rFonts w:ascii="Times New Roman" w:hAnsi="Times New Roman" w:cs="Times New Roman"/>
          <w:sz w:val="24"/>
          <w:szCs w:val="24"/>
        </w:rPr>
        <w:t xml:space="preserve"> разборки вертлюга поддерживать</w:t>
      </w:r>
      <w:r w:rsidRPr="00A7313D">
        <w:rPr>
          <w:rFonts w:ascii="Times New Roman" w:hAnsi="Times New Roman" w:cs="Times New Roman"/>
          <w:sz w:val="24"/>
          <w:szCs w:val="24"/>
        </w:rPr>
        <w:t xml:space="preserve"> его в вертикальном положении</w:t>
      </w:r>
      <w:r>
        <w:rPr>
          <w:rFonts w:ascii="Times New Roman" w:hAnsi="Times New Roman" w:cs="Times New Roman"/>
          <w:sz w:val="24"/>
          <w:szCs w:val="24"/>
        </w:rPr>
        <w:t xml:space="preserve"> </w:t>
      </w:r>
      <w:r w:rsidRPr="00A7313D">
        <w:rPr>
          <w:rFonts w:ascii="Times New Roman" w:hAnsi="Times New Roman" w:cs="Times New Roman"/>
          <w:sz w:val="24"/>
          <w:szCs w:val="24"/>
        </w:rPr>
        <w:t>на подставке с серьгой находящ</w:t>
      </w:r>
      <w:r>
        <w:rPr>
          <w:rFonts w:ascii="Times New Roman" w:hAnsi="Times New Roman" w:cs="Times New Roman"/>
          <w:sz w:val="24"/>
          <w:szCs w:val="24"/>
        </w:rPr>
        <w:t xml:space="preserve">ейся в горизонтальном положении?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Должны ли быть заменены при разборке вертлюга</w:t>
      </w:r>
      <w:r w:rsidRPr="00BC4AF7">
        <w:rPr>
          <w:rFonts w:ascii="Times New Roman" w:hAnsi="Times New Roman" w:cs="Times New Roman"/>
          <w:sz w:val="24"/>
          <w:szCs w:val="24"/>
        </w:rPr>
        <w:t xml:space="preserve"> </w:t>
      </w:r>
      <w:r>
        <w:rPr>
          <w:rFonts w:ascii="Times New Roman" w:hAnsi="Times New Roman" w:cs="Times New Roman"/>
          <w:sz w:val="24"/>
          <w:szCs w:val="24"/>
        </w:rPr>
        <w:t>в</w:t>
      </w:r>
      <w:r w:rsidRPr="00BC4AF7">
        <w:rPr>
          <w:rFonts w:ascii="Times New Roman" w:hAnsi="Times New Roman" w:cs="Times New Roman"/>
          <w:sz w:val="24"/>
          <w:szCs w:val="24"/>
        </w:rPr>
        <w:t xml:space="preserve">се прокладки, сальники и кольцевые </w:t>
      </w:r>
      <w:r>
        <w:rPr>
          <w:rFonts w:ascii="Times New Roman" w:hAnsi="Times New Roman" w:cs="Times New Roman"/>
          <w:sz w:val="24"/>
          <w:szCs w:val="24"/>
        </w:rPr>
        <w:t xml:space="preserve">уплотнения? </w:t>
      </w:r>
    </w:p>
    <w:p w:rsidR="00546FD5" w:rsidRPr="008B7127"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sidRPr="008B7127">
        <w:rPr>
          <w:rFonts w:ascii="Times New Roman" w:hAnsi="Times New Roman" w:cs="Times New Roman"/>
          <w:sz w:val="24"/>
          <w:szCs w:val="24"/>
        </w:rPr>
        <w:t>Можно повторно использовать подшипники, если они свободно и легко вращаются, и нет люфта, сколов или лю</w:t>
      </w:r>
      <w:r>
        <w:rPr>
          <w:rFonts w:ascii="Times New Roman" w:hAnsi="Times New Roman" w:cs="Times New Roman"/>
          <w:sz w:val="24"/>
          <w:szCs w:val="24"/>
        </w:rPr>
        <w:t xml:space="preserve">бого другого явного повреждения? </w:t>
      </w:r>
    </w:p>
    <w:p w:rsidR="00546FD5" w:rsidRDefault="00546FD5" w:rsidP="00546FD5">
      <w:pPr>
        <w:pStyle w:val="af3"/>
        <w:numPr>
          <w:ilvl w:val="0"/>
          <w:numId w:val="38"/>
        </w:numPr>
        <w:spacing w:after="0" w:line="240" w:lineRule="auto"/>
        <w:ind w:left="142" w:right="-143" w:hanging="426"/>
        <w:rPr>
          <w:rFonts w:ascii="Times New Roman" w:hAnsi="Times New Roman" w:cs="Times New Roman"/>
          <w:sz w:val="24"/>
          <w:szCs w:val="24"/>
        </w:rPr>
      </w:pPr>
      <w:r>
        <w:rPr>
          <w:rFonts w:ascii="Times New Roman" w:hAnsi="Times New Roman" w:cs="Times New Roman"/>
          <w:sz w:val="24"/>
          <w:szCs w:val="24"/>
        </w:rPr>
        <w:t>Что может произойти, если п</w:t>
      </w:r>
      <w:r w:rsidRPr="00243FFB">
        <w:rPr>
          <w:rFonts w:ascii="Times New Roman" w:hAnsi="Times New Roman" w:cs="Times New Roman"/>
          <w:sz w:val="24"/>
          <w:szCs w:val="24"/>
        </w:rPr>
        <w:t>ри замене индикатора крутящего</w:t>
      </w:r>
      <w:r>
        <w:rPr>
          <w:rFonts w:ascii="Times New Roman" w:hAnsi="Times New Roman" w:cs="Times New Roman"/>
          <w:sz w:val="24"/>
          <w:szCs w:val="24"/>
        </w:rPr>
        <w:t xml:space="preserve"> момента не использовать</w:t>
      </w:r>
      <w:r w:rsidRPr="00243FFB">
        <w:rPr>
          <w:rFonts w:ascii="Times New Roman" w:hAnsi="Times New Roman" w:cs="Times New Roman"/>
          <w:sz w:val="24"/>
          <w:szCs w:val="24"/>
        </w:rPr>
        <w:t xml:space="preserve"> ключ для затягивания соединений</w:t>
      </w:r>
      <w:r>
        <w:rPr>
          <w:rFonts w:ascii="Times New Roman" w:hAnsi="Times New Roman" w:cs="Times New Roman"/>
          <w:sz w:val="24"/>
          <w:szCs w:val="24"/>
        </w:rPr>
        <w:t xml:space="preserve"> трубок и не производить эту операцию? </w:t>
      </w:r>
    </w:p>
    <w:p w:rsidR="00546FD5" w:rsidRDefault="00546FD5" w:rsidP="002C18AF">
      <w:pPr>
        <w:pStyle w:val="af3"/>
        <w:numPr>
          <w:ilvl w:val="0"/>
          <w:numId w:val="38"/>
        </w:numPr>
        <w:spacing w:after="0" w:line="240" w:lineRule="auto"/>
        <w:ind w:left="142" w:right="-143" w:hanging="426"/>
        <w:rPr>
          <w:rFonts w:ascii="Times New Roman" w:hAnsi="Times New Roman" w:cs="Times New Roman"/>
          <w:sz w:val="24"/>
          <w:szCs w:val="24"/>
        </w:rPr>
      </w:pPr>
      <w:r w:rsidRPr="004419C2">
        <w:rPr>
          <w:rFonts w:ascii="Times New Roman" w:hAnsi="Times New Roman" w:cs="Times New Roman"/>
          <w:sz w:val="24"/>
          <w:szCs w:val="24"/>
        </w:rPr>
        <w:t>Как следует установить</w:t>
      </w:r>
      <w:r>
        <w:rPr>
          <w:rFonts w:ascii="Times New Roman" w:hAnsi="Times New Roman" w:cs="Times New Roman"/>
          <w:sz w:val="24"/>
          <w:szCs w:val="24"/>
        </w:rPr>
        <w:t xml:space="preserve"> при сборке вертлюга</w:t>
      </w:r>
      <w:r w:rsidRPr="004419C2">
        <w:rPr>
          <w:rFonts w:ascii="Times New Roman" w:hAnsi="Times New Roman" w:cs="Times New Roman"/>
          <w:sz w:val="24"/>
          <w:szCs w:val="24"/>
        </w:rPr>
        <w:t xml:space="preserve"> сальники и сто</w:t>
      </w:r>
      <w:r>
        <w:rPr>
          <w:rFonts w:ascii="Times New Roman" w:hAnsi="Times New Roman" w:cs="Times New Roman"/>
          <w:sz w:val="24"/>
          <w:szCs w:val="24"/>
        </w:rPr>
        <w:t xml:space="preserve">порное кольцо на верхнюю крышку? </w:t>
      </w:r>
    </w:p>
    <w:sectPr w:rsidR="00546FD5" w:rsidSect="002C4F45">
      <w:footerReference w:type="default" r:id="rId145"/>
      <w:pgSz w:w="11906" w:h="16838"/>
      <w:pgMar w:top="993"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37775" w:rsidRDefault="00E37775" w:rsidP="00F60F6D">
      <w:pPr>
        <w:spacing w:after="0" w:line="240" w:lineRule="auto"/>
      </w:pPr>
      <w:r>
        <w:separator/>
      </w:r>
    </w:p>
  </w:endnote>
  <w:endnote w:type="continuationSeparator" w:id="0">
    <w:p w:rsidR="00E37775" w:rsidRDefault="00E37775" w:rsidP="00F60F6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Math">
    <w:panose1 w:val="02040503050406030204"/>
    <w:charset w:val="CC"/>
    <w:family w:val="roman"/>
    <w:pitch w:val="variable"/>
    <w:sig w:usb0="E00002FF" w:usb1="420024FF" w:usb2="00000000" w:usb3="00000000" w:csb0="0000019F" w:csb1="00000000"/>
  </w:font>
  <w:font w:name="TimesNewRoman">
    <w:panose1 w:val="00000000000000000000"/>
    <w:charset w:val="CC"/>
    <w:family w:val="auto"/>
    <w:notTrueType/>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67485"/>
      <w:docPartObj>
        <w:docPartGallery w:val="Page Numbers (Bottom of Page)"/>
        <w:docPartUnique/>
      </w:docPartObj>
    </w:sdtPr>
    <w:sdtContent>
      <w:p w:rsidR="00243452" w:rsidRDefault="00E1330F">
        <w:pPr>
          <w:pStyle w:val="ab"/>
          <w:jc w:val="right"/>
        </w:pPr>
        <w:fldSimple w:instr=" PAGE   \* MERGEFORMAT ">
          <w:r w:rsidR="00924F46">
            <w:rPr>
              <w:noProof/>
            </w:rPr>
            <w:t>1</w:t>
          </w:r>
        </w:fldSimple>
      </w:p>
    </w:sdtContent>
  </w:sdt>
  <w:p w:rsidR="00243452" w:rsidRDefault="00243452">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37775" w:rsidRDefault="00E37775" w:rsidP="00F60F6D">
      <w:pPr>
        <w:spacing w:after="0" w:line="240" w:lineRule="auto"/>
      </w:pPr>
      <w:r>
        <w:separator/>
      </w:r>
    </w:p>
  </w:footnote>
  <w:footnote w:type="continuationSeparator" w:id="0">
    <w:p w:rsidR="00E37775" w:rsidRDefault="00E37775" w:rsidP="00F60F6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0D748F"/>
    <w:multiLevelType w:val="hybridMultilevel"/>
    <w:tmpl w:val="A39ACAFC"/>
    <w:lvl w:ilvl="0" w:tplc="3634EEB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1C631D7"/>
    <w:multiLevelType w:val="hybridMultilevel"/>
    <w:tmpl w:val="6E321724"/>
    <w:lvl w:ilvl="0" w:tplc="3634EEB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
    <w:nsid w:val="02860890"/>
    <w:multiLevelType w:val="hybridMultilevel"/>
    <w:tmpl w:val="71CE444C"/>
    <w:lvl w:ilvl="0" w:tplc="FA7891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60D58A0"/>
    <w:multiLevelType w:val="hybridMultilevel"/>
    <w:tmpl w:val="60BC951A"/>
    <w:lvl w:ilvl="0" w:tplc="FA78916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E627AA5"/>
    <w:multiLevelType w:val="hybridMultilevel"/>
    <w:tmpl w:val="D9AE77EE"/>
    <w:lvl w:ilvl="0" w:tplc="3634EEB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6">
    <w:nsid w:val="12C11D0A"/>
    <w:multiLevelType w:val="hybridMultilevel"/>
    <w:tmpl w:val="99D61E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46A6700"/>
    <w:multiLevelType w:val="hybridMultilevel"/>
    <w:tmpl w:val="947CC90A"/>
    <w:lvl w:ilvl="0" w:tplc="FA7891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7681E02"/>
    <w:multiLevelType w:val="hybridMultilevel"/>
    <w:tmpl w:val="B8B44304"/>
    <w:lvl w:ilvl="0" w:tplc="FA7891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A822F4E"/>
    <w:multiLevelType w:val="hybridMultilevel"/>
    <w:tmpl w:val="F00C8BD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1852B12"/>
    <w:multiLevelType w:val="hybridMultilevel"/>
    <w:tmpl w:val="F67A2F1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nsid w:val="219B60DB"/>
    <w:multiLevelType w:val="hybridMultilevel"/>
    <w:tmpl w:val="D0FE4AE2"/>
    <w:lvl w:ilvl="0" w:tplc="04190001">
      <w:start w:val="1"/>
      <w:numFmt w:val="bullet"/>
      <w:lvlText w:val=""/>
      <w:lvlJc w:val="left"/>
      <w:pPr>
        <w:tabs>
          <w:tab w:val="num" w:pos="1373"/>
        </w:tabs>
        <w:ind w:left="1373" w:hanging="360"/>
      </w:pPr>
      <w:rPr>
        <w:rFonts w:ascii="Symbol" w:hAnsi="Symbol" w:hint="default"/>
      </w:rPr>
    </w:lvl>
    <w:lvl w:ilvl="1" w:tplc="04190003" w:tentative="1">
      <w:start w:val="1"/>
      <w:numFmt w:val="bullet"/>
      <w:lvlText w:val="o"/>
      <w:lvlJc w:val="left"/>
      <w:pPr>
        <w:tabs>
          <w:tab w:val="num" w:pos="2093"/>
        </w:tabs>
        <w:ind w:left="2093" w:hanging="360"/>
      </w:pPr>
      <w:rPr>
        <w:rFonts w:ascii="Courier New" w:hAnsi="Courier New" w:cs="Courier New" w:hint="default"/>
      </w:rPr>
    </w:lvl>
    <w:lvl w:ilvl="2" w:tplc="04190005" w:tentative="1">
      <w:start w:val="1"/>
      <w:numFmt w:val="bullet"/>
      <w:lvlText w:val=""/>
      <w:lvlJc w:val="left"/>
      <w:pPr>
        <w:tabs>
          <w:tab w:val="num" w:pos="2813"/>
        </w:tabs>
        <w:ind w:left="2813" w:hanging="360"/>
      </w:pPr>
      <w:rPr>
        <w:rFonts w:ascii="Wingdings" w:hAnsi="Wingdings" w:hint="default"/>
      </w:rPr>
    </w:lvl>
    <w:lvl w:ilvl="3" w:tplc="04190001" w:tentative="1">
      <w:start w:val="1"/>
      <w:numFmt w:val="bullet"/>
      <w:lvlText w:val=""/>
      <w:lvlJc w:val="left"/>
      <w:pPr>
        <w:tabs>
          <w:tab w:val="num" w:pos="3533"/>
        </w:tabs>
        <w:ind w:left="3533" w:hanging="360"/>
      </w:pPr>
      <w:rPr>
        <w:rFonts w:ascii="Symbol" w:hAnsi="Symbol" w:hint="default"/>
      </w:rPr>
    </w:lvl>
    <w:lvl w:ilvl="4" w:tplc="04190003" w:tentative="1">
      <w:start w:val="1"/>
      <w:numFmt w:val="bullet"/>
      <w:lvlText w:val="o"/>
      <w:lvlJc w:val="left"/>
      <w:pPr>
        <w:tabs>
          <w:tab w:val="num" w:pos="4253"/>
        </w:tabs>
        <w:ind w:left="4253" w:hanging="360"/>
      </w:pPr>
      <w:rPr>
        <w:rFonts w:ascii="Courier New" w:hAnsi="Courier New" w:cs="Courier New" w:hint="default"/>
      </w:rPr>
    </w:lvl>
    <w:lvl w:ilvl="5" w:tplc="04190005" w:tentative="1">
      <w:start w:val="1"/>
      <w:numFmt w:val="bullet"/>
      <w:lvlText w:val=""/>
      <w:lvlJc w:val="left"/>
      <w:pPr>
        <w:tabs>
          <w:tab w:val="num" w:pos="4973"/>
        </w:tabs>
        <w:ind w:left="4973" w:hanging="360"/>
      </w:pPr>
      <w:rPr>
        <w:rFonts w:ascii="Wingdings" w:hAnsi="Wingdings" w:hint="default"/>
      </w:rPr>
    </w:lvl>
    <w:lvl w:ilvl="6" w:tplc="04190001" w:tentative="1">
      <w:start w:val="1"/>
      <w:numFmt w:val="bullet"/>
      <w:lvlText w:val=""/>
      <w:lvlJc w:val="left"/>
      <w:pPr>
        <w:tabs>
          <w:tab w:val="num" w:pos="5693"/>
        </w:tabs>
        <w:ind w:left="5693" w:hanging="360"/>
      </w:pPr>
      <w:rPr>
        <w:rFonts w:ascii="Symbol" w:hAnsi="Symbol" w:hint="default"/>
      </w:rPr>
    </w:lvl>
    <w:lvl w:ilvl="7" w:tplc="04190003" w:tentative="1">
      <w:start w:val="1"/>
      <w:numFmt w:val="bullet"/>
      <w:lvlText w:val="o"/>
      <w:lvlJc w:val="left"/>
      <w:pPr>
        <w:tabs>
          <w:tab w:val="num" w:pos="6413"/>
        </w:tabs>
        <w:ind w:left="6413" w:hanging="360"/>
      </w:pPr>
      <w:rPr>
        <w:rFonts w:ascii="Courier New" w:hAnsi="Courier New" w:cs="Courier New" w:hint="default"/>
      </w:rPr>
    </w:lvl>
    <w:lvl w:ilvl="8" w:tplc="04190005" w:tentative="1">
      <w:start w:val="1"/>
      <w:numFmt w:val="bullet"/>
      <w:lvlText w:val=""/>
      <w:lvlJc w:val="left"/>
      <w:pPr>
        <w:tabs>
          <w:tab w:val="num" w:pos="7133"/>
        </w:tabs>
        <w:ind w:left="7133" w:hanging="360"/>
      </w:pPr>
      <w:rPr>
        <w:rFonts w:ascii="Wingdings" w:hAnsi="Wingdings" w:hint="default"/>
      </w:rPr>
    </w:lvl>
  </w:abstractNum>
  <w:abstractNum w:abstractNumId="12">
    <w:nsid w:val="22960699"/>
    <w:multiLevelType w:val="hybridMultilevel"/>
    <w:tmpl w:val="8F321C44"/>
    <w:lvl w:ilvl="0" w:tplc="FA789164">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3">
    <w:nsid w:val="23E71941"/>
    <w:multiLevelType w:val="hybridMultilevel"/>
    <w:tmpl w:val="14C8A4B0"/>
    <w:lvl w:ilvl="0" w:tplc="FA7891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5BF49A1"/>
    <w:multiLevelType w:val="hybridMultilevel"/>
    <w:tmpl w:val="CD9EA3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A0D5E78"/>
    <w:multiLevelType w:val="hybridMultilevel"/>
    <w:tmpl w:val="2FCE727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2A123B9F"/>
    <w:multiLevelType w:val="hybridMultilevel"/>
    <w:tmpl w:val="3D320682"/>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23F605B"/>
    <w:multiLevelType w:val="hybridMultilevel"/>
    <w:tmpl w:val="BC964A9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nsid w:val="3408431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9">
    <w:nsid w:val="35B23E68"/>
    <w:multiLevelType w:val="hybridMultilevel"/>
    <w:tmpl w:val="D026D53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36830A36"/>
    <w:multiLevelType w:val="hybridMultilevel"/>
    <w:tmpl w:val="CFC41AF4"/>
    <w:lvl w:ilvl="0" w:tplc="FA7891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0705981"/>
    <w:multiLevelType w:val="hybridMultilevel"/>
    <w:tmpl w:val="C1A8C2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2E16B72"/>
    <w:multiLevelType w:val="hybridMultilevel"/>
    <w:tmpl w:val="667E90A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44AB1690"/>
    <w:multiLevelType w:val="multilevel"/>
    <w:tmpl w:val="77AA3C56"/>
    <w:lvl w:ilvl="0">
      <w:start w:val="1"/>
      <w:numFmt w:val="decimal"/>
      <w:lvlText w:val="%1."/>
      <w:lvlJc w:val="left"/>
      <w:pPr>
        <w:ind w:left="720" w:hanging="360"/>
      </w:pPr>
      <w:rPr>
        <w:rFonts w:hint="default"/>
        <w:sz w:val="24"/>
      </w:rPr>
    </w:lvl>
    <w:lvl w:ilvl="1">
      <w:start w:val="4"/>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nsid w:val="548067B0"/>
    <w:multiLevelType w:val="hybridMultilevel"/>
    <w:tmpl w:val="1CA2C8B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548362C7"/>
    <w:multiLevelType w:val="hybridMultilevel"/>
    <w:tmpl w:val="7A86E6B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6">
    <w:nsid w:val="57CB4B62"/>
    <w:multiLevelType w:val="hybridMultilevel"/>
    <w:tmpl w:val="E5326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A0250BD"/>
    <w:multiLevelType w:val="hybridMultilevel"/>
    <w:tmpl w:val="6BE6C29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5C1735C2"/>
    <w:multiLevelType w:val="hybridMultilevel"/>
    <w:tmpl w:val="3306C3F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5C531841"/>
    <w:multiLevelType w:val="hybridMultilevel"/>
    <w:tmpl w:val="6C88221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60CB1ABB"/>
    <w:multiLevelType w:val="hybridMultilevel"/>
    <w:tmpl w:val="36F6079C"/>
    <w:lvl w:ilvl="0" w:tplc="FA7891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1636CC4"/>
    <w:multiLevelType w:val="hybridMultilevel"/>
    <w:tmpl w:val="E086269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626F12F9"/>
    <w:multiLevelType w:val="hybridMultilevel"/>
    <w:tmpl w:val="2C02932C"/>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3">
    <w:nsid w:val="63754E57"/>
    <w:multiLevelType w:val="hybridMultilevel"/>
    <w:tmpl w:val="6632F6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4136F34"/>
    <w:multiLevelType w:val="hybridMultilevel"/>
    <w:tmpl w:val="B0CAAD4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66395AB1"/>
    <w:multiLevelType w:val="hybridMultilevel"/>
    <w:tmpl w:val="0B5C28AA"/>
    <w:lvl w:ilvl="0" w:tplc="C05406BA">
      <w:start w:val="1"/>
      <w:numFmt w:val="bullet"/>
      <w:pStyle w:val="Bullet1"/>
      <w:lvlText w:val=""/>
      <w:lvlJc w:val="left"/>
      <w:pPr>
        <w:tabs>
          <w:tab w:val="num" w:pos="397"/>
        </w:tabs>
        <w:ind w:left="397" w:hanging="397"/>
      </w:pPr>
      <w:rPr>
        <w:rFonts w:ascii="Symbol" w:hAnsi="Symbol" w:cs="Symbol" w:hint="default"/>
        <w:color w:val="auto"/>
        <w:sz w:val="20"/>
        <w:szCs w:val="20"/>
      </w:rPr>
    </w:lvl>
    <w:lvl w:ilvl="1" w:tplc="65ACE0B0">
      <w:start w:val="1"/>
      <w:numFmt w:val="bullet"/>
      <w:lvlText w:val="o"/>
      <w:lvlJc w:val="left"/>
      <w:pPr>
        <w:tabs>
          <w:tab w:val="num" w:pos="1440"/>
        </w:tabs>
        <w:ind w:left="1440" w:hanging="360"/>
      </w:pPr>
      <w:rPr>
        <w:rFonts w:ascii="Courier New" w:hAnsi="Courier New" w:cs="Courier New" w:hint="default"/>
      </w:rPr>
    </w:lvl>
    <w:lvl w:ilvl="2" w:tplc="50B0DCC0">
      <w:start w:val="1"/>
      <w:numFmt w:val="bullet"/>
      <w:lvlText w:val=""/>
      <w:lvlJc w:val="left"/>
      <w:pPr>
        <w:tabs>
          <w:tab w:val="num" w:pos="2160"/>
        </w:tabs>
        <w:ind w:left="2160" w:hanging="360"/>
      </w:pPr>
      <w:rPr>
        <w:rFonts w:ascii="Wingdings" w:hAnsi="Wingdings" w:cs="Wingdings" w:hint="default"/>
      </w:rPr>
    </w:lvl>
    <w:lvl w:ilvl="3" w:tplc="67188E9A">
      <w:start w:val="1"/>
      <w:numFmt w:val="bullet"/>
      <w:lvlText w:val=""/>
      <w:lvlJc w:val="left"/>
      <w:pPr>
        <w:tabs>
          <w:tab w:val="num" w:pos="2880"/>
        </w:tabs>
        <w:ind w:left="2880" w:hanging="360"/>
      </w:pPr>
      <w:rPr>
        <w:rFonts w:ascii="Symbol" w:hAnsi="Symbol" w:cs="Symbol" w:hint="default"/>
      </w:rPr>
    </w:lvl>
    <w:lvl w:ilvl="4" w:tplc="569CF6DE">
      <w:start w:val="1"/>
      <w:numFmt w:val="bullet"/>
      <w:lvlText w:val="o"/>
      <w:lvlJc w:val="left"/>
      <w:pPr>
        <w:tabs>
          <w:tab w:val="num" w:pos="3600"/>
        </w:tabs>
        <w:ind w:left="3600" w:hanging="360"/>
      </w:pPr>
      <w:rPr>
        <w:rFonts w:ascii="Courier New" w:hAnsi="Courier New" w:cs="Courier New" w:hint="default"/>
      </w:rPr>
    </w:lvl>
    <w:lvl w:ilvl="5" w:tplc="6038CCAA">
      <w:start w:val="1"/>
      <w:numFmt w:val="bullet"/>
      <w:lvlText w:val=""/>
      <w:lvlJc w:val="left"/>
      <w:pPr>
        <w:tabs>
          <w:tab w:val="num" w:pos="4320"/>
        </w:tabs>
        <w:ind w:left="4320" w:hanging="360"/>
      </w:pPr>
      <w:rPr>
        <w:rFonts w:ascii="Wingdings" w:hAnsi="Wingdings" w:cs="Wingdings" w:hint="default"/>
      </w:rPr>
    </w:lvl>
    <w:lvl w:ilvl="6" w:tplc="35B0F274">
      <w:start w:val="1"/>
      <w:numFmt w:val="bullet"/>
      <w:lvlText w:val=""/>
      <w:lvlJc w:val="left"/>
      <w:pPr>
        <w:tabs>
          <w:tab w:val="num" w:pos="5040"/>
        </w:tabs>
        <w:ind w:left="5040" w:hanging="360"/>
      </w:pPr>
      <w:rPr>
        <w:rFonts w:ascii="Symbol" w:hAnsi="Symbol" w:cs="Symbol" w:hint="default"/>
      </w:rPr>
    </w:lvl>
    <w:lvl w:ilvl="7" w:tplc="0B74AB14">
      <w:start w:val="1"/>
      <w:numFmt w:val="bullet"/>
      <w:lvlText w:val="o"/>
      <w:lvlJc w:val="left"/>
      <w:pPr>
        <w:tabs>
          <w:tab w:val="num" w:pos="5760"/>
        </w:tabs>
        <w:ind w:left="5760" w:hanging="360"/>
      </w:pPr>
      <w:rPr>
        <w:rFonts w:ascii="Courier New" w:hAnsi="Courier New" w:cs="Courier New" w:hint="default"/>
      </w:rPr>
    </w:lvl>
    <w:lvl w:ilvl="8" w:tplc="BEAE95D2">
      <w:start w:val="1"/>
      <w:numFmt w:val="bullet"/>
      <w:lvlText w:val=""/>
      <w:lvlJc w:val="left"/>
      <w:pPr>
        <w:tabs>
          <w:tab w:val="num" w:pos="6480"/>
        </w:tabs>
        <w:ind w:left="6480" w:hanging="360"/>
      </w:pPr>
      <w:rPr>
        <w:rFonts w:ascii="Wingdings" w:hAnsi="Wingdings" w:cs="Wingdings" w:hint="default"/>
      </w:rPr>
    </w:lvl>
  </w:abstractNum>
  <w:abstractNum w:abstractNumId="36">
    <w:nsid w:val="66AA4FC1"/>
    <w:multiLevelType w:val="hybridMultilevel"/>
    <w:tmpl w:val="44028684"/>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7">
    <w:nsid w:val="66E34F47"/>
    <w:multiLevelType w:val="hybridMultilevel"/>
    <w:tmpl w:val="37040AAC"/>
    <w:lvl w:ilvl="0" w:tplc="FA7891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8F13F3C"/>
    <w:multiLevelType w:val="hybridMultilevel"/>
    <w:tmpl w:val="2174CA2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6B101860"/>
    <w:multiLevelType w:val="hybridMultilevel"/>
    <w:tmpl w:val="70528C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BB07D27"/>
    <w:multiLevelType w:val="hybridMultilevel"/>
    <w:tmpl w:val="68E48C76"/>
    <w:lvl w:ilvl="0" w:tplc="0419000F">
      <w:start w:val="1"/>
      <w:numFmt w:val="decimal"/>
      <w:lvlText w:val="%1."/>
      <w:lvlJc w:val="left"/>
      <w:pPr>
        <w:tabs>
          <w:tab w:val="num" w:pos="1800"/>
        </w:tabs>
        <w:ind w:left="1800" w:hanging="360"/>
      </w:pPr>
      <w:rPr>
        <w:rFonts w:hint="default"/>
      </w:r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41">
    <w:nsid w:val="6DDB3C1E"/>
    <w:multiLevelType w:val="hybridMultilevel"/>
    <w:tmpl w:val="13A4F0D0"/>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6FD92BA0"/>
    <w:multiLevelType w:val="hybridMultilevel"/>
    <w:tmpl w:val="B8285A1A"/>
    <w:lvl w:ilvl="0" w:tplc="0419000F">
      <w:start w:val="1"/>
      <w:numFmt w:val="decimal"/>
      <w:lvlText w:val="%1."/>
      <w:lvlJc w:val="left"/>
      <w:pPr>
        <w:tabs>
          <w:tab w:val="num" w:pos="1494"/>
        </w:tabs>
        <w:ind w:left="1494" w:hanging="360"/>
      </w:pPr>
    </w:lvl>
    <w:lvl w:ilvl="1" w:tplc="04190019" w:tentative="1">
      <w:start w:val="1"/>
      <w:numFmt w:val="lowerLetter"/>
      <w:lvlText w:val="%2."/>
      <w:lvlJc w:val="left"/>
      <w:pPr>
        <w:tabs>
          <w:tab w:val="num" w:pos="2214"/>
        </w:tabs>
        <w:ind w:left="2214" w:hanging="360"/>
      </w:pPr>
    </w:lvl>
    <w:lvl w:ilvl="2" w:tplc="0419001B" w:tentative="1">
      <w:start w:val="1"/>
      <w:numFmt w:val="lowerRoman"/>
      <w:lvlText w:val="%3."/>
      <w:lvlJc w:val="right"/>
      <w:pPr>
        <w:tabs>
          <w:tab w:val="num" w:pos="2934"/>
        </w:tabs>
        <w:ind w:left="2934" w:hanging="180"/>
      </w:pPr>
    </w:lvl>
    <w:lvl w:ilvl="3" w:tplc="0419000F" w:tentative="1">
      <w:start w:val="1"/>
      <w:numFmt w:val="decimal"/>
      <w:lvlText w:val="%4."/>
      <w:lvlJc w:val="left"/>
      <w:pPr>
        <w:tabs>
          <w:tab w:val="num" w:pos="3654"/>
        </w:tabs>
        <w:ind w:left="3654" w:hanging="360"/>
      </w:pPr>
    </w:lvl>
    <w:lvl w:ilvl="4" w:tplc="04190019" w:tentative="1">
      <w:start w:val="1"/>
      <w:numFmt w:val="lowerLetter"/>
      <w:lvlText w:val="%5."/>
      <w:lvlJc w:val="left"/>
      <w:pPr>
        <w:tabs>
          <w:tab w:val="num" w:pos="4374"/>
        </w:tabs>
        <w:ind w:left="4374" w:hanging="360"/>
      </w:pPr>
    </w:lvl>
    <w:lvl w:ilvl="5" w:tplc="0419001B" w:tentative="1">
      <w:start w:val="1"/>
      <w:numFmt w:val="lowerRoman"/>
      <w:lvlText w:val="%6."/>
      <w:lvlJc w:val="right"/>
      <w:pPr>
        <w:tabs>
          <w:tab w:val="num" w:pos="5094"/>
        </w:tabs>
        <w:ind w:left="5094" w:hanging="180"/>
      </w:pPr>
    </w:lvl>
    <w:lvl w:ilvl="6" w:tplc="0419000F" w:tentative="1">
      <w:start w:val="1"/>
      <w:numFmt w:val="decimal"/>
      <w:lvlText w:val="%7."/>
      <w:lvlJc w:val="left"/>
      <w:pPr>
        <w:tabs>
          <w:tab w:val="num" w:pos="5814"/>
        </w:tabs>
        <w:ind w:left="5814" w:hanging="360"/>
      </w:pPr>
    </w:lvl>
    <w:lvl w:ilvl="7" w:tplc="04190019" w:tentative="1">
      <w:start w:val="1"/>
      <w:numFmt w:val="lowerLetter"/>
      <w:lvlText w:val="%8."/>
      <w:lvlJc w:val="left"/>
      <w:pPr>
        <w:tabs>
          <w:tab w:val="num" w:pos="6534"/>
        </w:tabs>
        <w:ind w:left="6534" w:hanging="360"/>
      </w:pPr>
    </w:lvl>
    <w:lvl w:ilvl="8" w:tplc="0419001B" w:tentative="1">
      <w:start w:val="1"/>
      <w:numFmt w:val="lowerRoman"/>
      <w:lvlText w:val="%9."/>
      <w:lvlJc w:val="right"/>
      <w:pPr>
        <w:tabs>
          <w:tab w:val="num" w:pos="7254"/>
        </w:tabs>
        <w:ind w:left="7254" w:hanging="180"/>
      </w:pPr>
    </w:lvl>
  </w:abstractNum>
  <w:abstractNum w:abstractNumId="43">
    <w:nsid w:val="70983C0C"/>
    <w:multiLevelType w:val="hybridMultilevel"/>
    <w:tmpl w:val="B5AE5C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3537FF2"/>
    <w:multiLevelType w:val="hybridMultilevel"/>
    <w:tmpl w:val="83222664"/>
    <w:lvl w:ilvl="0" w:tplc="FA7891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4C74AB1"/>
    <w:multiLevelType w:val="hybridMultilevel"/>
    <w:tmpl w:val="370C3244"/>
    <w:lvl w:ilvl="0" w:tplc="1CAEBD0C">
      <w:start w:val="1"/>
      <w:numFmt w:val="decimal"/>
      <w:lvlText w:val="%1."/>
      <w:lvlJc w:val="left"/>
      <w:pPr>
        <w:tabs>
          <w:tab w:val="num" w:pos="360"/>
        </w:tabs>
        <w:ind w:left="360" w:hanging="360"/>
      </w:pPr>
    </w:lvl>
    <w:lvl w:ilvl="1" w:tplc="FBF0F2E8" w:tentative="1">
      <w:start w:val="1"/>
      <w:numFmt w:val="lowerLetter"/>
      <w:lvlText w:val="%2."/>
      <w:lvlJc w:val="left"/>
      <w:pPr>
        <w:tabs>
          <w:tab w:val="num" w:pos="1080"/>
        </w:tabs>
        <w:ind w:left="1080" w:hanging="360"/>
      </w:pPr>
    </w:lvl>
    <w:lvl w:ilvl="2" w:tplc="60CC0FD4" w:tentative="1">
      <w:start w:val="1"/>
      <w:numFmt w:val="lowerRoman"/>
      <w:lvlText w:val="%3."/>
      <w:lvlJc w:val="right"/>
      <w:pPr>
        <w:tabs>
          <w:tab w:val="num" w:pos="1800"/>
        </w:tabs>
        <w:ind w:left="1800" w:hanging="180"/>
      </w:pPr>
    </w:lvl>
    <w:lvl w:ilvl="3" w:tplc="85A6C40A" w:tentative="1">
      <w:start w:val="1"/>
      <w:numFmt w:val="decimal"/>
      <w:lvlText w:val="%4."/>
      <w:lvlJc w:val="left"/>
      <w:pPr>
        <w:tabs>
          <w:tab w:val="num" w:pos="2520"/>
        </w:tabs>
        <w:ind w:left="2520" w:hanging="360"/>
      </w:pPr>
    </w:lvl>
    <w:lvl w:ilvl="4" w:tplc="59708B4A" w:tentative="1">
      <w:start w:val="1"/>
      <w:numFmt w:val="lowerLetter"/>
      <w:lvlText w:val="%5."/>
      <w:lvlJc w:val="left"/>
      <w:pPr>
        <w:tabs>
          <w:tab w:val="num" w:pos="3240"/>
        </w:tabs>
        <w:ind w:left="3240" w:hanging="360"/>
      </w:pPr>
    </w:lvl>
    <w:lvl w:ilvl="5" w:tplc="3BDAA6A4" w:tentative="1">
      <w:start w:val="1"/>
      <w:numFmt w:val="lowerRoman"/>
      <w:lvlText w:val="%6."/>
      <w:lvlJc w:val="right"/>
      <w:pPr>
        <w:tabs>
          <w:tab w:val="num" w:pos="3960"/>
        </w:tabs>
        <w:ind w:left="3960" w:hanging="180"/>
      </w:pPr>
    </w:lvl>
    <w:lvl w:ilvl="6" w:tplc="78FE290E" w:tentative="1">
      <w:start w:val="1"/>
      <w:numFmt w:val="decimal"/>
      <w:lvlText w:val="%7."/>
      <w:lvlJc w:val="left"/>
      <w:pPr>
        <w:tabs>
          <w:tab w:val="num" w:pos="4680"/>
        </w:tabs>
        <w:ind w:left="4680" w:hanging="360"/>
      </w:pPr>
    </w:lvl>
    <w:lvl w:ilvl="7" w:tplc="7256F0B2" w:tentative="1">
      <w:start w:val="1"/>
      <w:numFmt w:val="lowerLetter"/>
      <w:lvlText w:val="%8."/>
      <w:lvlJc w:val="left"/>
      <w:pPr>
        <w:tabs>
          <w:tab w:val="num" w:pos="5400"/>
        </w:tabs>
        <w:ind w:left="5400" w:hanging="360"/>
      </w:pPr>
    </w:lvl>
    <w:lvl w:ilvl="8" w:tplc="84B226D0" w:tentative="1">
      <w:start w:val="1"/>
      <w:numFmt w:val="lowerRoman"/>
      <w:lvlText w:val="%9."/>
      <w:lvlJc w:val="right"/>
      <w:pPr>
        <w:tabs>
          <w:tab w:val="num" w:pos="6120"/>
        </w:tabs>
        <w:ind w:left="6120" w:hanging="180"/>
      </w:pPr>
    </w:lvl>
  </w:abstractNum>
  <w:abstractNum w:abstractNumId="46">
    <w:nsid w:val="76FA1D38"/>
    <w:multiLevelType w:val="hybridMultilevel"/>
    <w:tmpl w:val="E5C69BDE"/>
    <w:lvl w:ilvl="0" w:tplc="3634EEB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7">
    <w:nsid w:val="777470F5"/>
    <w:multiLevelType w:val="hybridMultilevel"/>
    <w:tmpl w:val="7EE80840"/>
    <w:lvl w:ilvl="0" w:tplc="0419000F">
      <w:start w:val="1"/>
      <w:numFmt w:val="decimal"/>
      <w:lvlText w:val="%1."/>
      <w:lvlJc w:val="left"/>
      <w:pPr>
        <w:tabs>
          <w:tab w:val="num" w:pos="1494"/>
        </w:tabs>
        <w:ind w:left="1494" w:hanging="360"/>
      </w:pPr>
    </w:lvl>
    <w:lvl w:ilvl="1" w:tplc="04190019" w:tentative="1">
      <w:start w:val="1"/>
      <w:numFmt w:val="lowerLetter"/>
      <w:lvlText w:val="%2."/>
      <w:lvlJc w:val="left"/>
      <w:pPr>
        <w:tabs>
          <w:tab w:val="num" w:pos="2214"/>
        </w:tabs>
        <w:ind w:left="2214" w:hanging="360"/>
      </w:pPr>
    </w:lvl>
    <w:lvl w:ilvl="2" w:tplc="0419001B" w:tentative="1">
      <w:start w:val="1"/>
      <w:numFmt w:val="lowerRoman"/>
      <w:lvlText w:val="%3."/>
      <w:lvlJc w:val="right"/>
      <w:pPr>
        <w:tabs>
          <w:tab w:val="num" w:pos="2934"/>
        </w:tabs>
        <w:ind w:left="2934" w:hanging="180"/>
      </w:pPr>
    </w:lvl>
    <w:lvl w:ilvl="3" w:tplc="0419000F" w:tentative="1">
      <w:start w:val="1"/>
      <w:numFmt w:val="decimal"/>
      <w:lvlText w:val="%4."/>
      <w:lvlJc w:val="left"/>
      <w:pPr>
        <w:tabs>
          <w:tab w:val="num" w:pos="3654"/>
        </w:tabs>
        <w:ind w:left="3654" w:hanging="360"/>
      </w:pPr>
    </w:lvl>
    <w:lvl w:ilvl="4" w:tplc="04190019" w:tentative="1">
      <w:start w:val="1"/>
      <w:numFmt w:val="lowerLetter"/>
      <w:lvlText w:val="%5."/>
      <w:lvlJc w:val="left"/>
      <w:pPr>
        <w:tabs>
          <w:tab w:val="num" w:pos="4374"/>
        </w:tabs>
        <w:ind w:left="4374" w:hanging="360"/>
      </w:pPr>
    </w:lvl>
    <w:lvl w:ilvl="5" w:tplc="0419001B" w:tentative="1">
      <w:start w:val="1"/>
      <w:numFmt w:val="lowerRoman"/>
      <w:lvlText w:val="%6."/>
      <w:lvlJc w:val="right"/>
      <w:pPr>
        <w:tabs>
          <w:tab w:val="num" w:pos="5094"/>
        </w:tabs>
        <w:ind w:left="5094" w:hanging="180"/>
      </w:pPr>
    </w:lvl>
    <w:lvl w:ilvl="6" w:tplc="0419000F" w:tentative="1">
      <w:start w:val="1"/>
      <w:numFmt w:val="decimal"/>
      <w:lvlText w:val="%7."/>
      <w:lvlJc w:val="left"/>
      <w:pPr>
        <w:tabs>
          <w:tab w:val="num" w:pos="5814"/>
        </w:tabs>
        <w:ind w:left="5814" w:hanging="360"/>
      </w:pPr>
    </w:lvl>
    <w:lvl w:ilvl="7" w:tplc="04190019" w:tentative="1">
      <w:start w:val="1"/>
      <w:numFmt w:val="lowerLetter"/>
      <w:lvlText w:val="%8."/>
      <w:lvlJc w:val="left"/>
      <w:pPr>
        <w:tabs>
          <w:tab w:val="num" w:pos="6534"/>
        </w:tabs>
        <w:ind w:left="6534" w:hanging="360"/>
      </w:pPr>
    </w:lvl>
    <w:lvl w:ilvl="8" w:tplc="0419001B" w:tentative="1">
      <w:start w:val="1"/>
      <w:numFmt w:val="lowerRoman"/>
      <w:lvlText w:val="%9."/>
      <w:lvlJc w:val="right"/>
      <w:pPr>
        <w:tabs>
          <w:tab w:val="num" w:pos="7254"/>
        </w:tabs>
        <w:ind w:left="7254" w:hanging="180"/>
      </w:pPr>
    </w:lvl>
  </w:abstractNum>
  <w:abstractNum w:abstractNumId="48">
    <w:nsid w:val="78A234F0"/>
    <w:multiLevelType w:val="hybridMultilevel"/>
    <w:tmpl w:val="995253E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48"/>
  </w:num>
  <w:num w:numId="2">
    <w:abstractNumId w:val="40"/>
  </w:num>
  <w:num w:numId="3">
    <w:abstractNumId w:val="22"/>
  </w:num>
  <w:num w:numId="4">
    <w:abstractNumId w:val="15"/>
  </w:num>
  <w:num w:numId="5">
    <w:abstractNumId w:val="34"/>
  </w:num>
  <w:num w:numId="6">
    <w:abstractNumId w:val="0"/>
    <w:lvlOverride w:ilvl="0">
      <w:lvl w:ilvl="0">
        <w:numFmt w:val="bullet"/>
        <w:lvlText w:val=""/>
        <w:legacy w:legacy="1" w:legacySpace="0" w:legacyIndent="360"/>
        <w:lvlJc w:val="left"/>
        <w:pPr>
          <w:ind w:left="1185" w:hanging="360"/>
        </w:pPr>
        <w:rPr>
          <w:rFonts w:ascii="Symbol" w:hAnsi="Symbol" w:hint="default"/>
        </w:rPr>
      </w:lvl>
    </w:lvlOverride>
  </w:num>
  <w:num w:numId="7">
    <w:abstractNumId w:val="18"/>
  </w:num>
  <w:num w:numId="8">
    <w:abstractNumId w:val="41"/>
  </w:num>
  <w:num w:numId="9">
    <w:abstractNumId w:val="2"/>
  </w:num>
  <w:num w:numId="10">
    <w:abstractNumId w:val="23"/>
  </w:num>
  <w:num w:numId="11">
    <w:abstractNumId w:val="16"/>
  </w:num>
  <w:num w:numId="12">
    <w:abstractNumId w:val="35"/>
  </w:num>
  <w:num w:numId="13">
    <w:abstractNumId w:val="6"/>
  </w:num>
  <w:num w:numId="14">
    <w:abstractNumId w:val="25"/>
  </w:num>
  <w:num w:numId="15">
    <w:abstractNumId w:val="45"/>
  </w:num>
  <w:num w:numId="16">
    <w:abstractNumId w:val="27"/>
  </w:num>
  <w:num w:numId="17">
    <w:abstractNumId w:val="21"/>
  </w:num>
  <w:num w:numId="18">
    <w:abstractNumId w:val="36"/>
  </w:num>
  <w:num w:numId="19">
    <w:abstractNumId w:val="32"/>
  </w:num>
  <w:num w:numId="20">
    <w:abstractNumId w:val="11"/>
  </w:num>
  <w:num w:numId="21">
    <w:abstractNumId w:val="39"/>
  </w:num>
  <w:num w:numId="22">
    <w:abstractNumId w:val="10"/>
  </w:num>
  <w:num w:numId="23">
    <w:abstractNumId w:val="5"/>
  </w:num>
  <w:num w:numId="24">
    <w:abstractNumId w:val="46"/>
  </w:num>
  <w:num w:numId="25">
    <w:abstractNumId w:val="17"/>
  </w:num>
  <w:num w:numId="26">
    <w:abstractNumId w:val="30"/>
  </w:num>
  <w:num w:numId="27">
    <w:abstractNumId w:val="3"/>
  </w:num>
  <w:num w:numId="28">
    <w:abstractNumId w:val="8"/>
  </w:num>
  <w:num w:numId="29">
    <w:abstractNumId w:val="7"/>
  </w:num>
  <w:num w:numId="30">
    <w:abstractNumId w:val="20"/>
  </w:num>
  <w:num w:numId="31">
    <w:abstractNumId w:val="4"/>
  </w:num>
  <w:num w:numId="32">
    <w:abstractNumId w:val="12"/>
  </w:num>
  <w:num w:numId="33">
    <w:abstractNumId w:val="33"/>
  </w:num>
  <w:num w:numId="34">
    <w:abstractNumId w:val="43"/>
  </w:num>
  <w:num w:numId="35">
    <w:abstractNumId w:val="13"/>
  </w:num>
  <w:num w:numId="36">
    <w:abstractNumId w:val="37"/>
  </w:num>
  <w:num w:numId="37">
    <w:abstractNumId w:val="44"/>
  </w:num>
  <w:num w:numId="38">
    <w:abstractNumId w:val="26"/>
  </w:num>
  <w:num w:numId="39">
    <w:abstractNumId w:val="1"/>
  </w:num>
  <w:num w:numId="40">
    <w:abstractNumId w:val="31"/>
  </w:num>
  <w:num w:numId="41">
    <w:abstractNumId w:val="38"/>
  </w:num>
  <w:num w:numId="42">
    <w:abstractNumId w:val="9"/>
  </w:num>
  <w:num w:numId="43">
    <w:abstractNumId w:val="19"/>
  </w:num>
  <w:num w:numId="44">
    <w:abstractNumId w:val="24"/>
  </w:num>
  <w:num w:numId="45">
    <w:abstractNumId w:val="29"/>
  </w:num>
  <w:num w:numId="46">
    <w:abstractNumId w:val="14"/>
  </w:num>
  <w:num w:numId="47">
    <w:abstractNumId w:val="47"/>
  </w:num>
  <w:num w:numId="48">
    <w:abstractNumId w:val="42"/>
  </w:num>
  <w:num w:numId="49">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rsids>
    <w:rsidRoot w:val="00BF1B91"/>
    <w:rsid w:val="00034B6A"/>
    <w:rsid w:val="00072277"/>
    <w:rsid w:val="000722CB"/>
    <w:rsid w:val="00075412"/>
    <w:rsid w:val="00090BE2"/>
    <w:rsid w:val="000A494B"/>
    <w:rsid w:val="000C160F"/>
    <w:rsid w:val="000D2393"/>
    <w:rsid w:val="000D343A"/>
    <w:rsid w:val="000E1720"/>
    <w:rsid w:val="00151008"/>
    <w:rsid w:val="001C59A3"/>
    <w:rsid w:val="001D1554"/>
    <w:rsid w:val="001E4FBE"/>
    <w:rsid w:val="00241408"/>
    <w:rsid w:val="00243452"/>
    <w:rsid w:val="00257F43"/>
    <w:rsid w:val="00262A02"/>
    <w:rsid w:val="00265157"/>
    <w:rsid w:val="002C18AF"/>
    <w:rsid w:val="002C4F45"/>
    <w:rsid w:val="002D1B14"/>
    <w:rsid w:val="0030067D"/>
    <w:rsid w:val="00321335"/>
    <w:rsid w:val="003522C1"/>
    <w:rsid w:val="00365CAE"/>
    <w:rsid w:val="0037415B"/>
    <w:rsid w:val="00390A14"/>
    <w:rsid w:val="00394A1E"/>
    <w:rsid w:val="003C2A7C"/>
    <w:rsid w:val="003C2C65"/>
    <w:rsid w:val="003E21ED"/>
    <w:rsid w:val="004252BB"/>
    <w:rsid w:val="0042543E"/>
    <w:rsid w:val="00443E82"/>
    <w:rsid w:val="00447F3A"/>
    <w:rsid w:val="0050711B"/>
    <w:rsid w:val="005139D9"/>
    <w:rsid w:val="005176F4"/>
    <w:rsid w:val="00540237"/>
    <w:rsid w:val="00546FD5"/>
    <w:rsid w:val="005614AA"/>
    <w:rsid w:val="00570100"/>
    <w:rsid w:val="00572A5F"/>
    <w:rsid w:val="0057327A"/>
    <w:rsid w:val="00575484"/>
    <w:rsid w:val="00586A9B"/>
    <w:rsid w:val="005E2827"/>
    <w:rsid w:val="006022C3"/>
    <w:rsid w:val="006222F7"/>
    <w:rsid w:val="00626E38"/>
    <w:rsid w:val="00631C3A"/>
    <w:rsid w:val="006375CE"/>
    <w:rsid w:val="00646042"/>
    <w:rsid w:val="00660B58"/>
    <w:rsid w:val="006628E7"/>
    <w:rsid w:val="00675A3D"/>
    <w:rsid w:val="00677F99"/>
    <w:rsid w:val="00682C31"/>
    <w:rsid w:val="006A1516"/>
    <w:rsid w:val="006A1F1D"/>
    <w:rsid w:val="006C66C0"/>
    <w:rsid w:val="006E4432"/>
    <w:rsid w:val="006F396C"/>
    <w:rsid w:val="00712BAF"/>
    <w:rsid w:val="00725EAE"/>
    <w:rsid w:val="007469A9"/>
    <w:rsid w:val="00750AE2"/>
    <w:rsid w:val="00781D70"/>
    <w:rsid w:val="00796FA9"/>
    <w:rsid w:val="007A03FA"/>
    <w:rsid w:val="007A048F"/>
    <w:rsid w:val="007D1832"/>
    <w:rsid w:val="007E3B73"/>
    <w:rsid w:val="007E455F"/>
    <w:rsid w:val="007E46FD"/>
    <w:rsid w:val="007F6AE2"/>
    <w:rsid w:val="00817C94"/>
    <w:rsid w:val="008230F5"/>
    <w:rsid w:val="0084529C"/>
    <w:rsid w:val="008968DE"/>
    <w:rsid w:val="008B58A6"/>
    <w:rsid w:val="008D20EF"/>
    <w:rsid w:val="008E3A26"/>
    <w:rsid w:val="00924F46"/>
    <w:rsid w:val="00933018"/>
    <w:rsid w:val="00942A97"/>
    <w:rsid w:val="00954D58"/>
    <w:rsid w:val="009B48D6"/>
    <w:rsid w:val="009C7B7A"/>
    <w:rsid w:val="009D1D83"/>
    <w:rsid w:val="009F1547"/>
    <w:rsid w:val="00A00246"/>
    <w:rsid w:val="00A152B1"/>
    <w:rsid w:val="00AA2AD9"/>
    <w:rsid w:val="00AC24E8"/>
    <w:rsid w:val="00AD38B3"/>
    <w:rsid w:val="00AF0AB5"/>
    <w:rsid w:val="00AF2F1E"/>
    <w:rsid w:val="00B00060"/>
    <w:rsid w:val="00B03141"/>
    <w:rsid w:val="00B12491"/>
    <w:rsid w:val="00B663C0"/>
    <w:rsid w:val="00B70442"/>
    <w:rsid w:val="00BA55C4"/>
    <w:rsid w:val="00BD65D3"/>
    <w:rsid w:val="00BE406F"/>
    <w:rsid w:val="00BF1B91"/>
    <w:rsid w:val="00C071BC"/>
    <w:rsid w:val="00C354A1"/>
    <w:rsid w:val="00C64B73"/>
    <w:rsid w:val="00C76426"/>
    <w:rsid w:val="00C841FE"/>
    <w:rsid w:val="00CB3102"/>
    <w:rsid w:val="00CD6047"/>
    <w:rsid w:val="00D30EEF"/>
    <w:rsid w:val="00D3538F"/>
    <w:rsid w:val="00D47584"/>
    <w:rsid w:val="00D85075"/>
    <w:rsid w:val="00DA1247"/>
    <w:rsid w:val="00DE1D66"/>
    <w:rsid w:val="00E01B59"/>
    <w:rsid w:val="00E04CFD"/>
    <w:rsid w:val="00E07024"/>
    <w:rsid w:val="00E1330F"/>
    <w:rsid w:val="00E15F6B"/>
    <w:rsid w:val="00E37775"/>
    <w:rsid w:val="00E44812"/>
    <w:rsid w:val="00EA15D5"/>
    <w:rsid w:val="00F00344"/>
    <w:rsid w:val="00F02626"/>
    <w:rsid w:val="00F03295"/>
    <w:rsid w:val="00F051DA"/>
    <w:rsid w:val="00F0675C"/>
    <w:rsid w:val="00F3083E"/>
    <w:rsid w:val="00F427B5"/>
    <w:rsid w:val="00F60F6D"/>
    <w:rsid w:val="00F6395E"/>
    <w:rsid w:val="00F923E8"/>
    <w:rsid w:val="00FA581E"/>
    <w:rsid w:val="00FC001F"/>
    <w:rsid w:val="00FC2874"/>
    <w:rsid w:val="00FC6990"/>
    <w:rsid w:val="00FD3EF6"/>
    <w:rsid w:val="00FE0F36"/>
    <w:rsid w:val="00FE6164"/>
    <w:rsid w:val="00FE73EE"/>
    <w:rsid w:val="00FE79C0"/>
    <w:rsid w:val="00FF1023"/>
    <w:rsid w:val="00FF116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F1B91"/>
  </w:style>
  <w:style w:type="paragraph" w:styleId="1">
    <w:name w:val="heading 1"/>
    <w:basedOn w:val="a"/>
    <w:next w:val="a"/>
    <w:link w:val="10"/>
    <w:qFormat/>
    <w:rsid w:val="00243452"/>
    <w:pPr>
      <w:keepNext/>
      <w:widowControl w:val="0"/>
      <w:autoSpaceDE w:val="0"/>
      <w:autoSpaceDN w:val="0"/>
      <w:adjustRightInd w:val="0"/>
      <w:spacing w:before="120" w:after="120" w:line="240" w:lineRule="auto"/>
      <w:ind w:left="2880"/>
      <w:jc w:val="both"/>
      <w:outlineLvl w:val="0"/>
    </w:pPr>
    <w:rPr>
      <w:rFonts w:ascii="Times New Roman" w:eastAsia="Times New Roman" w:hAnsi="Times New Roman" w:cs="Times New Roman"/>
      <w:b/>
      <w:bCs/>
      <w:sz w:val="28"/>
      <w:szCs w:val="20"/>
      <w:u w:val="single"/>
      <w:lang w:eastAsia="ru-RU"/>
    </w:rPr>
  </w:style>
  <w:style w:type="paragraph" w:styleId="2">
    <w:name w:val="heading 2"/>
    <w:basedOn w:val="a"/>
    <w:next w:val="a"/>
    <w:link w:val="20"/>
    <w:uiPriority w:val="9"/>
    <w:semiHidden/>
    <w:unhideWhenUsed/>
    <w:qFormat/>
    <w:rsid w:val="00675A3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0D343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243452"/>
    <w:pPr>
      <w:keepNext/>
      <w:spacing w:before="120" w:after="120" w:line="240" w:lineRule="auto"/>
      <w:ind w:firstLine="709"/>
      <w:outlineLvl w:val="3"/>
    </w:pPr>
    <w:rPr>
      <w:rFonts w:ascii="Times New Roman" w:hAnsi="Times New Roman"/>
      <w:b/>
      <w:i/>
      <w:sz w:val="26"/>
      <w:u w:val="single"/>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rsid w:val="00243452"/>
    <w:rPr>
      <w:rFonts w:ascii="Times New Roman" w:hAnsi="Times New Roman"/>
      <w:b/>
      <w:i/>
      <w:sz w:val="26"/>
      <w:u w:val="single"/>
    </w:rPr>
  </w:style>
  <w:style w:type="paragraph" w:styleId="a3">
    <w:name w:val="Title"/>
    <w:basedOn w:val="a"/>
    <w:next w:val="a"/>
    <w:link w:val="a4"/>
    <w:qFormat/>
    <w:rsid w:val="00243452"/>
    <w:pPr>
      <w:keepNext/>
      <w:spacing w:before="120" w:after="120" w:line="240" w:lineRule="auto"/>
      <w:jc w:val="center"/>
    </w:pPr>
    <w:rPr>
      <w:rFonts w:ascii="Times New Roman" w:eastAsia="Arial" w:hAnsi="Times New Roman" w:cs="Times New Roman"/>
      <w:b/>
      <w:sz w:val="28"/>
      <w:szCs w:val="20"/>
      <w:u w:val="single"/>
      <w:lang w:eastAsia="ru-RU"/>
    </w:rPr>
  </w:style>
  <w:style w:type="character" w:customStyle="1" w:styleId="a4">
    <w:name w:val="Название Знак"/>
    <w:basedOn w:val="a0"/>
    <w:link w:val="a3"/>
    <w:rsid w:val="00243452"/>
    <w:rPr>
      <w:rFonts w:ascii="Times New Roman" w:eastAsia="Arial" w:hAnsi="Times New Roman" w:cs="Times New Roman"/>
      <w:b/>
      <w:sz w:val="28"/>
      <w:szCs w:val="20"/>
      <w:u w:val="single"/>
      <w:lang w:eastAsia="ru-RU"/>
    </w:rPr>
  </w:style>
  <w:style w:type="paragraph" w:styleId="a5">
    <w:name w:val="Balloon Text"/>
    <w:basedOn w:val="a"/>
    <w:link w:val="a6"/>
    <w:uiPriority w:val="99"/>
    <w:semiHidden/>
    <w:unhideWhenUsed/>
    <w:rsid w:val="00BF1B9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BF1B91"/>
    <w:rPr>
      <w:rFonts w:ascii="Tahoma" w:hAnsi="Tahoma" w:cs="Tahoma"/>
      <w:sz w:val="16"/>
      <w:szCs w:val="16"/>
    </w:rPr>
  </w:style>
  <w:style w:type="character" w:customStyle="1" w:styleId="10">
    <w:name w:val="Заголовок 1 Знак"/>
    <w:basedOn w:val="a0"/>
    <w:link w:val="1"/>
    <w:rsid w:val="00243452"/>
    <w:rPr>
      <w:rFonts w:ascii="Times New Roman" w:eastAsia="Times New Roman" w:hAnsi="Times New Roman" w:cs="Times New Roman"/>
      <w:b/>
      <w:bCs/>
      <w:sz w:val="28"/>
      <w:szCs w:val="20"/>
      <w:u w:val="single"/>
      <w:lang w:eastAsia="ru-RU"/>
    </w:rPr>
  </w:style>
  <w:style w:type="paragraph" w:styleId="a7">
    <w:name w:val="Body Text"/>
    <w:basedOn w:val="a"/>
    <w:link w:val="a8"/>
    <w:semiHidden/>
    <w:rsid w:val="00BF1B91"/>
    <w:pPr>
      <w:widowControl w:val="0"/>
      <w:autoSpaceDE w:val="0"/>
      <w:autoSpaceDN w:val="0"/>
      <w:adjustRightInd w:val="0"/>
      <w:spacing w:after="0" w:line="240" w:lineRule="auto"/>
      <w:jc w:val="both"/>
    </w:pPr>
    <w:rPr>
      <w:rFonts w:ascii="Times New Roman" w:eastAsia="Times New Roman" w:hAnsi="Times New Roman" w:cs="Times New Roman"/>
      <w:sz w:val="24"/>
      <w:szCs w:val="20"/>
      <w:lang w:eastAsia="ru-RU"/>
    </w:rPr>
  </w:style>
  <w:style w:type="character" w:customStyle="1" w:styleId="a8">
    <w:name w:val="Основной текст Знак"/>
    <w:basedOn w:val="a0"/>
    <w:link w:val="a7"/>
    <w:semiHidden/>
    <w:rsid w:val="00BF1B91"/>
    <w:rPr>
      <w:rFonts w:ascii="Times New Roman" w:eastAsia="Times New Roman" w:hAnsi="Times New Roman" w:cs="Times New Roman"/>
      <w:sz w:val="24"/>
      <w:szCs w:val="20"/>
      <w:lang w:eastAsia="ru-RU"/>
    </w:rPr>
  </w:style>
  <w:style w:type="paragraph" w:styleId="a9">
    <w:name w:val="header"/>
    <w:basedOn w:val="a"/>
    <w:link w:val="aa"/>
    <w:uiPriority w:val="99"/>
    <w:semiHidden/>
    <w:unhideWhenUsed/>
    <w:rsid w:val="00F60F6D"/>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F60F6D"/>
  </w:style>
  <w:style w:type="paragraph" w:styleId="ab">
    <w:name w:val="footer"/>
    <w:basedOn w:val="a"/>
    <w:link w:val="ac"/>
    <w:uiPriority w:val="99"/>
    <w:unhideWhenUsed/>
    <w:rsid w:val="00F60F6D"/>
    <w:pPr>
      <w:tabs>
        <w:tab w:val="center" w:pos="4677"/>
        <w:tab w:val="right" w:pos="9355"/>
      </w:tabs>
      <w:spacing w:after="0" w:line="240" w:lineRule="auto"/>
    </w:pPr>
  </w:style>
  <w:style w:type="character" w:customStyle="1" w:styleId="ac">
    <w:name w:val="Нижний колонтитул Знак"/>
    <w:basedOn w:val="a0"/>
    <w:link w:val="ab"/>
    <w:uiPriority w:val="99"/>
    <w:rsid w:val="00F60F6D"/>
  </w:style>
  <w:style w:type="character" w:customStyle="1" w:styleId="20">
    <w:name w:val="Заголовок 2 Знак"/>
    <w:basedOn w:val="a0"/>
    <w:link w:val="2"/>
    <w:uiPriority w:val="9"/>
    <w:semiHidden/>
    <w:rsid w:val="00675A3D"/>
    <w:rPr>
      <w:rFonts w:asciiTheme="majorHAnsi" w:eastAsiaTheme="majorEastAsia" w:hAnsiTheme="majorHAnsi" w:cstheme="majorBidi"/>
      <w:b/>
      <w:bCs/>
      <w:color w:val="4F81BD" w:themeColor="accent1"/>
      <w:sz w:val="26"/>
      <w:szCs w:val="26"/>
    </w:rPr>
  </w:style>
  <w:style w:type="paragraph" w:styleId="ad">
    <w:name w:val="Body Text Indent"/>
    <w:basedOn w:val="a"/>
    <w:link w:val="ae"/>
    <w:uiPriority w:val="99"/>
    <w:unhideWhenUsed/>
    <w:rsid w:val="00675A3D"/>
    <w:pPr>
      <w:spacing w:after="120"/>
      <w:ind w:left="283"/>
    </w:pPr>
  </w:style>
  <w:style w:type="character" w:customStyle="1" w:styleId="ae">
    <w:name w:val="Основной текст с отступом Знак"/>
    <w:basedOn w:val="a0"/>
    <w:link w:val="ad"/>
    <w:uiPriority w:val="99"/>
    <w:rsid w:val="00675A3D"/>
  </w:style>
  <w:style w:type="paragraph" w:styleId="21">
    <w:name w:val="Body Text Indent 2"/>
    <w:basedOn w:val="a"/>
    <w:link w:val="22"/>
    <w:uiPriority w:val="99"/>
    <w:semiHidden/>
    <w:unhideWhenUsed/>
    <w:rsid w:val="00675A3D"/>
    <w:pPr>
      <w:spacing w:after="120" w:line="480" w:lineRule="auto"/>
      <w:ind w:left="283"/>
    </w:pPr>
  </w:style>
  <w:style w:type="character" w:customStyle="1" w:styleId="22">
    <w:name w:val="Основной текст с отступом 2 Знак"/>
    <w:basedOn w:val="a0"/>
    <w:link w:val="21"/>
    <w:uiPriority w:val="99"/>
    <w:semiHidden/>
    <w:rsid w:val="00675A3D"/>
  </w:style>
  <w:style w:type="paragraph" w:styleId="31">
    <w:name w:val="Body Text Indent 3"/>
    <w:basedOn w:val="a"/>
    <w:link w:val="32"/>
    <w:uiPriority w:val="99"/>
    <w:semiHidden/>
    <w:unhideWhenUsed/>
    <w:rsid w:val="00675A3D"/>
    <w:pPr>
      <w:spacing w:after="120"/>
      <w:ind w:left="283"/>
    </w:pPr>
    <w:rPr>
      <w:sz w:val="16"/>
      <w:szCs w:val="16"/>
    </w:rPr>
  </w:style>
  <w:style w:type="character" w:customStyle="1" w:styleId="32">
    <w:name w:val="Основной текст с отступом 3 Знак"/>
    <w:basedOn w:val="a0"/>
    <w:link w:val="31"/>
    <w:uiPriority w:val="99"/>
    <w:semiHidden/>
    <w:rsid w:val="00675A3D"/>
    <w:rPr>
      <w:sz w:val="16"/>
      <w:szCs w:val="16"/>
    </w:rPr>
  </w:style>
  <w:style w:type="paragraph" w:styleId="af">
    <w:name w:val="caption"/>
    <w:basedOn w:val="a"/>
    <w:next w:val="a"/>
    <w:link w:val="af0"/>
    <w:qFormat/>
    <w:rsid w:val="00675A3D"/>
    <w:pPr>
      <w:widowControl w:val="0"/>
      <w:autoSpaceDE w:val="0"/>
      <w:autoSpaceDN w:val="0"/>
      <w:adjustRightInd w:val="0"/>
      <w:spacing w:after="0" w:line="240" w:lineRule="auto"/>
      <w:ind w:left="2880"/>
    </w:pPr>
    <w:rPr>
      <w:rFonts w:ascii="Times New Roman" w:eastAsia="Times New Roman" w:hAnsi="Times New Roman" w:cs="Times New Roman"/>
      <w:b/>
      <w:bCs/>
      <w:sz w:val="24"/>
      <w:szCs w:val="20"/>
      <w:lang w:eastAsia="ru-RU"/>
    </w:rPr>
  </w:style>
  <w:style w:type="character" w:customStyle="1" w:styleId="30">
    <w:name w:val="Заголовок 3 Знак"/>
    <w:basedOn w:val="a0"/>
    <w:link w:val="3"/>
    <w:uiPriority w:val="9"/>
    <w:semiHidden/>
    <w:rsid w:val="000D343A"/>
    <w:rPr>
      <w:rFonts w:asciiTheme="majorHAnsi" w:eastAsiaTheme="majorEastAsia" w:hAnsiTheme="majorHAnsi" w:cstheme="majorBidi"/>
      <w:b/>
      <w:bCs/>
      <w:color w:val="4F81BD" w:themeColor="accent1"/>
    </w:rPr>
  </w:style>
  <w:style w:type="paragraph" w:styleId="HTML">
    <w:name w:val="HTML Address"/>
    <w:basedOn w:val="a"/>
    <w:link w:val="HTML0"/>
    <w:uiPriority w:val="99"/>
    <w:semiHidden/>
    <w:unhideWhenUsed/>
    <w:rsid w:val="00B70442"/>
    <w:pPr>
      <w:spacing w:after="0" w:line="240" w:lineRule="auto"/>
    </w:pPr>
    <w:rPr>
      <w:rFonts w:ascii="Times New Roman" w:eastAsia="Times New Roman" w:hAnsi="Times New Roman" w:cs="Times New Roman"/>
      <w:i/>
      <w:iCs/>
      <w:sz w:val="24"/>
      <w:szCs w:val="24"/>
      <w:lang w:eastAsia="ru-RU"/>
    </w:rPr>
  </w:style>
  <w:style w:type="character" w:customStyle="1" w:styleId="HTML0">
    <w:name w:val="Адрес HTML Знак"/>
    <w:basedOn w:val="a0"/>
    <w:link w:val="HTML"/>
    <w:uiPriority w:val="99"/>
    <w:semiHidden/>
    <w:rsid w:val="00B70442"/>
    <w:rPr>
      <w:rFonts w:ascii="Times New Roman" w:eastAsia="Times New Roman" w:hAnsi="Times New Roman" w:cs="Times New Roman"/>
      <w:i/>
      <w:iCs/>
      <w:sz w:val="24"/>
      <w:szCs w:val="24"/>
      <w:lang w:eastAsia="ru-RU"/>
    </w:rPr>
  </w:style>
  <w:style w:type="character" w:customStyle="1" w:styleId="apple-converted-space">
    <w:name w:val="apple-converted-space"/>
    <w:basedOn w:val="a0"/>
    <w:rsid w:val="00B70442"/>
  </w:style>
  <w:style w:type="paragraph" w:styleId="af1">
    <w:name w:val="Normal (Web)"/>
    <w:basedOn w:val="a"/>
    <w:uiPriority w:val="99"/>
    <w:unhideWhenUsed/>
    <w:rsid w:val="00B7044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2">
    <w:name w:val="Strong"/>
    <w:basedOn w:val="a0"/>
    <w:uiPriority w:val="22"/>
    <w:qFormat/>
    <w:rsid w:val="00257F43"/>
    <w:rPr>
      <w:b/>
      <w:bCs/>
    </w:rPr>
  </w:style>
  <w:style w:type="paragraph" w:styleId="af3">
    <w:name w:val="List Paragraph"/>
    <w:basedOn w:val="a"/>
    <w:uiPriority w:val="34"/>
    <w:qFormat/>
    <w:rsid w:val="006F396C"/>
    <w:pPr>
      <w:ind w:left="720"/>
      <w:contextualSpacing/>
    </w:pPr>
  </w:style>
  <w:style w:type="character" w:styleId="af4">
    <w:name w:val="Book Title"/>
    <w:basedOn w:val="a0"/>
    <w:uiPriority w:val="33"/>
    <w:qFormat/>
    <w:rsid w:val="009F1547"/>
    <w:rPr>
      <w:rFonts w:ascii="Times New Roman" w:hAnsi="Times New Roman"/>
      <w:b/>
      <w:bCs/>
      <w:smallCaps/>
      <w:spacing w:val="5"/>
      <w:sz w:val="28"/>
    </w:rPr>
  </w:style>
  <w:style w:type="paragraph" w:customStyle="1" w:styleId="Bullet1">
    <w:name w:val="Bullet 1"/>
    <w:basedOn w:val="a"/>
    <w:link w:val="Bullet1Char"/>
    <w:rsid w:val="006A1516"/>
    <w:pPr>
      <w:numPr>
        <w:numId w:val="12"/>
      </w:numPr>
      <w:spacing w:before="60" w:after="60" w:line="240" w:lineRule="auto"/>
      <w:jc w:val="both"/>
    </w:pPr>
    <w:rPr>
      <w:rFonts w:ascii="Arial" w:eastAsia="Times New Roman" w:hAnsi="Arial" w:cs="Verdana"/>
      <w:sz w:val="20"/>
      <w:szCs w:val="20"/>
      <w:lang w:val="en-GB"/>
    </w:rPr>
  </w:style>
  <w:style w:type="character" w:customStyle="1" w:styleId="Bullet1Char">
    <w:name w:val="Bullet 1 Char"/>
    <w:basedOn w:val="a0"/>
    <w:link w:val="Bullet1"/>
    <w:rsid w:val="006A1516"/>
    <w:rPr>
      <w:rFonts w:ascii="Arial" w:eastAsia="Times New Roman" w:hAnsi="Arial" w:cs="Verdana"/>
      <w:sz w:val="20"/>
      <w:szCs w:val="20"/>
      <w:lang w:val="en-GB"/>
    </w:rPr>
  </w:style>
  <w:style w:type="character" w:customStyle="1" w:styleId="af0">
    <w:name w:val="Название объекта Знак"/>
    <w:basedOn w:val="a0"/>
    <w:link w:val="af"/>
    <w:rsid w:val="006A1516"/>
    <w:rPr>
      <w:rFonts w:ascii="Times New Roman" w:eastAsia="Times New Roman" w:hAnsi="Times New Roman" w:cs="Times New Roman"/>
      <w:b/>
      <w:bCs/>
      <w:sz w:val="24"/>
      <w:szCs w:val="20"/>
      <w:lang w:eastAsia="ru-RU"/>
    </w:rPr>
  </w:style>
  <w:style w:type="paragraph" w:customStyle="1" w:styleId="StyleBoldBefore6pt">
    <w:name w:val="Style Bold Before:  6 pt"/>
    <w:basedOn w:val="a"/>
    <w:rsid w:val="006A1516"/>
    <w:pPr>
      <w:spacing w:before="120" w:after="0" w:line="240" w:lineRule="auto"/>
      <w:jc w:val="both"/>
    </w:pPr>
    <w:rPr>
      <w:rFonts w:ascii="Arial" w:eastAsia="Times New Roman" w:hAnsi="Arial" w:cs="Times New Roman"/>
      <w:b/>
      <w:bCs/>
      <w:sz w:val="20"/>
      <w:szCs w:val="20"/>
      <w:lang w:val="en-GB"/>
    </w:rPr>
  </w:style>
  <w:style w:type="paragraph" w:styleId="23">
    <w:name w:val="Body Text 2"/>
    <w:basedOn w:val="a"/>
    <w:link w:val="24"/>
    <w:uiPriority w:val="99"/>
    <w:semiHidden/>
    <w:unhideWhenUsed/>
    <w:rsid w:val="00265157"/>
    <w:pPr>
      <w:spacing w:after="120" w:line="480" w:lineRule="auto"/>
    </w:pPr>
  </w:style>
  <w:style w:type="character" w:customStyle="1" w:styleId="24">
    <w:name w:val="Основной текст 2 Знак"/>
    <w:basedOn w:val="a0"/>
    <w:link w:val="23"/>
    <w:uiPriority w:val="99"/>
    <w:semiHidden/>
    <w:rsid w:val="00265157"/>
  </w:style>
  <w:style w:type="character" w:styleId="af5">
    <w:name w:val="Placeholder Text"/>
    <w:basedOn w:val="a0"/>
    <w:uiPriority w:val="99"/>
    <w:semiHidden/>
    <w:rsid w:val="004252BB"/>
    <w:rPr>
      <w:color w:val="808080"/>
    </w:rPr>
  </w:style>
  <w:style w:type="table" w:styleId="af6">
    <w:name w:val="Table Grid"/>
    <w:basedOn w:val="a1"/>
    <w:uiPriority w:val="59"/>
    <w:rsid w:val="00D4758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1">
    <w:name w:val="HTML Preformatted"/>
    <w:basedOn w:val="a"/>
    <w:link w:val="HTML2"/>
    <w:uiPriority w:val="99"/>
    <w:semiHidden/>
    <w:unhideWhenUsed/>
    <w:rsid w:val="00BD6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2">
    <w:name w:val="Стандартный HTML Знак"/>
    <w:basedOn w:val="a0"/>
    <w:link w:val="HTML1"/>
    <w:uiPriority w:val="99"/>
    <w:semiHidden/>
    <w:rsid w:val="00BD65D3"/>
    <w:rPr>
      <w:rFonts w:ascii="Courier New" w:eastAsia="Times New Roman" w:hAnsi="Courier New" w:cs="Courier New"/>
      <w:sz w:val="20"/>
      <w:szCs w:val="20"/>
      <w:lang w:eastAsia="ru-RU"/>
    </w:rPr>
  </w:style>
  <w:style w:type="paragraph" w:styleId="af7">
    <w:name w:val="TOC Heading"/>
    <w:basedOn w:val="1"/>
    <w:next w:val="a"/>
    <w:uiPriority w:val="39"/>
    <w:semiHidden/>
    <w:unhideWhenUsed/>
    <w:qFormat/>
    <w:rsid w:val="00243452"/>
    <w:pPr>
      <w:keepLines/>
      <w:widowControl/>
      <w:autoSpaceDE/>
      <w:autoSpaceDN/>
      <w:adjustRightInd/>
      <w:spacing w:before="480" w:line="276" w:lineRule="auto"/>
      <w:ind w:left="0"/>
      <w:jc w:val="left"/>
      <w:outlineLvl w:val="9"/>
    </w:pPr>
    <w:rPr>
      <w:rFonts w:asciiTheme="majorHAnsi" w:eastAsiaTheme="majorEastAsia" w:hAnsiTheme="majorHAnsi" w:cstheme="majorBidi"/>
      <w:color w:val="365F91" w:themeColor="accent1" w:themeShade="BF"/>
      <w:szCs w:val="28"/>
      <w:u w:val="none"/>
      <w:lang w:eastAsia="en-US"/>
    </w:rPr>
  </w:style>
  <w:style w:type="paragraph" w:styleId="11">
    <w:name w:val="toc 1"/>
    <w:basedOn w:val="a"/>
    <w:next w:val="a"/>
    <w:autoRedefine/>
    <w:uiPriority w:val="39"/>
    <w:unhideWhenUsed/>
    <w:rsid w:val="00243452"/>
    <w:pPr>
      <w:spacing w:after="100"/>
    </w:pPr>
  </w:style>
  <w:style w:type="paragraph" w:styleId="25">
    <w:name w:val="toc 2"/>
    <w:basedOn w:val="a"/>
    <w:next w:val="a"/>
    <w:autoRedefine/>
    <w:uiPriority w:val="39"/>
    <w:unhideWhenUsed/>
    <w:rsid w:val="00243452"/>
    <w:pPr>
      <w:spacing w:after="100"/>
      <w:ind w:left="220"/>
    </w:pPr>
  </w:style>
  <w:style w:type="paragraph" w:styleId="33">
    <w:name w:val="toc 3"/>
    <w:basedOn w:val="a"/>
    <w:next w:val="a"/>
    <w:autoRedefine/>
    <w:uiPriority w:val="39"/>
    <w:unhideWhenUsed/>
    <w:rsid w:val="00243452"/>
    <w:pPr>
      <w:spacing w:after="100"/>
      <w:ind w:left="440"/>
    </w:pPr>
  </w:style>
  <w:style w:type="character" w:styleId="af8">
    <w:name w:val="Hyperlink"/>
    <w:basedOn w:val="a0"/>
    <w:uiPriority w:val="99"/>
    <w:unhideWhenUsed/>
    <w:rsid w:val="00243452"/>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471824177">
      <w:bodyDiv w:val="1"/>
      <w:marLeft w:val="0"/>
      <w:marRight w:val="0"/>
      <w:marTop w:val="0"/>
      <w:marBottom w:val="0"/>
      <w:divBdr>
        <w:top w:val="none" w:sz="0" w:space="0" w:color="auto"/>
        <w:left w:val="none" w:sz="0" w:space="0" w:color="auto"/>
        <w:bottom w:val="none" w:sz="0" w:space="0" w:color="auto"/>
        <w:right w:val="none" w:sz="0" w:space="0" w:color="auto"/>
      </w:divBdr>
    </w:div>
    <w:div w:id="504711521">
      <w:bodyDiv w:val="1"/>
      <w:marLeft w:val="0"/>
      <w:marRight w:val="0"/>
      <w:marTop w:val="0"/>
      <w:marBottom w:val="0"/>
      <w:divBdr>
        <w:top w:val="none" w:sz="0" w:space="0" w:color="auto"/>
        <w:left w:val="none" w:sz="0" w:space="0" w:color="auto"/>
        <w:bottom w:val="none" w:sz="0" w:space="0" w:color="auto"/>
        <w:right w:val="none" w:sz="0" w:space="0" w:color="auto"/>
      </w:divBdr>
      <w:divsChild>
        <w:div w:id="2061977391">
          <w:marLeft w:val="0"/>
          <w:marRight w:val="0"/>
          <w:marTop w:val="0"/>
          <w:marBottom w:val="0"/>
          <w:divBdr>
            <w:top w:val="none" w:sz="0" w:space="0" w:color="auto"/>
            <w:left w:val="none" w:sz="0" w:space="0" w:color="auto"/>
            <w:bottom w:val="none" w:sz="0" w:space="0" w:color="auto"/>
            <w:right w:val="none" w:sz="0" w:space="0" w:color="auto"/>
          </w:divBdr>
        </w:div>
        <w:div w:id="1739861309">
          <w:marLeft w:val="0"/>
          <w:marRight w:val="0"/>
          <w:marTop w:val="0"/>
          <w:marBottom w:val="0"/>
          <w:divBdr>
            <w:top w:val="none" w:sz="0" w:space="0" w:color="auto"/>
            <w:left w:val="none" w:sz="0" w:space="0" w:color="auto"/>
            <w:bottom w:val="none" w:sz="0" w:space="0" w:color="auto"/>
            <w:right w:val="none" w:sz="0" w:space="0" w:color="auto"/>
          </w:divBdr>
        </w:div>
      </w:divsChild>
    </w:div>
    <w:div w:id="615868130">
      <w:bodyDiv w:val="1"/>
      <w:marLeft w:val="0"/>
      <w:marRight w:val="0"/>
      <w:marTop w:val="0"/>
      <w:marBottom w:val="0"/>
      <w:divBdr>
        <w:top w:val="none" w:sz="0" w:space="0" w:color="auto"/>
        <w:left w:val="none" w:sz="0" w:space="0" w:color="auto"/>
        <w:bottom w:val="none" w:sz="0" w:space="0" w:color="auto"/>
        <w:right w:val="none" w:sz="0" w:space="0" w:color="auto"/>
      </w:divBdr>
    </w:div>
    <w:div w:id="940793368">
      <w:bodyDiv w:val="1"/>
      <w:marLeft w:val="0"/>
      <w:marRight w:val="0"/>
      <w:marTop w:val="0"/>
      <w:marBottom w:val="0"/>
      <w:divBdr>
        <w:top w:val="none" w:sz="0" w:space="0" w:color="auto"/>
        <w:left w:val="none" w:sz="0" w:space="0" w:color="auto"/>
        <w:bottom w:val="none" w:sz="0" w:space="0" w:color="auto"/>
        <w:right w:val="none" w:sz="0" w:space="0" w:color="auto"/>
      </w:divBdr>
    </w:div>
    <w:div w:id="1845625897">
      <w:bodyDiv w:val="1"/>
      <w:marLeft w:val="0"/>
      <w:marRight w:val="0"/>
      <w:marTop w:val="0"/>
      <w:marBottom w:val="0"/>
      <w:divBdr>
        <w:top w:val="none" w:sz="0" w:space="0" w:color="auto"/>
        <w:left w:val="none" w:sz="0" w:space="0" w:color="auto"/>
        <w:bottom w:val="none" w:sz="0" w:space="0" w:color="auto"/>
        <w:right w:val="none" w:sz="0" w:space="0" w:color="auto"/>
      </w:divBdr>
    </w:div>
    <w:div w:id="1921599190">
      <w:bodyDiv w:val="1"/>
      <w:marLeft w:val="0"/>
      <w:marRight w:val="0"/>
      <w:marTop w:val="0"/>
      <w:marBottom w:val="0"/>
      <w:divBdr>
        <w:top w:val="none" w:sz="0" w:space="0" w:color="auto"/>
        <w:left w:val="none" w:sz="0" w:space="0" w:color="auto"/>
        <w:bottom w:val="none" w:sz="0" w:space="0" w:color="auto"/>
        <w:right w:val="none" w:sz="0" w:space="0" w:color="auto"/>
      </w:divBdr>
      <w:divsChild>
        <w:div w:id="25638448">
          <w:marLeft w:val="450"/>
          <w:marRight w:val="450"/>
          <w:marTop w:val="0"/>
          <w:marBottom w:val="75"/>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gif"/><Relationship Id="rId21" Type="http://schemas.openxmlformats.org/officeDocument/2006/relationships/image" Target="media/image14.emf"/><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oleObject" Target="embeddings/oleObject1.bin"/><Relationship Id="rId16" Type="http://schemas.openxmlformats.org/officeDocument/2006/relationships/image" Target="media/image9.jpe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jpe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oleObject" Target="embeddings/oleObject4.bin"/><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emf"/><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jpeg"/><Relationship Id="rId139" Type="http://schemas.openxmlformats.org/officeDocument/2006/relationships/image" Target="media/image131.wmf"/><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jpeg"/><Relationship Id="rId108" Type="http://schemas.openxmlformats.org/officeDocument/2006/relationships/image" Target="media/image101.png"/><Relationship Id="rId116" Type="http://schemas.openxmlformats.org/officeDocument/2006/relationships/image" Target="media/image109.png"/><Relationship Id="rId124" Type="http://schemas.openxmlformats.org/officeDocument/2006/relationships/image" Target="media/image117.png"/><Relationship Id="rId129" Type="http://schemas.openxmlformats.org/officeDocument/2006/relationships/image" Target="media/image122.png"/><Relationship Id="rId137" Type="http://schemas.openxmlformats.org/officeDocument/2006/relationships/image" Target="media/image130.wmf"/><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jpeg"/><Relationship Id="rId111" Type="http://schemas.openxmlformats.org/officeDocument/2006/relationships/image" Target="media/image104.jpeg"/><Relationship Id="rId132" Type="http://schemas.openxmlformats.org/officeDocument/2006/relationships/image" Target="media/image125.png"/><Relationship Id="rId140" Type="http://schemas.openxmlformats.org/officeDocument/2006/relationships/oleObject" Target="embeddings/oleObject2.bin"/><Relationship Id="rId14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jpe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jpeg"/><Relationship Id="rId143" Type="http://schemas.openxmlformats.org/officeDocument/2006/relationships/image" Target="media/image133.wmf"/><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jpe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2.wmf"/><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jpe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jpe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emf"/><Relationship Id="rId14" Type="http://schemas.openxmlformats.org/officeDocument/2006/relationships/image" Target="media/image7.jpe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jpeg"/><Relationship Id="rId98" Type="http://schemas.openxmlformats.org/officeDocument/2006/relationships/image" Target="media/image91.jpeg"/><Relationship Id="rId121" Type="http://schemas.openxmlformats.org/officeDocument/2006/relationships/image" Target="media/image114.png"/><Relationship Id="rId142" Type="http://schemas.openxmlformats.org/officeDocument/2006/relationships/oleObject" Target="embeddings/oleObject3.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E091E2F-FFF9-4F6A-8B9E-F5DCE9A896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888</TotalTime>
  <Pages>164</Pages>
  <Words>49805</Words>
  <Characters>283894</Characters>
  <Application>Microsoft Office Word</Application>
  <DocSecurity>0</DocSecurity>
  <Lines>2365</Lines>
  <Paragraphs>666</Paragraphs>
  <ScaleCrop>false</ScaleCrop>
  <HeadingPairs>
    <vt:vector size="2" baseType="variant">
      <vt:variant>
        <vt:lpstr>Название</vt:lpstr>
      </vt:variant>
      <vt:variant>
        <vt:i4>1</vt:i4>
      </vt:variant>
    </vt:vector>
  </HeadingPairs>
  <TitlesOfParts>
    <vt:vector size="1" baseType="lpstr">
      <vt:lpstr/>
    </vt:vector>
  </TitlesOfParts>
  <Company>Wolfish Lair</Company>
  <LinksUpToDate>false</LinksUpToDate>
  <CharactersWithSpaces>333033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Ольга</dc:creator>
  <cp:lastModifiedBy>Ольга</cp:lastModifiedBy>
  <cp:revision>78</cp:revision>
  <dcterms:created xsi:type="dcterms:W3CDTF">2013-12-05T03:05:00Z</dcterms:created>
  <dcterms:modified xsi:type="dcterms:W3CDTF">2016-06-21T15:42:00Z</dcterms:modified>
</cp:coreProperties>
</file>